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</w:t>
      </w:r>
      <w:r w:rsidR="00874922">
        <w:rPr>
          <w:b/>
          <w:sz w:val="24"/>
          <w:szCs w:val="24"/>
          <w:lang w:eastAsia="en-US"/>
        </w:rPr>
        <w:t>amówień publicznych (</w:t>
      </w:r>
      <w:r w:rsidR="00874922" w:rsidRPr="00874922">
        <w:rPr>
          <w:b/>
          <w:sz w:val="24"/>
          <w:szCs w:val="24"/>
          <w:lang w:eastAsia="en-US"/>
        </w:rPr>
        <w:t>Dz. U. z 2019 r. poz. 1843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1664F1">
      <w:pPr>
        <w:spacing w:line="312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1664F1">
        <w:rPr>
          <w:b/>
          <w:i/>
          <w:sz w:val="24"/>
          <w:szCs w:val="24"/>
        </w:rPr>
        <w:t>,,</w:t>
      </w:r>
      <w:r w:rsidR="001664F1" w:rsidRPr="001664F1">
        <w:rPr>
          <w:b/>
          <w:bCs/>
          <w:i/>
          <w:sz w:val="24"/>
          <w:szCs w:val="24"/>
        </w:rPr>
        <w:t>Aktualizację bazy danych obiektów topograficznych (BDOT10k</w:t>
      </w:r>
      <w:r w:rsidR="00FF7757">
        <w:rPr>
          <w:b/>
          <w:bCs/>
          <w:i/>
          <w:sz w:val="24"/>
          <w:szCs w:val="24"/>
        </w:rPr>
        <w:t>) dla wybranych obszarów Polski</w:t>
      </w:r>
      <w:r w:rsidR="00551C57">
        <w:rPr>
          <w:b/>
          <w:bCs/>
          <w:i/>
          <w:sz w:val="24"/>
          <w:szCs w:val="24"/>
        </w:rPr>
        <w:t xml:space="preserve"> – Zakres</w:t>
      </w:r>
      <w:r w:rsidR="00874922">
        <w:rPr>
          <w:b/>
          <w:bCs/>
          <w:i/>
          <w:sz w:val="24"/>
          <w:szCs w:val="24"/>
        </w:rPr>
        <w:t xml:space="preserve"> </w:t>
      </w:r>
      <w:r w:rsidR="00BB08DD">
        <w:rPr>
          <w:b/>
          <w:bCs/>
          <w:i/>
          <w:sz w:val="24"/>
          <w:szCs w:val="24"/>
        </w:rPr>
        <w:t>4</w:t>
      </w:r>
      <w:r w:rsidR="00A737A6" w:rsidRPr="001664F1">
        <w:rPr>
          <w:b/>
          <w:i/>
          <w:color w:val="000000"/>
          <w:sz w:val="24"/>
          <w:szCs w:val="24"/>
        </w:rPr>
        <w:t>”</w:t>
      </w:r>
      <w:r w:rsidR="001664F1">
        <w:rPr>
          <w:b/>
          <w:color w:val="000000"/>
          <w:sz w:val="24"/>
          <w:szCs w:val="24"/>
        </w:rPr>
        <w:t>,</w:t>
      </w:r>
      <w:r w:rsidR="001664F1">
        <w:rPr>
          <w:b/>
          <w:color w:val="000000"/>
          <w:sz w:val="24"/>
          <w:szCs w:val="24"/>
        </w:rPr>
        <w:br/>
      </w:r>
      <w:r w:rsidR="00650F1D" w:rsidRPr="00650F1D">
        <w:rPr>
          <w:sz w:val="24"/>
          <w:szCs w:val="24"/>
        </w:rPr>
        <w:t>nr ref.:</w:t>
      </w:r>
      <w:r w:rsidR="00650F1D">
        <w:rPr>
          <w:b/>
          <w:sz w:val="24"/>
          <w:szCs w:val="24"/>
        </w:rPr>
        <w:t xml:space="preserve"> </w:t>
      </w:r>
      <w:r w:rsidR="00A737A6" w:rsidRPr="00904943">
        <w:rPr>
          <w:b/>
          <w:sz w:val="24"/>
          <w:szCs w:val="24"/>
        </w:rPr>
        <w:t>B</w:t>
      </w:r>
      <w:r w:rsidR="001779F0">
        <w:rPr>
          <w:b/>
          <w:sz w:val="24"/>
          <w:szCs w:val="24"/>
        </w:rPr>
        <w:t>DG</w:t>
      </w:r>
      <w:r w:rsidR="00A737A6" w:rsidRPr="00904943">
        <w:rPr>
          <w:b/>
          <w:sz w:val="24"/>
          <w:szCs w:val="24"/>
        </w:rPr>
        <w:t>-ZP.2610.</w:t>
      </w:r>
      <w:r w:rsidR="00BB08DD">
        <w:rPr>
          <w:b/>
          <w:sz w:val="24"/>
          <w:szCs w:val="24"/>
        </w:rPr>
        <w:t>8</w:t>
      </w:r>
      <w:bookmarkStart w:id="0" w:name="_GoBack"/>
      <w:bookmarkEnd w:id="0"/>
      <w:r w:rsidR="00A737A6" w:rsidRPr="00904943">
        <w:rPr>
          <w:b/>
          <w:sz w:val="24"/>
          <w:szCs w:val="24"/>
        </w:rPr>
        <w:t>.20</w:t>
      </w:r>
      <w:r w:rsidR="00874922">
        <w:rPr>
          <w:b/>
          <w:sz w:val="24"/>
          <w:szCs w:val="24"/>
        </w:rPr>
        <w:t>20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EB6B2C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2C" w:rsidRDefault="00EB6B2C">
      <w:r>
        <w:separator/>
      </w:r>
    </w:p>
  </w:endnote>
  <w:endnote w:type="continuationSeparator" w:id="0">
    <w:p w:rsidR="00EB6B2C" w:rsidRDefault="00EB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EB6B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B6B2C" w:rsidP="0056259C">
    <w:pPr>
      <w:pStyle w:val="Stopka"/>
    </w:pPr>
  </w:p>
  <w:p w:rsidR="00DD669C" w:rsidRPr="0056259C" w:rsidRDefault="00EB6B2C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2C" w:rsidRDefault="00EB6B2C">
      <w:r>
        <w:separator/>
      </w:r>
    </w:p>
  </w:footnote>
  <w:footnote w:type="continuationSeparator" w:id="0">
    <w:p w:rsidR="00EB6B2C" w:rsidRDefault="00EB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BB08DD">
      <w:rPr>
        <w:b/>
      </w:rPr>
      <w:t>8</w:t>
    </w:r>
    <w:r w:rsidR="00A15B95" w:rsidRPr="004075C7">
      <w:rPr>
        <w:b/>
      </w:rPr>
      <w:t>.20</w:t>
    </w:r>
    <w:r w:rsidR="00874922">
      <w:rPr>
        <w:b/>
      </w:rPr>
      <w:t>20</w:t>
    </w:r>
    <w:r w:rsidR="00A15B95" w:rsidRPr="004075C7">
      <w:rPr>
        <w:b/>
      </w:rPr>
      <w:t>.</w:t>
    </w:r>
    <w:r w:rsidR="00F305D5">
      <w:rPr>
        <w:b/>
      </w:rPr>
      <w:t>GI</w:t>
    </w:r>
  </w:p>
  <w:p w:rsidR="007B0897" w:rsidRDefault="007B0897">
    <w:pPr>
      <w:pStyle w:val="Nagwek"/>
      <w:rPr>
        <w:b/>
      </w:rPr>
    </w:pPr>
  </w:p>
  <w:p w:rsidR="007B0897" w:rsidRPr="007B0897" w:rsidRDefault="007B089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0A5CD1"/>
    <w:rsid w:val="00143E4E"/>
    <w:rsid w:val="001664F1"/>
    <w:rsid w:val="001779F0"/>
    <w:rsid w:val="001C476B"/>
    <w:rsid w:val="002104F5"/>
    <w:rsid w:val="00213DCF"/>
    <w:rsid w:val="00342E61"/>
    <w:rsid w:val="003E4483"/>
    <w:rsid w:val="004075C7"/>
    <w:rsid w:val="00551C57"/>
    <w:rsid w:val="0057568A"/>
    <w:rsid w:val="00650F1D"/>
    <w:rsid w:val="006D4DF5"/>
    <w:rsid w:val="00703514"/>
    <w:rsid w:val="00721D56"/>
    <w:rsid w:val="007B0897"/>
    <w:rsid w:val="007D3F76"/>
    <w:rsid w:val="00826D5D"/>
    <w:rsid w:val="00842206"/>
    <w:rsid w:val="00872AFE"/>
    <w:rsid w:val="00874922"/>
    <w:rsid w:val="0090432A"/>
    <w:rsid w:val="00971BA7"/>
    <w:rsid w:val="00A15B95"/>
    <w:rsid w:val="00A177AA"/>
    <w:rsid w:val="00A737A6"/>
    <w:rsid w:val="00AB347C"/>
    <w:rsid w:val="00AE757D"/>
    <w:rsid w:val="00B26AE4"/>
    <w:rsid w:val="00B30CE8"/>
    <w:rsid w:val="00B526C3"/>
    <w:rsid w:val="00B53398"/>
    <w:rsid w:val="00B915A1"/>
    <w:rsid w:val="00BB08DD"/>
    <w:rsid w:val="00C06A3A"/>
    <w:rsid w:val="00C61F8B"/>
    <w:rsid w:val="00C943E2"/>
    <w:rsid w:val="00CC51C4"/>
    <w:rsid w:val="00CF21F9"/>
    <w:rsid w:val="00CF7419"/>
    <w:rsid w:val="00DE650F"/>
    <w:rsid w:val="00DF7D3C"/>
    <w:rsid w:val="00EB6B2C"/>
    <w:rsid w:val="00EC653D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1B6C-BDCC-4E5C-B9B5-14EB5CD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dcterms:created xsi:type="dcterms:W3CDTF">2020-03-24T12:20:00Z</dcterms:created>
  <dcterms:modified xsi:type="dcterms:W3CDTF">2020-03-24T12:33:00Z</dcterms:modified>
</cp:coreProperties>
</file>