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E25" w:rsidRPr="003B7E25" w:rsidRDefault="009F56EF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7E25" w:rsidRDefault="003B7E25" w:rsidP="003B7E2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B7E25" w:rsidRDefault="003B7E25" w:rsidP="003B7E2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B7E25" w:rsidRDefault="003B7E25" w:rsidP="003B7E2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B7E25" w:rsidRDefault="003B7E25" w:rsidP="003B7E2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B7E25" w:rsidRDefault="003B7E25" w:rsidP="003B7E2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3B7E25" w:rsidRDefault="003B7E25" w:rsidP="003B7E2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">
                <v:textbox>
                  <w:txbxContent>
                    <w:p w:rsidR="003B7E25" w:rsidRDefault="003B7E25" w:rsidP="003B7E25">
                      <w:pPr>
                        <w:rPr>
                          <w:sz w:val="18"/>
                        </w:rPr>
                      </w:pPr>
                    </w:p>
                    <w:p w:rsidR="003B7E25" w:rsidRDefault="003B7E25" w:rsidP="003B7E25">
                      <w:pPr>
                        <w:rPr>
                          <w:sz w:val="18"/>
                        </w:rPr>
                      </w:pPr>
                    </w:p>
                    <w:p w:rsidR="003B7E25" w:rsidRDefault="003B7E25" w:rsidP="003B7E25">
                      <w:pPr>
                        <w:rPr>
                          <w:sz w:val="18"/>
                        </w:rPr>
                      </w:pPr>
                    </w:p>
                    <w:p w:rsidR="003B7E25" w:rsidRDefault="003B7E25" w:rsidP="003B7E25">
                      <w:pPr>
                        <w:rPr>
                          <w:sz w:val="18"/>
                        </w:rPr>
                      </w:pPr>
                    </w:p>
                    <w:p w:rsidR="003B7E25" w:rsidRDefault="003B7E25" w:rsidP="003B7E25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3B7E25" w:rsidRDefault="003B7E25" w:rsidP="003B7E25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tabs>
          <w:tab w:val="left" w:pos="51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</w:rPr>
        <w:t xml:space="preserve"> z dnia 29 stycznia 2004 r. – Prawo zamówień publicznych (</w:t>
      </w:r>
      <w:r w:rsidR="007B7D40" w:rsidRPr="007B7D40">
        <w:rPr>
          <w:rFonts w:ascii="Times New Roman" w:hAnsi="Times New Roman" w:cs="Times New Roman"/>
          <w:b/>
          <w:noProof/>
          <w:sz w:val="24"/>
          <w:szCs w:val="24"/>
        </w:rPr>
        <w:t>Dz.U. z 2017 r. poz. 1579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3B7E25" w:rsidRPr="003B7E25" w:rsidRDefault="003B7E25" w:rsidP="003B7E2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46F6" w:rsidRDefault="00801174" w:rsidP="007B46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3B7E25" w:rsidRPr="003B7E25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 na:</w:t>
      </w:r>
      <w:r w:rsidR="006369A8" w:rsidRPr="00636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959ED" w:rsidRDefault="004959ED" w:rsidP="00176B83">
      <w:pPr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="00176B83">
        <w:rPr>
          <w:rFonts w:ascii="Times New Roman" w:eastAsiaTheme="minorEastAsia" w:hAnsi="Times New Roman" w:cs="Times New Roman"/>
          <w:b/>
          <w:sz w:val="24"/>
          <w:szCs w:val="24"/>
        </w:rPr>
        <w:t>,,</w:t>
      </w:r>
      <w:r w:rsidR="00176B83" w:rsidRPr="00176B83">
        <w:rPr>
          <w:rFonts w:ascii="Times New Roman" w:eastAsiaTheme="minorEastAsia" w:hAnsi="Times New Roman" w:cs="Times New Roman"/>
          <w:b/>
          <w:sz w:val="24"/>
          <w:szCs w:val="24"/>
        </w:rPr>
        <w:t>Druk Atlasu geograficznego Polski dla niewidomych i słabowidzących</w:t>
      </w:r>
      <w:r w:rsidR="00176B83">
        <w:rPr>
          <w:rFonts w:ascii="Times New Roman" w:eastAsiaTheme="minorEastAsia" w:hAnsi="Times New Roman" w:cs="Times New Roman"/>
          <w:b/>
          <w:sz w:val="24"/>
          <w:szCs w:val="24"/>
        </w:rPr>
        <w:t>”</w:t>
      </w:r>
      <w:r w:rsidR="00176B83" w:rsidRPr="00176B83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176B83">
        <w:rPr>
          <w:rFonts w:ascii="Times New Roman" w:eastAsiaTheme="minorEastAsia" w:hAnsi="Times New Roman" w:cs="Times New Roman"/>
          <w:b/>
          <w:sz w:val="24"/>
          <w:szCs w:val="24"/>
        </w:rPr>
        <w:br/>
      </w:r>
      <w:r w:rsidR="007A1123" w:rsidRPr="007A1123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referencyjny:</w:t>
      </w:r>
      <w:r w:rsidR="007A1123" w:rsidRPr="007A11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B41A2" w:rsidRPr="000A5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="001B41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DG</w:t>
      </w:r>
      <w:r w:rsidR="001B41A2" w:rsidRPr="000A5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-ZP.2610.</w:t>
      </w:r>
      <w:r w:rsidR="001B41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A053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bookmarkStart w:id="0" w:name="_GoBack"/>
      <w:bookmarkEnd w:id="0"/>
      <w:r w:rsidR="001B41A2" w:rsidRPr="000A5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 w:rsidR="001B41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8.IZ</w:t>
      </w:r>
      <w:r w:rsidR="001B41A2" w:rsidRPr="007A11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B7E25" w:rsidRPr="003B7E25" w:rsidRDefault="001B41A2" w:rsidP="004959ED">
      <w:pPr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*oświadczam. że przynależę do tej samej grupy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kapitałowej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rozumieniu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ustawy z dnia 16 lutego 2007 r. o ochronie konkurencji i konsumentów (Dz. U. z 2015 r. poz. 184, 1618 i 1634), o której mowa w art. 24 ust. 1 pkt 23 ustawy </w:t>
      </w:r>
      <w:proofErr w:type="spellStart"/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Pzp</w:t>
      </w:r>
      <w:proofErr w:type="spellEnd"/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 następującymi wykonawcami, którzy złożyli oferty, oferty częściowe w niniejszym postępowaniu o udzielenia zamówienia:</w:t>
      </w:r>
    </w:p>
    <w:p w:rsidR="003B7E25" w:rsidRPr="003B7E25" w:rsidRDefault="003B7E25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1) …</w:t>
      </w:r>
    </w:p>
    <w:p w:rsidR="003B7E25" w:rsidRDefault="003B7E25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2) …</w:t>
      </w:r>
    </w:p>
    <w:p w:rsidR="004959ED" w:rsidRPr="003B7E25" w:rsidRDefault="004959ED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</w:pPr>
      <w:r w:rsidRPr="003B7E2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Przedstawiam w załączeniu następujące dowody…………………………………………. , że powiązania z Wykonawcą (nazwa adres)……………………………………………... nie prowadzą do zakłócenia konkurencji w postępowaniu o udzielenie zamówienia.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(miejscowość, data)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 i pieczęć Wykonawcy)</w:t>
      </w:r>
    </w:p>
    <w:p w:rsidR="003B7E25" w:rsidRPr="003B7E25" w:rsidRDefault="007C6B3C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pict>
          <v:rect id="_x0000_i1025" style="width:0;height:1.5pt" o:hralign="center" o:hrstd="t" o:hr="t" fillcolor="#aca899" stroked="f"/>
        </w:pict>
      </w:r>
    </w:p>
    <w:p w:rsidR="003B7E25" w:rsidRPr="003B7E25" w:rsidRDefault="003B7E25" w:rsidP="003B7E2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* oświadczam. że nie przynależę do tej samej grupy kapitałowej</w:t>
      </w:r>
      <w:r w:rsidRPr="003B7E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rozumieniu ustawy z dnia 16 lutego 2007 r. o ochronie konkurencji i konsumentów 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>(Dz. U. z 2015 r. poz. 184, 1618 i 1634), o której mowa w art. 24 ust. 1 pkt 23 ustawy Pzp z wykonawcami, którzy złożyli oferty, oferty częściowe w niniejszym postępowaniu o udzielenia zamówienia:</w:t>
      </w:r>
    </w:p>
    <w:p w:rsidR="003B7E25" w:rsidRPr="003B7E25" w:rsidRDefault="003B7E25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(miejscowość, data)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 i pieczęć Wykonawcy)</w:t>
      </w:r>
    </w:p>
    <w:p w:rsidR="003B7E25" w:rsidRPr="003B7E25" w:rsidRDefault="003B7E25" w:rsidP="003B7E25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t>Uwaga:</w:t>
      </w:r>
    </w:p>
    <w:p w:rsidR="003B7E25" w:rsidRPr="003B7E25" w:rsidRDefault="003B7E25" w:rsidP="003B7E25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Wykonawca, w terminie 3 dni od dnia od zamieszczenia na stronie internetowej informacji, o której mowa w art. 86 ust. 5 ustawy Pzp, przekazuje Zamawiającemu powyższe oświadczenie. Wraz ze złożeniem oświadczenia, wykonawca może przedstawić dowody, że powiązania z innym wykonawcą nie prowadzą do zakłócenia konkurencji w postępowaniu </w:t>
      </w:r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o udzielenie zamówienia.</w:t>
      </w:r>
    </w:p>
    <w:p w:rsidR="009C1D5C" w:rsidRPr="00BB0858" w:rsidRDefault="003B7E25" w:rsidP="000A5374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r w:rsidRPr="003B7E2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*niepotrzebne skreślić</w:t>
      </w:r>
    </w:p>
    <w:sectPr w:rsidR="009C1D5C" w:rsidRPr="00BB0858" w:rsidSect="00345B23">
      <w:headerReference w:type="default" r:id="rId8"/>
      <w:footerReference w:type="even" r:id="rId9"/>
      <w:footerReference w:type="default" r:id="rId10"/>
      <w:pgSz w:w="11906" w:h="16838"/>
      <w:pgMar w:top="1079" w:right="1418" w:bottom="1418" w:left="1418" w:header="709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B3C" w:rsidRDefault="007C6B3C">
      <w:pPr>
        <w:spacing w:after="0" w:line="240" w:lineRule="auto"/>
      </w:pPr>
      <w:r>
        <w:separator/>
      </w:r>
    </w:p>
  </w:endnote>
  <w:endnote w:type="continuationSeparator" w:id="0">
    <w:p w:rsidR="007C6B3C" w:rsidRDefault="007C6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5" w:rsidRDefault="0002001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7E2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7E25">
      <w:rPr>
        <w:rStyle w:val="Numerstrony"/>
      </w:rPr>
      <w:t>5</w:t>
    </w:r>
    <w:r>
      <w:rPr>
        <w:rStyle w:val="Numerstrony"/>
      </w:rPr>
      <w:fldChar w:fldCharType="end"/>
    </w:r>
  </w:p>
  <w:p w:rsidR="00C712D5" w:rsidRDefault="007C6B3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060060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B46F6" w:rsidRDefault="007B46F6" w:rsidP="007B46F6">
            <w:pPr>
              <w:pStyle w:val="Stopka"/>
            </w:pPr>
          </w:p>
          <w:p w:rsidR="007B46F6" w:rsidRDefault="007B46F6" w:rsidP="007B46F6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 w:rsidR="0002001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2001F">
              <w:rPr>
                <w:b/>
                <w:bCs/>
                <w:sz w:val="24"/>
                <w:szCs w:val="24"/>
              </w:rPr>
              <w:fldChar w:fldCharType="separate"/>
            </w:r>
            <w:r w:rsidR="00A053E5">
              <w:rPr>
                <w:b/>
                <w:bCs/>
                <w:noProof/>
              </w:rPr>
              <w:t>1</w:t>
            </w:r>
            <w:r w:rsidR="0002001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2001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2001F">
              <w:rPr>
                <w:b/>
                <w:bCs/>
                <w:sz w:val="24"/>
                <w:szCs w:val="24"/>
              </w:rPr>
              <w:fldChar w:fldCharType="separate"/>
            </w:r>
            <w:r w:rsidR="00A053E5">
              <w:rPr>
                <w:b/>
                <w:bCs/>
                <w:noProof/>
              </w:rPr>
              <w:t>1</w:t>
            </w:r>
            <w:r w:rsidR="0002001F">
              <w:rPr>
                <w:b/>
                <w:bCs/>
                <w:sz w:val="24"/>
                <w:szCs w:val="24"/>
              </w:rPr>
              <w:fldChar w:fldCharType="end"/>
            </w:r>
          </w:p>
          <w:p w:rsidR="007B46F6" w:rsidRDefault="007B46F6" w:rsidP="007B46F6">
            <w:pPr>
              <w:pStyle w:val="Stopka"/>
              <w:rPr>
                <w:b/>
                <w:bCs/>
                <w:sz w:val="24"/>
                <w:szCs w:val="24"/>
              </w:rPr>
            </w:pPr>
          </w:p>
          <w:p w:rsidR="007B46F6" w:rsidRDefault="007B46F6" w:rsidP="007B46F6">
            <w:pPr>
              <w:pStyle w:val="Stopka"/>
              <w:rPr>
                <w:b/>
                <w:bCs/>
                <w:sz w:val="24"/>
                <w:szCs w:val="24"/>
              </w:rPr>
            </w:pPr>
          </w:p>
          <w:p w:rsidR="007B46F6" w:rsidRDefault="007B46F6" w:rsidP="007B46F6">
            <w:pPr>
              <w:pStyle w:val="Stopka"/>
              <w:rPr>
                <w:b/>
                <w:bCs/>
                <w:sz w:val="24"/>
                <w:szCs w:val="24"/>
              </w:rPr>
            </w:pPr>
          </w:p>
          <w:p w:rsidR="007B46F6" w:rsidRDefault="007C6B3C" w:rsidP="007B46F6">
            <w:pPr>
              <w:pStyle w:val="Stopka"/>
            </w:pPr>
          </w:p>
        </w:sdtContent>
      </w:sdt>
    </w:sdtContent>
  </w:sdt>
  <w:p w:rsidR="00DD669C" w:rsidRPr="0056259C" w:rsidRDefault="007C6B3C" w:rsidP="005625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B3C" w:rsidRDefault="007C6B3C">
      <w:pPr>
        <w:spacing w:after="0" w:line="240" w:lineRule="auto"/>
      </w:pPr>
      <w:r>
        <w:separator/>
      </w:r>
    </w:p>
  </w:footnote>
  <w:footnote w:type="continuationSeparator" w:id="0">
    <w:p w:rsidR="007C6B3C" w:rsidRDefault="007C6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6F6" w:rsidRPr="001266CA" w:rsidRDefault="007B46F6" w:rsidP="007B46F6">
    <w:pPr>
      <w:tabs>
        <w:tab w:val="left" w:leader="dot" w:pos="2068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</w:pPr>
    <w:r w:rsidRPr="001266CA"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  <w:t xml:space="preserve">Załącznik nr </w:t>
    </w:r>
    <w:r w:rsidR="007E2C89"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  <w:t>7</w:t>
    </w:r>
    <w:r w:rsidRPr="001266CA"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  <w:t xml:space="preserve"> do SIWZ</w:t>
    </w:r>
  </w:p>
  <w:p w:rsidR="007B46F6" w:rsidRPr="001266CA" w:rsidRDefault="007B46F6" w:rsidP="007B46F6">
    <w:pPr>
      <w:tabs>
        <w:tab w:val="left" w:leader="dot" w:pos="2068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</w:pPr>
    <w:r w:rsidRPr="001266CA">
      <w:rPr>
        <w:bCs/>
        <w:i/>
        <w:iCs/>
      </w:rPr>
      <w:t xml:space="preserve">nr ref.: </w:t>
    </w:r>
    <w:r w:rsidRPr="001266CA">
      <w:rPr>
        <w:rFonts w:ascii="Times New Roman" w:hAnsi="Times New Roman" w:cs="Times New Roman"/>
        <w:i/>
        <w:sz w:val="24"/>
        <w:szCs w:val="24"/>
      </w:rPr>
      <w:t>B</w:t>
    </w:r>
    <w:r w:rsidR="004959ED">
      <w:rPr>
        <w:rFonts w:ascii="Times New Roman" w:hAnsi="Times New Roman" w:cs="Times New Roman"/>
        <w:i/>
        <w:sz w:val="24"/>
        <w:szCs w:val="24"/>
      </w:rPr>
      <w:t>DG</w:t>
    </w:r>
    <w:r w:rsidRPr="001266CA">
      <w:rPr>
        <w:rFonts w:ascii="Times New Roman" w:hAnsi="Times New Roman" w:cs="Times New Roman"/>
        <w:i/>
        <w:sz w:val="24"/>
        <w:szCs w:val="24"/>
      </w:rPr>
      <w:t>-ZP.2610.</w:t>
    </w:r>
    <w:r w:rsidR="004959ED">
      <w:rPr>
        <w:rFonts w:ascii="Times New Roman" w:hAnsi="Times New Roman" w:cs="Times New Roman"/>
        <w:i/>
        <w:sz w:val="24"/>
        <w:szCs w:val="24"/>
      </w:rPr>
      <w:t>2</w:t>
    </w:r>
    <w:r w:rsidR="00176B83">
      <w:rPr>
        <w:rFonts w:ascii="Times New Roman" w:hAnsi="Times New Roman" w:cs="Times New Roman"/>
        <w:i/>
        <w:sz w:val="24"/>
        <w:szCs w:val="24"/>
      </w:rPr>
      <w:t>6</w:t>
    </w:r>
    <w:r w:rsidRPr="001266CA">
      <w:rPr>
        <w:rFonts w:ascii="Times New Roman" w:hAnsi="Times New Roman" w:cs="Times New Roman"/>
        <w:i/>
        <w:sz w:val="24"/>
        <w:szCs w:val="24"/>
      </w:rPr>
      <w:t>.201</w:t>
    </w:r>
    <w:r w:rsidR="007A1123">
      <w:rPr>
        <w:rFonts w:ascii="Times New Roman" w:hAnsi="Times New Roman" w:cs="Times New Roman"/>
        <w:i/>
        <w:sz w:val="24"/>
        <w:szCs w:val="24"/>
      </w:rPr>
      <w:t>8</w:t>
    </w:r>
    <w:r w:rsidR="007E2C89">
      <w:rPr>
        <w:rFonts w:ascii="Times New Roman" w:hAnsi="Times New Roman" w:cs="Times New Roman"/>
        <w:i/>
        <w:sz w:val="24"/>
        <w:szCs w:val="24"/>
      </w:rPr>
      <w:t>.</w:t>
    </w:r>
    <w:r w:rsidR="00176B83">
      <w:rPr>
        <w:rFonts w:ascii="Times New Roman" w:hAnsi="Times New Roman" w:cs="Times New Roman"/>
        <w:i/>
        <w:sz w:val="24"/>
        <w:szCs w:val="24"/>
      </w:rPr>
      <w:t>G</w:t>
    </w:r>
    <w:r w:rsidR="007E2C89">
      <w:rPr>
        <w:rFonts w:ascii="Times New Roman" w:hAnsi="Times New Roman" w:cs="Times New Roman"/>
        <w:i/>
        <w:sz w:val="24"/>
        <w:szCs w:val="24"/>
      </w:rPr>
      <w:t>I</w:t>
    </w:r>
  </w:p>
  <w:p w:rsidR="00F82E09" w:rsidRPr="00402EFF" w:rsidRDefault="007C6B3C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CE"/>
    <w:rsid w:val="0002001F"/>
    <w:rsid w:val="000740B5"/>
    <w:rsid w:val="00096E87"/>
    <w:rsid w:val="000A5374"/>
    <w:rsid w:val="000B0244"/>
    <w:rsid w:val="000B53D1"/>
    <w:rsid w:val="00123BF2"/>
    <w:rsid w:val="001266CA"/>
    <w:rsid w:val="001324FD"/>
    <w:rsid w:val="00176B83"/>
    <w:rsid w:val="001A4977"/>
    <w:rsid w:val="001B41A2"/>
    <w:rsid w:val="00262AB8"/>
    <w:rsid w:val="002A0D17"/>
    <w:rsid w:val="002B55D0"/>
    <w:rsid w:val="002F6161"/>
    <w:rsid w:val="00311D78"/>
    <w:rsid w:val="003671A8"/>
    <w:rsid w:val="003B7E25"/>
    <w:rsid w:val="003D29B3"/>
    <w:rsid w:val="003F069F"/>
    <w:rsid w:val="0048723B"/>
    <w:rsid w:val="004959ED"/>
    <w:rsid w:val="004B1FFF"/>
    <w:rsid w:val="004D57C4"/>
    <w:rsid w:val="00537EDD"/>
    <w:rsid w:val="005416D6"/>
    <w:rsid w:val="0055358E"/>
    <w:rsid w:val="0057568A"/>
    <w:rsid w:val="0061439F"/>
    <w:rsid w:val="00622302"/>
    <w:rsid w:val="006369A8"/>
    <w:rsid w:val="0065176A"/>
    <w:rsid w:val="00731EBE"/>
    <w:rsid w:val="007A1123"/>
    <w:rsid w:val="007A4DD5"/>
    <w:rsid w:val="007B46F6"/>
    <w:rsid w:val="007B7D40"/>
    <w:rsid w:val="007C6B3C"/>
    <w:rsid w:val="007D3F76"/>
    <w:rsid w:val="007E2C89"/>
    <w:rsid w:val="00801174"/>
    <w:rsid w:val="00816387"/>
    <w:rsid w:val="00817C1D"/>
    <w:rsid w:val="00821E0F"/>
    <w:rsid w:val="008506B5"/>
    <w:rsid w:val="00880875"/>
    <w:rsid w:val="00881A7A"/>
    <w:rsid w:val="00934264"/>
    <w:rsid w:val="00962F09"/>
    <w:rsid w:val="009815BC"/>
    <w:rsid w:val="009F56EF"/>
    <w:rsid w:val="00A053E5"/>
    <w:rsid w:val="00B2423E"/>
    <w:rsid w:val="00B64F88"/>
    <w:rsid w:val="00B65D2F"/>
    <w:rsid w:val="00B70D22"/>
    <w:rsid w:val="00BA41A5"/>
    <w:rsid w:val="00BB0858"/>
    <w:rsid w:val="00BC018D"/>
    <w:rsid w:val="00CC091A"/>
    <w:rsid w:val="00CD68A3"/>
    <w:rsid w:val="00CE017C"/>
    <w:rsid w:val="00D379CE"/>
    <w:rsid w:val="00D80182"/>
    <w:rsid w:val="00DC555B"/>
    <w:rsid w:val="00EB34F0"/>
    <w:rsid w:val="00EB6B53"/>
    <w:rsid w:val="00EF0C06"/>
    <w:rsid w:val="00F34E65"/>
    <w:rsid w:val="00F4715B"/>
    <w:rsid w:val="00FA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1C8A22-24F8-4DFB-A851-3E80A8B5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7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E25"/>
  </w:style>
  <w:style w:type="paragraph" w:styleId="Stopka">
    <w:name w:val="footer"/>
    <w:basedOn w:val="Normalny"/>
    <w:link w:val="StopkaZnak"/>
    <w:uiPriority w:val="99"/>
    <w:rsid w:val="003B7E2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B7E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3B7E2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AF19C-C07F-4811-AF87-3D709BA3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Drewniak Arkadiusz</cp:lastModifiedBy>
  <cp:revision>4</cp:revision>
  <cp:lastPrinted>2018-04-25T11:47:00Z</cp:lastPrinted>
  <dcterms:created xsi:type="dcterms:W3CDTF">2018-10-29T13:56:00Z</dcterms:created>
  <dcterms:modified xsi:type="dcterms:W3CDTF">2018-11-06T07:17:00Z</dcterms:modified>
</cp:coreProperties>
</file>