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AA4D9E">
      <w:pPr>
        <w:spacing w:line="320" w:lineRule="exact"/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AA4D9E">
      <w:pPr>
        <w:spacing w:line="320" w:lineRule="exact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AA4D9E">
      <w:pPr>
        <w:spacing w:line="320" w:lineRule="exact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AA4D9E" w:rsidRDefault="006A1E2A" w:rsidP="006A1E2A">
      <w:pPr>
        <w:spacing w:before="120"/>
        <w:jc w:val="center"/>
        <w:rPr>
          <w:bCs/>
          <w:i/>
          <w:sz w:val="22"/>
          <w:szCs w:val="24"/>
        </w:rPr>
      </w:pPr>
      <w:r w:rsidRPr="00AA4D9E">
        <w:rPr>
          <w:bCs/>
          <w:i/>
          <w:sz w:val="22"/>
          <w:szCs w:val="24"/>
        </w:rPr>
        <w:t>(</w:t>
      </w:r>
      <w:r w:rsidR="009A3ADD">
        <w:rPr>
          <w:bCs/>
          <w:i/>
          <w:sz w:val="22"/>
          <w:szCs w:val="24"/>
        </w:rPr>
        <w:t>Wykonawca może złożyć ofertę na obie części zamówienia</w:t>
      </w:r>
      <w:r w:rsidRPr="00AA4D9E">
        <w:rPr>
          <w:bCs/>
          <w:i/>
          <w:sz w:val="22"/>
          <w:szCs w:val="24"/>
        </w:rPr>
        <w:t>)</w:t>
      </w:r>
    </w:p>
    <w:p w:rsidR="0064318D" w:rsidRPr="00E259F8" w:rsidRDefault="0064318D" w:rsidP="00AA4D9E">
      <w:pPr>
        <w:spacing w:before="240"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764AB5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 w:themeColor="text1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</w:r>
      <w:r w:rsidR="00764AB5" w:rsidRPr="00764AB5">
        <w:rPr>
          <w:i/>
          <w:color w:val="000000" w:themeColor="text1"/>
          <w:sz w:val="16"/>
          <w:szCs w:val="16"/>
        </w:rPr>
        <w:t>fax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5B3DF5" w:rsidRPr="00081372" w:rsidRDefault="005B3DF5" w:rsidP="005B3DF5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5B3DF5" w:rsidRPr="00081372" w:rsidRDefault="005B3DF5" w:rsidP="005B3DF5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</w:t>
      </w:r>
      <w:r>
        <w:rPr>
          <w:i/>
          <w:color w:val="000000"/>
          <w:sz w:val="16"/>
          <w:szCs w:val="16"/>
        </w:rPr>
        <w:t xml:space="preserve">skrzynki </w:t>
      </w:r>
      <w:proofErr w:type="spellStart"/>
      <w:r>
        <w:rPr>
          <w:i/>
          <w:color w:val="000000"/>
          <w:sz w:val="16"/>
          <w:szCs w:val="16"/>
        </w:rPr>
        <w:t>ePuap</w:t>
      </w:r>
      <w:proofErr w:type="spellEnd"/>
      <w:r w:rsidRPr="00081372">
        <w:rPr>
          <w:i/>
          <w:color w:val="000000"/>
          <w:sz w:val="16"/>
          <w:szCs w:val="16"/>
        </w:rPr>
        <w:t xml:space="preserve"> </w:t>
      </w:r>
      <w:r w:rsidRPr="00081372">
        <w:rPr>
          <w:i/>
          <w:color w:val="000000"/>
          <w:sz w:val="16"/>
          <w:szCs w:val="16"/>
        </w:rPr>
        <w:tab/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F23A70">
      <w:pPr>
        <w:spacing w:line="360" w:lineRule="auto"/>
        <w:ind w:right="284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9A3ADD">
        <w:rPr>
          <w:b/>
          <w:sz w:val="24"/>
          <w:szCs w:val="24"/>
        </w:rPr>
        <w:t xml:space="preserve">Opracowanie cyfrowej </w:t>
      </w:r>
      <w:proofErr w:type="spellStart"/>
      <w:r w:rsidR="009A3ADD">
        <w:rPr>
          <w:b/>
          <w:sz w:val="24"/>
          <w:szCs w:val="24"/>
        </w:rPr>
        <w:t>ortofotomapy</w:t>
      </w:r>
      <w:proofErr w:type="spellEnd"/>
      <w:r w:rsidR="00116783" w:rsidRPr="001179D8">
        <w:rPr>
          <w:b/>
          <w:sz w:val="24"/>
          <w:szCs w:val="24"/>
        </w:rPr>
        <w:t>”</w:t>
      </w:r>
      <w:r w:rsidR="00C7291B" w:rsidRPr="001179D8">
        <w:rPr>
          <w:b/>
          <w:i/>
          <w:sz w:val="24"/>
          <w:szCs w:val="24"/>
        </w:rPr>
        <w:t xml:space="preserve"> </w:t>
      </w:r>
      <w:r w:rsidR="005B3DF5">
        <w:rPr>
          <w:sz w:val="24"/>
          <w:szCs w:val="24"/>
        </w:rPr>
        <w:t>nr </w:t>
      </w:r>
      <w:r w:rsidRPr="001179D8">
        <w:rPr>
          <w:sz w:val="24"/>
          <w:szCs w:val="24"/>
        </w:rPr>
        <w:t>referencyjny</w:t>
      </w:r>
      <w:r w:rsidR="00551A1B" w:rsidRPr="001179D8">
        <w:rPr>
          <w:b/>
          <w:sz w:val="24"/>
          <w:szCs w:val="24"/>
        </w:rPr>
        <w:t xml:space="preserve"> B</w:t>
      </w:r>
      <w:r w:rsidR="00AB321A" w:rsidRPr="001179D8">
        <w:rPr>
          <w:b/>
          <w:sz w:val="24"/>
          <w:szCs w:val="24"/>
        </w:rPr>
        <w:t>DG</w:t>
      </w:r>
      <w:r w:rsidR="00551A1B" w:rsidRPr="001179D8">
        <w:rPr>
          <w:b/>
          <w:sz w:val="24"/>
          <w:szCs w:val="24"/>
        </w:rPr>
        <w:t>-ZP.2610.</w:t>
      </w:r>
      <w:r w:rsidR="009A3ADD">
        <w:rPr>
          <w:b/>
          <w:sz w:val="24"/>
          <w:szCs w:val="24"/>
        </w:rPr>
        <w:t>1</w:t>
      </w:r>
      <w:r w:rsidR="00551A1B" w:rsidRPr="001179D8">
        <w:rPr>
          <w:b/>
          <w:sz w:val="24"/>
          <w:szCs w:val="24"/>
        </w:rPr>
        <w:t>.20</w:t>
      </w:r>
      <w:r w:rsidR="00F313D4" w:rsidRPr="001179D8">
        <w:rPr>
          <w:b/>
          <w:sz w:val="24"/>
          <w:szCs w:val="24"/>
        </w:rPr>
        <w:t>2</w:t>
      </w:r>
      <w:r w:rsidR="009A3ADD">
        <w:rPr>
          <w:b/>
          <w:sz w:val="24"/>
          <w:szCs w:val="24"/>
        </w:rPr>
        <w:t>2</w:t>
      </w:r>
      <w:r w:rsidR="00551A1B" w:rsidRPr="001179D8">
        <w:rPr>
          <w:b/>
          <w:sz w:val="24"/>
          <w:szCs w:val="24"/>
        </w:rPr>
        <w:t>.GI</w:t>
      </w:r>
      <w:r w:rsidR="00B736C7" w:rsidRPr="001179D8">
        <w:rPr>
          <w:sz w:val="24"/>
          <w:szCs w:val="24"/>
        </w:rPr>
        <w:t>,</w:t>
      </w:r>
      <w:r w:rsidR="000F2465" w:rsidRPr="001179D8">
        <w:rPr>
          <w:sz w:val="24"/>
          <w:szCs w:val="24"/>
        </w:rPr>
        <w:t xml:space="preserve"> </w:t>
      </w:r>
      <w:r w:rsidR="00B736C7" w:rsidRPr="001179D8">
        <w:rPr>
          <w:color w:val="000000"/>
          <w:sz w:val="24"/>
          <w:szCs w:val="24"/>
        </w:rPr>
        <w:t>zgodnie z</w:t>
      </w:r>
      <w:r w:rsidR="00E55BBF" w:rsidRPr="001179D8">
        <w:rPr>
          <w:color w:val="000000"/>
          <w:sz w:val="24"/>
          <w:szCs w:val="24"/>
        </w:rPr>
        <w:t> wymaganiami</w:t>
      </w:r>
      <w:r w:rsidR="00E55BBF">
        <w:rPr>
          <w:color w:val="000000"/>
          <w:sz w:val="24"/>
          <w:szCs w:val="24"/>
        </w:rPr>
        <w:t xml:space="preserve"> określonymi w SWZ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B436B8" w:rsidRDefault="00D22B7E" w:rsidP="00053B10">
      <w:pPr>
        <w:ind w:right="281"/>
        <w:jc w:val="center"/>
        <w:rPr>
          <w:b/>
          <w:sz w:val="32"/>
          <w:szCs w:val="32"/>
          <w:u w:val="single"/>
        </w:rPr>
      </w:pPr>
      <w:r w:rsidRPr="00B436B8">
        <w:rPr>
          <w:b/>
          <w:sz w:val="32"/>
          <w:szCs w:val="32"/>
          <w:u w:val="single"/>
        </w:rPr>
        <w:lastRenderedPageBreak/>
        <w:t>C</w:t>
      </w:r>
      <w:r w:rsidR="009B0B84" w:rsidRPr="00B436B8">
        <w:rPr>
          <w:b/>
          <w:sz w:val="32"/>
          <w:szCs w:val="32"/>
          <w:u w:val="single"/>
        </w:rPr>
        <w:t>zęść 2</w:t>
      </w:r>
      <w:r w:rsidR="009A3ADD" w:rsidRPr="00B436B8">
        <w:rPr>
          <w:b/>
          <w:sz w:val="32"/>
          <w:szCs w:val="32"/>
          <w:u w:val="single"/>
        </w:rPr>
        <w:t xml:space="preserve"> zamówienia</w:t>
      </w:r>
    </w:p>
    <w:p w:rsidR="00E55BBF" w:rsidRPr="00B436B8" w:rsidRDefault="009A3ADD" w:rsidP="00F86089">
      <w:pPr>
        <w:pStyle w:val="Akapitzlist"/>
        <w:numPr>
          <w:ilvl w:val="0"/>
          <w:numId w:val="10"/>
        </w:numPr>
        <w:spacing w:before="240" w:line="360" w:lineRule="auto"/>
        <w:ind w:left="336"/>
        <w:jc w:val="both"/>
        <w:rPr>
          <w:b/>
          <w:sz w:val="24"/>
          <w:szCs w:val="24"/>
        </w:rPr>
      </w:pPr>
      <w:r w:rsidRPr="00B436B8">
        <w:rPr>
          <w:b/>
          <w:sz w:val="24"/>
          <w:szCs w:val="24"/>
        </w:rPr>
        <w:t xml:space="preserve">Oferujemy wykonanie zamówienia za cenę zgodną z poniższym wyliczeniem: </w:t>
      </w:r>
    </w:p>
    <w:p w:rsidR="00846604" w:rsidRDefault="00846604" w:rsidP="00D228E4">
      <w:pPr>
        <w:tabs>
          <w:tab w:val="num" w:pos="567"/>
          <w:tab w:val="left" w:pos="8789"/>
        </w:tabs>
        <w:jc w:val="both"/>
        <w:rPr>
          <w:color w:val="0070C0"/>
          <w:sz w:val="24"/>
          <w:szCs w:val="24"/>
        </w:rPr>
      </w:pPr>
    </w:p>
    <w:tbl>
      <w:tblPr>
        <w:tblStyle w:val="Tabela-Siatka"/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3"/>
        <w:gridCol w:w="1696"/>
        <w:gridCol w:w="1147"/>
        <w:gridCol w:w="1147"/>
        <w:gridCol w:w="1112"/>
        <w:gridCol w:w="1270"/>
        <w:gridCol w:w="991"/>
        <w:gridCol w:w="1184"/>
      </w:tblGrid>
      <w:tr w:rsidR="007539F6" w:rsidRPr="00402BBB" w:rsidTr="00EF69A9">
        <w:trPr>
          <w:trHeight w:val="192"/>
        </w:trPr>
        <w:tc>
          <w:tcPr>
            <w:tcW w:w="1623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Województwo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Liczba arkuszy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1112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Cena jedn. netto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 xml:space="preserve">Wartość netto </w:t>
            </w:r>
          </w:p>
          <w:p w:rsidR="007539F6" w:rsidRPr="00402BBB" w:rsidRDefault="007539F6" w:rsidP="00907AE5">
            <w:pPr>
              <w:jc w:val="center"/>
              <w:rPr>
                <w:bCs/>
                <w:color w:val="000000"/>
              </w:rPr>
            </w:pPr>
            <w:r w:rsidRPr="00402BBB">
              <w:rPr>
                <w:bCs/>
                <w:color w:val="000000"/>
              </w:rPr>
              <w:t>poz. [3x5]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</w:rPr>
            </w:pPr>
            <w:r w:rsidRPr="00402BBB">
              <w:rPr>
                <w:b/>
              </w:rPr>
              <w:t>stawka podatku VAT</w:t>
            </w:r>
          </w:p>
        </w:tc>
        <w:tc>
          <w:tcPr>
            <w:tcW w:w="1184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 xml:space="preserve">Wartość brutto </w:t>
            </w:r>
          </w:p>
          <w:p w:rsidR="007539F6" w:rsidRPr="00402BBB" w:rsidRDefault="007539F6" w:rsidP="00907AE5">
            <w:pPr>
              <w:jc w:val="center"/>
            </w:pPr>
            <w:r w:rsidRPr="00402BBB">
              <w:rPr>
                <w:bCs/>
                <w:color w:val="000000"/>
              </w:rPr>
              <w:t>poz. [6x7]</w:t>
            </w:r>
          </w:p>
        </w:tc>
      </w:tr>
      <w:tr w:rsidR="007539F6" w:rsidRPr="00402BBB" w:rsidTr="00EF69A9">
        <w:trPr>
          <w:trHeight w:val="62"/>
        </w:trPr>
        <w:tc>
          <w:tcPr>
            <w:tcW w:w="1623" w:type="dxa"/>
            <w:shd w:val="clear" w:color="auto" w:fill="DEEAF6" w:themeFill="accent1" w:themeFillTint="33"/>
            <w:vAlign w:val="center"/>
          </w:tcPr>
          <w:p w:rsidR="007539F6" w:rsidRPr="00402BBB" w:rsidRDefault="00EF69A9" w:rsidP="00907AE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:rsidR="007539F6" w:rsidRPr="00402BBB" w:rsidRDefault="00EF69A9" w:rsidP="00907AE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7539F6" w:rsidRPr="00402BBB" w:rsidRDefault="00EF69A9" w:rsidP="00907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7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i/>
              </w:rPr>
            </w:pPr>
            <w:r w:rsidRPr="00402BBB">
              <w:rPr>
                <w:b/>
                <w:i/>
              </w:rPr>
              <w:t>7</w:t>
            </w:r>
          </w:p>
        </w:tc>
        <w:tc>
          <w:tcPr>
            <w:tcW w:w="1184" w:type="dxa"/>
            <w:shd w:val="clear" w:color="auto" w:fill="DEEAF6" w:themeFill="accent1" w:themeFillTint="33"/>
            <w:vAlign w:val="center"/>
          </w:tcPr>
          <w:p w:rsidR="007539F6" w:rsidRPr="00402BBB" w:rsidRDefault="007539F6" w:rsidP="00907AE5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8</w:t>
            </w:r>
          </w:p>
        </w:tc>
      </w:tr>
      <w:tr w:rsidR="007539F6" w:rsidRPr="00402BBB" w:rsidTr="007539F6">
        <w:trPr>
          <w:trHeight w:val="313"/>
        </w:trPr>
        <w:tc>
          <w:tcPr>
            <w:tcW w:w="1623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Cs/>
              </w:rPr>
              <w:t xml:space="preserve">Opracowanie cyfrowej </w:t>
            </w:r>
            <w:proofErr w:type="spellStart"/>
            <w:r w:rsidRPr="00402BBB">
              <w:rPr>
                <w:bCs/>
              </w:rPr>
              <w:t>ortofotomapy</w:t>
            </w:r>
            <w:proofErr w:type="spellEnd"/>
          </w:p>
        </w:tc>
        <w:tc>
          <w:tcPr>
            <w:tcW w:w="1696" w:type="dxa"/>
            <w:vAlign w:val="center"/>
          </w:tcPr>
          <w:p w:rsidR="007539F6" w:rsidRPr="00E92C3B" w:rsidRDefault="007539F6" w:rsidP="007539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Łódzkie</w:t>
            </w:r>
            <w:r w:rsidRPr="00E92C3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47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</w:t>
            </w:r>
          </w:p>
        </w:tc>
        <w:tc>
          <w:tcPr>
            <w:tcW w:w="1147" w:type="dxa"/>
            <w:vMerge w:val="restart"/>
            <w:vAlign w:val="center"/>
          </w:tcPr>
          <w:p w:rsidR="007539F6" w:rsidRDefault="007539F6" w:rsidP="007539F6">
            <w:pPr>
              <w:jc w:val="center"/>
              <w:rPr>
                <w:bCs/>
                <w:color w:val="000000"/>
              </w:rPr>
            </w:pPr>
          </w:p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Cs/>
                <w:color w:val="000000"/>
              </w:rPr>
              <w:t>szt.</w:t>
            </w:r>
          </w:p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70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9F6" w:rsidRPr="00402BBB" w:rsidTr="007539F6">
        <w:trPr>
          <w:trHeight w:val="313"/>
        </w:trPr>
        <w:tc>
          <w:tcPr>
            <w:tcW w:w="1623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:rsidR="007539F6" w:rsidRDefault="007539F6" w:rsidP="007539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Dolnośląskie  </w:t>
            </w:r>
          </w:p>
        </w:tc>
        <w:tc>
          <w:tcPr>
            <w:tcW w:w="1147" w:type="dxa"/>
            <w:vMerge/>
            <w:vAlign w:val="center"/>
          </w:tcPr>
          <w:p w:rsidR="007539F6" w:rsidRDefault="007539F6" w:rsidP="007539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7539F6" w:rsidRDefault="007539F6" w:rsidP="007539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9F6" w:rsidRPr="00402BBB" w:rsidTr="007539F6">
        <w:trPr>
          <w:trHeight w:val="313"/>
        </w:trPr>
        <w:tc>
          <w:tcPr>
            <w:tcW w:w="1623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7539F6" w:rsidRDefault="007539F6" w:rsidP="007539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Śląskie </w:t>
            </w:r>
          </w:p>
        </w:tc>
        <w:tc>
          <w:tcPr>
            <w:tcW w:w="1147" w:type="dxa"/>
            <w:vMerge/>
          </w:tcPr>
          <w:p w:rsidR="007539F6" w:rsidRPr="00402BBB" w:rsidRDefault="007539F6" w:rsidP="007539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/>
            <w:vAlign w:val="center"/>
          </w:tcPr>
          <w:p w:rsidR="007539F6" w:rsidRPr="00402BBB" w:rsidRDefault="007539F6" w:rsidP="007539F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539F6" w:rsidRDefault="007539F6" w:rsidP="00D228E4">
      <w:pPr>
        <w:tabs>
          <w:tab w:val="num" w:pos="567"/>
          <w:tab w:val="left" w:pos="8789"/>
        </w:tabs>
        <w:jc w:val="both"/>
        <w:rPr>
          <w:color w:val="0070C0"/>
          <w:sz w:val="24"/>
          <w:szCs w:val="24"/>
        </w:rPr>
      </w:pPr>
    </w:p>
    <w:p w:rsidR="007539F6" w:rsidRDefault="007539F6" w:rsidP="00D228E4">
      <w:pPr>
        <w:tabs>
          <w:tab w:val="num" w:pos="567"/>
          <w:tab w:val="left" w:pos="8789"/>
        </w:tabs>
        <w:jc w:val="both"/>
        <w:rPr>
          <w:color w:val="0070C0"/>
          <w:sz w:val="24"/>
          <w:szCs w:val="24"/>
        </w:rPr>
      </w:pPr>
    </w:p>
    <w:p w:rsidR="00050D1A" w:rsidRPr="00050D1A" w:rsidRDefault="00050D1A" w:rsidP="00D228E4">
      <w:pPr>
        <w:tabs>
          <w:tab w:val="num" w:pos="567"/>
          <w:tab w:val="left" w:pos="8789"/>
        </w:tabs>
        <w:jc w:val="both"/>
        <w:rPr>
          <w:b/>
          <w:color w:val="000000" w:themeColor="text1"/>
          <w:sz w:val="24"/>
          <w:szCs w:val="24"/>
        </w:rPr>
      </w:pPr>
      <w:r w:rsidRPr="00050D1A">
        <w:rPr>
          <w:b/>
          <w:color w:val="000000" w:themeColor="text1"/>
          <w:sz w:val="24"/>
          <w:szCs w:val="24"/>
        </w:rPr>
        <w:t>słownie: ………………………………………………………………</w:t>
      </w:r>
      <w:r w:rsidR="00CD6AA3">
        <w:rPr>
          <w:b/>
          <w:color w:val="000000" w:themeColor="text1"/>
          <w:sz w:val="24"/>
          <w:szCs w:val="24"/>
        </w:rPr>
        <w:t>…….</w:t>
      </w:r>
      <w:r w:rsidRPr="00050D1A">
        <w:rPr>
          <w:b/>
          <w:color w:val="000000" w:themeColor="text1"/>
          <w:sz w:val="24"/>
          <w:szCs w:val="24"/>
        </w:rPr>
        <w:t>……</w:t>
      </w:r>
      <w:r>
        <w:rPr>
          <w:b/>
          <w:color w:val="000000" w:themeColor="text1"/>
          <w:sz w:val="24"/>
          <w:szCs w:val="24"/>
        </w:rPr>
        <w:t xml:space="preserve"> brutto [PLN]</w:t>
      </w:r>
    </w:p>
    <w:p w:rsidR="00050D1A" w:rsidRPr="00050D1A" w:rsidRDefault="00050D1A" w:rsidP="00D228E4">
      <w:pPr>
        <w:tabs>
          <w:tab w:val="num" w:pos="567"/>
          <w:tab w:val="left" w:pos="8789"/>
        </w:tabs>
        <w:jc w:val="both"/>
        <w:rPr>
          <w:b/>
          <w:color w:val="000000" w:themeColor="text1"/>
          <w:sz w:val="24"/>
          <w:szCs w:val="24"/>
        </w:rPr>
      </w:pPr>
    </w:p>
    <w:p w:rsidR="00C60801" w:rsidRPr="00C60801" w:rsidRDefault="00C60801" w:rsidP="00D228E4">
      <w:pPr>
        <w:pStyle w:val="Tekstpodstawowy"/>
        <w:numPr>
          <w:ilvl w:val="0"/>
          <w:numId w:val="10"/>
        </w:numPr>
        <w:spacing w:line="240" w:lineRule="auto"/>
        <w:ind w:left="350" w:right="23" w:hanging="357"/>
        <w:rPr>
          <w:b/>
          <w:sz w:val="24"/>
          <w:szCs w:val="24"/>
        </w:rPr>
      </w:pPr>
      <w:r w:rsidRPr="00C60801">
        <w:rPr>
          <w:b/>
          <w:sz w:val="24"/>
          <w:szCs w:val="24"/>
        </w:rPr>
        <w:t xml:space="preserve">Oferujemy </w:t>
      </w:r>
      <w:r w:rsidR="00D228E4">
        <w:rPr>
          <w:b/>
          <w:sz w:val="24"/>
          <w:szCs w:val="24"/>
        </w:rPr>
        <w:t>okres</w:t>
      </w:r>
      <w:r w:rsidRPr="00C60801">
        <w:rPr>
          <w:b/>
          <w:sz w:val="24"/>
          <w:szCs w:val="24"/>
        </w:rPr>
        <w:t xml:space="preserve"> świadczenia </w:t>
      </w:r>
      <w:r>
        <w:rPr>
          <w:b/>
          <w:sz w:val="24"/>
          <w:szCs w:val="24"/>
        </w:rPr>
        <w:t>rękojmi</w:t>
      </w:r>
      <w:r w:rsidRPr="00C60801">
        <w:rPr>
          <w:b/>
          <w:sz w:val="24"/>
          <w:szCs w:val="24"/>
        </w:rPr>
        <w:t xml:space="preserve"> (w miesiącach): ……………………..</w:t>
      </w:r>
    </w:p>
    <w:p w:rsidR="00D228E4" w:rsidRDefault="00D228E4" w:rsidP="00D228E4">
      <w:pPr>
        <w:pStyle w:val="NormalnyWeb"/>
        <w:spacing w:before="0" w:beforeAutospacing="0" w:after="0" w:afterAutospacing="0"/>
        <w:ind w:left="426"/>
        <w:jc w:val="both"/>
        <w:rPr>
          <w:rFonts w:eastAsiaTheme="minorHAnsi"/>
          <w:b/>
          <w:bCs/>
          <w:color w:val="000000"/>
        </w:rPr>
      </w:pPr>
    </w:p>
    <w:p w:rsidR="00C60801" w:rsidRPr="00154A16" w:rsidRDefault="00C60801" w:rsidP="00D228E4">
      <w:pPr>
        <w:pStyle w:val="NormalnyWeb"/>
        <w:spacing w:before="0" w:beforeAutospacing="0" w:after="0" w:afterAutospacing="0"/>
        <w:ind w:left="426"/>
        <w:jc w:val="both"/>
        <w:rPr>
          <w:rFonts w:eastAsiaTheme="minorHAnsi"/>
          <w:b/>
          <w:bCs/>
          <w:color w:val="000000"/>
        </w:rPr>
      </w:pPr>
      <w:r w:rsidRPr="00154A16">
        <w:rPr>
          <w:rFonts w:eastAsiaTheme="minorHAnsi"/>
          <w:b/>
          <w:bCs/>
          <w:color w:val="000000"/>
        </w:rPr>
        <w:t>UWAGA:</w:t>
      </w:r>
    </w:p>
    <w:p w:rsidR="00C60801" w:rsidRPr="00C60801" w:rsidRDefault="00C60801" w:rsidP="00F86089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Minimalny okres rękojmi wynosi 36 miesięcy. </w:t>
      </w:r>
    </w:p>
    <w:p w:rsidR="00C60801" w:rsidRPr="00C60801" w:rsidRDefault="00C60801" w:rsidP="00F86089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Maksymalny okres, za który Wykonawca otrzyma 40 pkt wynosi – 60 miesięcy. </w:t>
      </w:r>
    </w:p>
    <w:p w:rsidR="00C60801" w:rsidRPr="00D228E4" w:rsidRDefault="00C60801" w:rsidP="00D228E4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  <w:highlight w:val="red"/>
        </w:rPr>
      </w:pPr>
      <w:r w:rsidRPr="00C60801">
        <w:rPr>
          <w:color w:val="000000"/>
          <w:sz w:val="24"/>
          <w:szCs w:val="24"/>
        </w:rPr>
        <w:t xml:space="preserve">W przypadku gdy Wykonawca zaoferuje okres rękojmi poniżej 36 miesięcy lub nie określi okresu oferowanej długości rękojmi, </w:t>
      </w:r>
      <w:r w:rsidRPr="00C60801">
        <w:rPr>
          <w:b/>
          <w:bCs/>
          <w:color w:val="000000"/>
          <w:sz w:val="24"/>
          <w:szCs w:val="24"/>
        </w:rPr>
        <w:t xml:space="preserve">Zamawiający odrzuci jego ofertę </w:t>
      </w:r>
      <w:r w:rsidR="008E5C9C">
        <w:rPr>
          <w:color w:val="000000"/>
          <w:sz w:val="24"/>
          <w:szCs w:val="24"/>
        </w:rPr>
        <w:t>jako niezgodną ze </w:t>
      </w:r>
      <w:r w:rsidRPr="00C60801">
        <w:rPr>
          <w:color w:val="000000"/>
          <w:sz w:val="24"/>
          <w:szCs w:val="24"/>
        </w:rPr>
        <w:t>Specyfikacją Warunków Zamówienia.</w:t>
      </w:r>
      <w:r w:rsidR="00D228E4">
        <w:rPr>
          <w:color w:val="000000"/>
          <w:sz w:val="24"/>
          <w:szCs w:val="24"/>
        </w:rPr>
        <w:t xml:space="preserve"> </w:t>
      </w:r>
      <w:r w:rsidR="001672D9" w:rsidRPr="001672D9">
        <w:rPr>
          <w:color w:val="000000"/>
          <w:sz w:val="24"/>
          <w:szCs w:val="24"/>
        </w:rPr>
        <w:t xml:space="preserve">W przypadku gdy Wykonawca zaoferuje okres rękojmi dłuższy niż </w:t>
      </w:r>
      <w:r w:rsidR="001672D9" w:rsidRPr="001672D9">
        <w:rPr>
          <w:b/>
          <w:color w:val="000000"/>
          <w:sz w:val="24"/>
          <w:szCs w:val="24"/>
        </w:rPr>
        <w:t>60 miesięcy</w:t>
      </w:r>
      <w:r w:rsidR="001672D9" w:rsidRPr="001672D9">
        <w:rPr>
          <w:color w:val="000000"/>
          <w:sz w:val="24"/>
          <w:szCs w:val="24"/>
        </w:rPr>
        <w:t>, Zamawiający przy obliczaniu punktów w kryterium „</w:t>
      </w:r>
      <w:r w:rsidR="001672D9" w:rsidRPr="001672D9">
        <w:rPr>
          <w:b/>
          <w:color w:val="000000"/>
          <w:sz w:val="24"/>
          <w:szCs w:val="24"/>
        </w:rPr>
        <w:t>Okres</w:t>
      </w:r>
      <w:r w:rsidR="001672D9" w:rsidRPr="001672D9">
        <w:rPr>
          <w:b/>
          <w:bCs/>
          <w:color w:val="000000"/>
          <w:sz w:val="24"/>
          <w:szCs w:val="24"/>
        </w:rPr>
        <w:t xml:space="preserve"> świadczenia rękojmi</w:t>
      </w:r>
      <w:r w:rsidR="001672D9" w:rsidRPr="001672D9">
        <w:rPr>
          <w:color w:val="000000"/>
          <w:sz w:val="24"/>
          <w:szCs w:val="24"/>
        </w:rPr>
        <w:t xml:space="preserve">” przyjmie wartość równą </w:t>
      </w:r>
      <w:r w:rsidR="001672D9" w:rsidRPr="001672D9">
        <w:rPr>
          <w:b/>
          <w:color w:val="000000"/>
          <w:sz w:val="24"/>
          <w:szCs w:val="24"/>
        </w:rPr>
        <w:t>60 miesięcy</w:t>
      </w:r>
      <w:r w:rsidR="001672D9" w:rsidRPr="001672D9">
        <w:rPr>
          <w:color w:val="000000"/>
          <w:sz w:val="24"/>
          <w:szCs w:val="24"/>
        </w:rPr>
        <w:t>, natomiast w umowie wpisany zostanie okres rękojmi zaoferowany w ofercie Wykonawcy.</w:t>
      </w:r>
    </w:p>
    <w:p w:rsidR="00B736C7" w:rsidRPr="0074722E" w:rsidRDefault="00B736C7" w:rsidP="00F86089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F86089">
        <w:rPr>
          <w:color w:val="000000"/>
          <w:sz w:val="24"/>
          <w:szCs w:val="24"/>
        </w:rPr>
        <w:t xml:space="preserve">w punkcie 1 </w:t>
      </w:r>
      <w:r w:rsidR="00DE201C">
        <w:rPr>
          <w:color w:val="000000"/>
          <w:sz w:val="24"/>
          <w:szCs w:val="24"/>
        </w:rPr>
        <w:t>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5B3DF5">
        <w:rPr>
          <w:color w:val="000000"/>
          <w:sz w:val="24"/>
          <w:szCs w:val="24"/>
        </w:rPr>
        <w:t>amy, że zapoznaliśmy się z S</w:t>
      </w:r>
      <w:r w:rsidR="00DE201C">
        <w:rPr>
          <w:color w:val="000000"/>
          <w:sz w:val="24"/>
          <w:szCs w:val="24"/>
        </w:rPr>
        <w:t xml:space="preserve">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</w:t>
      </w:r>
      <w:r w:rsidR="005B3DF5">
        <w:rPr>
          <w:color w:val="000000"/>
          <w:sz w:val="24"/>
          <w:szCs w:val="24"/>
        </w:rPr>
        <w:t>nym przez Zamawiającego oraz na </w:t>
      </w:r>
      <w:r w:rsidRPr="00E259F8">
        <w:rPr>
          <w:color w:val="000000"/>
          <w:sz w:val="24"/>
          <w:szCs w:val="24"/>
        </w:rPr>
        <w:t>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="008E5C9C">
        <w:rPr>
          <w:i/>
          <w:color w:val="000000"/>
          <w:sz w:val="24"/>
          <w:szCs w:val="24"/>
        </w:rPr>
        <w:t>do S</w:t>
      </w:r>
      <w:r w:rsidRPr="00E259F8">
        <w:rPr>
          <w:i/>
          <w:color w:val="000000"/>
          <w:sz w:val="24"/>
          <w:szCs w:val="24"/>
        </w:rPr>
        <w:t>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E92C3B" w:rsidRDefault="00E92C3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 xml:space="preserve">Oświadczamy, że jesteśmy związani niniejszą ofertą </w:t>
      </w:r>
      <w:r w:rsidR="005B3DF5">
        <w:rPr>
          <w:color w:val="000000"/>
          <w:sz w:val="24"/>
          <w:szCs w:val="24"/>
        </w:rPr>
        <w:t>do dnia określonego w Rozdziale XI</w:t>
      </w:r>
      <w:r w:rsidR="00653413">
        <w:rPr>
          <w:color w:val="000000"/>
          <w:sz w:val="24"/>
          <w:szCs w:val="24"/>
        </w:rPr>
        <w:t>I</w:t>
      </w:r>
      <w:r w:rsidR="005B3DF5">
        <w:rPr>
          <w:color w:val="000000"/>
          <w:sz w:val="24"/>
          <w:szCs w:val="24"/>
        </w:rPr>
        <w:t xml:space="preserve"> ust. 1 SWZ</w:t>
      </w:r>
      <w:r w:rsidRPr="00E259F8">
        <w:rPr>
          <w:color w:val="000000"/>
          <w:sz w:val="24"/>
          <w:szCs w:val="24"/>
        </w:rPr>
        <w:t>.</w:t>
      </w:r>
    </w:p>
    <w:p w:rsidR="0021035B" w:rsidRPr="00057C52" w:rsidRDefault="0021035B" w:rsidP="0021035B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057C52">
        <w:rPr>
          <w:color w:val="000000"/>
          <w:sz w:val="24"/>
          <w:szCs w:val="24"/>
        </w:rPr>
        <w:t>Oświadczamy, że zamówienie zrealizujemy sami/przy udziale podwykonawców</w:t>
      </w:r>
      <w:r w:rsidRPr="00057C52">
        <w:rPr>
          <w:color w:val="000000"/>
          <w:sz w:val="24"/>
          <w:szCs w:val="24"/>
          <w:vertAlign w:val="superscript"/>
        </w:rPr>
        <w:t>*)/**)</w:t>
      </w:r>
    </w:p>
    <w:p w:rsidR="0021035B" w:rsidRPr="00717DAE" w:rsidRDefault="0021035B" w:rsidP="0021035B">
      <w:pPr>
        <w:pStyle w:val="Akapitzlist"/>
        <w:widowControl w:val="0"/>
        <w:numPr>
          <w:ilvl w:val="1"/>
          <w:numId w:val="22"/>
        </w:numPr>
        <w:suppressAutoHyphens/>
        <w:spacing w:before="60" w:line="276" w:lineRule="auto"/>
        <w:ind w:left="851"/>
        <w:contextualSpacing w:val="0"/>
        <w:textAlignment w:val="auto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Pr="00717DAE">
        <w:rPr>
          <w:color w:val="000000"/>
          <w:sz w:val="24"/>
          <w:szCs w:val="24"/>
        </w:rPr>
        <w:br/>
        <w:t>(należy podać zakres zamówienia, który zostanie powierzony podwykonawcom)</w:t>
      </w:r>
    </w:p>
    <w:p w:rsidR="0021035B" w:rsidRPr="00717DAE" w:rsidRDefault="0021035B" w:rsidP="0021035B">
      <w:pPr>
        <w:pStyle w:val="Akapitzlist"/>
        <w:widowControl w:val="0"/>
        <w:numPr>
          <w:ilvl w:val="1"/>
          <w:numId w:val="22"/>
        </w:numPr>
        <w:suppressAutoHyphens/>
        <w:spacing w:before="60" w:line="276" w:lineRule="auto"/>
        <w:ind w:left="868"/>
        <w:contextualSpacing w:val="0"/>
        <w:textAlignment w:val="auto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Pr="00717DAE">
        <w:rPr>
          <w:color w:val="000000"/>
          <w:sz w:val="24"/>
          <w:szCs w:val="24"/>
        </w:rPr>
        <w:br/>
        <w:t>(należy podać nazwę i adres podwykonawców, jeśli są znani)</w:t>
      </w:r>
      <w:r w:rsidRPr="00717DAE">
        <w:rPr>
          <w:color w:val="000000"/>
          <w:sz w:val="24"/>
          <w:szCs w:val="24"/>
          <w:vertAlign w:val="superscript"/>
        </w:rPr>
        <w:t>***)</w:t>
      </w:r>
    </w:p>
    <w:p w:rsidR="0021035B" w:rsidRPr="00717DAE" w:rsidRDefault="0021035B" w:rsidP="0021035B">
      <w:pPr>
        <w:pStyle w:val="Akapitzlist"/>
        <w:spacing w:before="120"/>
        <w:ind w:left="1276" w:hanging="425"/>
        <w:contextualSpacing w:val="0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*)</w:t>
      </w:r>
      <w:r w:rsidRPr="00717DAE">
        <w:rPr>
          <w:color w:val="000000"/>
          <w:sz w:val="24"/>
          <w:szCs w:val="24"/>
        </w:rPr>
        <w:tab/>
        <w:t>niepotrzebne skreślić,</w:t>
      </w:r>
    </w:p>
    <w:p w:rsidR="0021035B" w:rsidRPr="00717DAE" w:rsidRDefault="0021035B" w:rsidP="0021035B">
      <w:pPr>
        <w:pStyle w:val="Akapitzlist"/>
        <w:ind w:left="1276" w:hanging="425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**)</w:t>
      </w:r>
      <w:r w:rsidRPr="00717DAE">
        <w:rPr>
          <w:color w:val="000000"/>
          <w:sz w:val="24"/>
          <w:szCs w:val="24"/>
        </w:rPr>
        <w:tab/>
        <w:t>niewskazanie podwykonawcy będzie rozumiane, że zamówienie w całości realizowane jest przez Wykonawcę składającego ofertę,</w:t>
      </w:r>
    </w:p>
    <w:p w:rsidR="0021035B" w:rsidRPr="00717DAE" w:rsidRDefault="0021035B" w:rsidP="0021035B">
      <w:pPr>
        <w:pStyle w:val="Akapitzlist"/>
        <w:ind w:left="1276" w:hanging="425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***)</w:t>
      </w:r>
      <w:r w:rsidRPr="00717DAE">
        <w:rPr>
          <w:color w:val="000000"/>
          <w:sz w:val="24"/>
          <w:szCs w:val="24"/>
        </w:rPr>
        <w:tab/>
        <w:t>należy odpowiednio rozbudować w przypadku wskazania większej niż jeden liczby podwykonawców.</w:t>
      </w:r>
    </w:p>
    <w:p w:rsidR="00C870A1" w:rsidRPr="00485148" w:rsidRDefault="00C870A1" w:rsidP="00C870A1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sz w:val="24"/>
          <w:szCs w:val="24"/>
        </w:rPr>
      </w:pPr>
      <w:r w:rsidRPr="00485148">
        <w:rPr>
          <w:sz w:val="24"/>
          <w:szCs w:val="24"/>
        </w:rPr>
        <w:t>W zakresie zdolności technicznej i zawodowej polegamy na zdolnościach lub sytuacji podmiotów udostępniających zasoby:</w:t>
      </w:r>
    </w:p>
    <w:p w:rsidR="00485148" w:rsidRPr="00485148" w:rsidRDefault="00485148" w:rsidP="00485148">
      <w:pPr>
        <w:pStyle w:val="Akapitzlist"/>
        <w:numPr>
          <w:ilvl w:val="0"/>
          <w:numId w:val="21"/>
        </w:numPr>
        <w:tabs>
          <w:tab w:val="left" w:pos="709"/>
          <w:tab w:val="left" w:pos="1418"/>
          <w:tab w:val="left" w:leader="dot" w:pos="907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6090B">
        <w:rPr>
          <w:b/>
          <w:sz w:val="24"/>
          <w:szCs w:val="24"/>
        </w:rPr>
        <w:t>TAK</w:t>
      </w:r>
      <w:r w:rsidR="00D6090B">
        <w:rPr>
          <w:sz w:val="24"/>
          <w:szCs w:val="24"/>
        </w:rPr>
        <w:t>*</w:t>
      </w:r>
      <w:r w:rsidRPr="00485148">
        <w:rPr>
          <w:sz w:val="24"/>
          <w:szCs w:val="24"/>
        </w:rPr>
        <w:tab/>
      </w:r>
      <w:r w:rsidRPr="00485148">
        <w:rPr>
          <w:sz w:val="24"/>
          <w:szCs w:val="24"/>
        </w:rPr>
        <w:tab/>
      </w:r>
    </w:p>
    <w:p w:rsidR="00485148" w:rsidRPr="00B71569" w:rsidRDefault="00600078" w:rsidP="00600078">
      <w:pPr>
        <w:overflowPunct/>
        <w:autoSpaceDE/>
        <w:autoSpaceDN/>
        <w:adjustRightInd/>
        <w:jc w:val="both"/>
        <w:textAlignment w:val="auto"/>
      </w:pPr>
      <w:r>
        <w:t xml:space="preserve">              </w:t>
      </w:r>
      <w:r w:rsidR="00B436B8">
        <w:t xml:space="preserve">               </w:t>
      </w:r>
      <w:r w:rsidR="00B436B8" w:rsidRPr="00B436B8">
        <w:t xml:space="preserve">/jeżeli </w:t>
      </w:r>
      <w:r w:rsidR="00B436B8" w:rsidRPr="00D6090B">
        <w:rPr>
          <w:b/>
        </w:rPr>
        <w:t>TAK</w:t>
      </w:r>
      <w:r w:rsidR="00B436B8" w:rsidRPr="00B436B8">
        <w:t>, podać nazwę i adres podmiotu / podmiotów oraz wymienić udostępniane zasoby/</w:t>
      </w:r>
    </w:p>
    <w:p w:rsidR="00485148" w:rsidRPr="00485148" w:rsidRDefault="00485148" w:rsidP="0048514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D6090B">
        <w:rPr>
          <w:b/>
          <w:sz w:val="24"/>
          <w:szCs w:val="24"/>
        </w:rPr>
        <w:t>NIE</w:t>
      </w:r>
      <w:r w:rsidR="00D6090B">
        <w:rPr>
          <w:sz w:val="24"/>
          <w:szCs w:val="24"/>
        </w:rPr>
        <w:t>*</w:t>
      </w:r>
    </w:p>
    <w:p w:rsidR="00D6090B" w:rsidRPr="00CA6B88" w:rsidRDefault="00D6090B" w:rsidP="00D6090B">
      <w:pPr>
        <w:pStyle w:val="Akapitzlist"/>
        <w:overflowPunct/>
        <w:autoSpaceDE/>
        <w:autoSpaceDN/>
        <w:adjustRightInd/>
        <w:spacing w:before="120" w:line="288" w:lineRule="auto"/>
        <w:ind w:left="284"/>
        <w:jc w:val="both"/>
        <w:textAlignment w:val="auto"/>
        <w:rPr>
          <w:sz w:val="22"/>
          <w:szCs w:val="24"/>
        </w:rPr>
      </w:pPr>
      <w:r w:rsidRPr="00DA3BC7">
        <w:rPr>
          <w:sz w:val="24"/>
          <w:szCs w:val="24"/>
        </w:rPr>
        <w:t>*</w:t>
      </w:r>
      <w:r w:rsidRPr="00CA6B8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</w:t>
      </w:r>
      <w:r>
        <w:rPr>
          <w:i/>
          <w:szCs w:val="24"/>
        </w:rPr>
        <w:t>zaznaczyć właściwe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EF69A9">
        <w:rPr>
          <w:szCs w:val="24"/>
        </w:rPr>
      </w:r>
      <w:r w:rsidR="00EF69A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proofErr w:type="spellStart"/>
      <w:r w:rsidR="00B736C7" w:rsidRPr="0096279A">
        <w:rPr>
          <w:color w:val="000000"/>
          <w:sz w:val="24"/>
          <w:szCs w:val="24"/>
        </w:rPr>
        <w:t>mikroprzedsiębiorcą</w:t>
      </w:r>
      <w:proofErr w:type="spellEnd"/>
      <w:r w:rsidR="00B736C7" w:rsidRPr="0096279A">
        <w:rPr>
          <w:sz w:val="24"/>
          <w:szCs w:val="24"/>
        </w:rPr>
        <w:t xml:space="preserve"> (</w:t>
      </w:r>
      <w:r w:rsidR="00B736C7"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EF69A9">
        <w:rPr>
          <w:szCs w:val="24"/>
        </w:rPr>
      </w:r>
      <w:r w:rsidR="00EF69A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r w:rsidR="00B736C7"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EF69A9">
        <w:rPr>
          <w:szCs w:val="24"/>
        </w:rPr>
      </w:r>
      <w:r w:rsidR="00EF69A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r w:rsidR="00B736C7"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EF69A9">
        <w:rPr>
          <w:szCs w:val="24"/>
        </w:rPr>
      </w:r>
      <w:r w:rsidR="00EF69A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color w:val="000000"/>
          <w:sz w:val="24"/>
          <w:szCs w:val="24"/>
        </w:rPr>
        <w:t xml:space="preserve">nie jest </w:t>
      </w:r>
      <w:proofErr w:type="spellStart"/>
      <w:r w:rsidR="00B736C7" w:rsidRPr="0096279A">
        <w:rPr>
          <w:color w:val="000000"/>
          <w:sz w:val="24"/>
          <w:szCs w:val="24"/>
        </w:rPr>
        <w:t>mikroprzedsiębiorcą</w:t>
      </w:r>
      <w:proofErr w:type="spellEnd"/>
      <w:r w:rsidR="00B736C7" w:rsidRPr="0096279A">
        <w:rPr>
          <w:sz w:val="24"/>
          <w:szCs w:val="24"/>
        </w:rPr>
        <w:t xml:space="preserve"> lub </w:t>
      </w:r>
      <w:r w:rsidR="00B736C7"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C870A1" w:rsidRDefault="00C870A1" w:rsidP="00C870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C870A1" w:rsidRPr="00E259F8" w:rsidRDefault="00C870A1" w:rsidP="00C870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C870A1" w:rsidRPr="00C870A1" w:rsidRDefault="00600078" w:rsidP="00485148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sz w:val="24"/>
          <w:szCs w:val="16"/>
        </w:rPr>
      </w:pPr>
      <w:r>
        <w:rPr>
          <w:sz w:val="24"/>
          <w:szCs w:val="16"/>
        </w:rPr>
        <w:t>Oświadczamy, że wypełniliśmy</w:t>
      </w:r>
      <w:r w:rsidR="00C870A1" w:rsidRPr="00C870A1">
        <w:rPr>
          <w:sz w:val="24"/>
          <w:szCs w:val="16"/>
        </w:rPr>
        <w:t xml:space="preserve"> obowiązki informacyjne przewidziane w art. 13 lub art. 14 RODO wobec osób fizycznych, od których dane osobowe bezpo</w:t>
      </w:r>
      <w:r>
        <w:rPr>
          <w:sz w:val="24"/>
          <w:szCs w:val="16"/>
        </w:rPr>
        <w:t>średnio lub pośrednio pozyskaliśmy</w:t>
      </w:r>
      <w:r w:rsidR="00C870A1" w:rsidRPr="00C870A1">
        <w:rPr>
          <w:sz w:val="24"/>
          <w:szCs w:val="16"/>
        </w:rPr>
        <w:t xml:space="preserve"> w celu ubiegania się o udzielenie zamówienia publicznego w niniejszym postępowaniu. </w:t>
      </w:r>
    </w:p>
    <w:p w:rsid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  <w:r w:rsidRPr="00C870A1">
        <w:rPr>
          <w:sz w:val="24"/>
          <w:szCs w:val="16"/>
        </w:rPr>
        <w:t>_______________________, _______________</w:t>
      </w:r>
    </w:p>
    <w:p w:rsidR="00C870A1" w:rsidRPr="00485148" w:rsidRDefault="00C870A1" w:rsidP="00485148">
      <w:pPr>
        <w:tabs>
          <w:tab w:val="left" w:pos="1134"/>
          <w:tab w:val="left" w:pos="3402"/>
        </w:tabs>
        <w:overflowPunct/>
        <w:autoSpaceDE/>
        <w:autoSpaceDN/>
        <w:adjustRightInd/>
        <w:textAlignment w:val="auto"/>
        <w:rPr>
          <w:i/>
        </w:rPr>
      </w:pPr>
      <w:r w:rsidRPr="00485148">
        <w:rPr>
          <w:i/>
          <w:sz w:val="24"/>
          <w:szCs w:val="16"/>
        </w:rPr>
        <w:tab/>
      </w:r>
      <w:r w:rsidRPr="00485148">
        <w:rPr>
          <w:i/>
        </w:rPr>
        <w:t xml:space="preserve">miejscowość </w:t>
      </w:r>
      <w:r w:rsidRPr="00485148">
        <w:rPr>
          <w:i/>
        </w:rPr>
        <w:tab/>
        <w:t>data</w:t>
      </w:r>
    </w:p>
    <w:p w:rsid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485148">
      <w:pPr>
        <w:overflowPunct/>
        <w:autoSpaceDE/>
        <w:autoSpaceDN/>
        <w:adjustRightInd/>
        <w:ind w:left="4111"/>
        <w:textAlignment w:val="auto"/>
        <w:rPr>
          <w:sz w:val="24"/>
          <w:szCs w:val="16"/>
        </w:rPr>
      </w:pPr>
      <w:r w:rsidRPr="00C870A1">
        <w:rPr>
          <w:sz w:val="24"/>
          <w:szCs w:val="16"/>
        </w:rPr>
        <w:t>_________</w:t>
      </w:r>
      <w:r w:rsidR="00485148" w:rsidRPr="00C870A1">
        <w:rPr>
          <w:sz w:val="24"/>
          <w:szCs w:val="16"/>
        </w:rPr>
        <w:t>_</w:t>
      </w:r>
      <w:r w:rsidRPr="00C870A1">
        <w:rPr>
          <w:sz w:val="24"/>
          <w:szCs w:val="16"/>
        </w:rPr>
        <w:t>_______________________________</w:t>
      </w:r>
    </w:p>
    <w:p w:rsidR="00C870A1" w:rsidRPr="00600078" w:rsidRDefault="00C870A1" w:rsidP="00600078">
      <w:pPr>
        <w:overflowPunct/>
        <w:autoSpaceDE/>
        <w:autoSpaceDN/>
        <w:adjustRightInd/>
        <w:ind w:left="4111"/>
        <w:textAlignment w:val="auto"/>
        <w:rPr>
          <w:i/>
        </w:rPr>
      </w:pPr>
      <w:r w:rsidRPr="00485148">
        <w:rPr>
          <w:i/>
        </w:rPr>
        <w:t xml:space="preserve">podpis </w:t>
      </w:r>
      <w:r w:rsidR="00096747">
        <w:rPr>
          <w:i/>
        </w:rPr>
        <w:t xml:space="preserve">Wykonawcy lub </w:t>
      </w:r>
      <w:r w:rsidRPr="00485148">
        <w:rPr>
          <w:i/>
        </w:rPr>
        <w:t>osoby upoważnionej do reprezentowania Wykonawcy</w:t>
      </w:r>
    </w:p>
    <w:p w:rsidR="00406C03" w:rsidRPr="0033631C" w:rsidRDefault="00406C03" w:rsidP="00C870A1">
      <w:pPr>
        <w:rPr>
          <w:b/>
          <w:i/>
          <w:sz w:val="24"/>
        </w:rPr>
      </w:pPr>
    </w:p>
    <w:sectPr w:rsidR="00406C03" w:rsidRPr="0033631C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81" w:rsidRDefault="00BC0181" w:rsidP="00281F5D">
      <w:r>
        <w:separator/>
      </w:r>
    </w:p>
  </w:endnote>
  <w:endnote w:type="continuationSeparator" w:id="0">
    <w:p w:rsidR="00BC0181" w:rsidRDefault="00BC0181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4B01C1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4B01C1" w:rsidRPr="001C7367">
      <w:rPr>
        <w:rFonts w:ascii="Cambria" w:hAnsi="Cambria"/>
        <w:b/>
        <w:bCs/>
        <w:sz w:val="18"/>
        <w:szCs w:val="18"/>
      </w:rPr>
      <w:fldChar w:fldCharType="separate"/>
    </w:r>
    <w:r w:rsidR="00EF69A9">
      <w:rPr>
        <w:rFonts w:ascii="Cambria" w:hAnsi="Cambria"/>
        <w:b/>
        <w:bCs/>
        <w:noProof/>
        <w:sz w:val="18"/>
        <w:szCs w:val="18"/>
      </w:rPr>
      <w:t>4</w:t>
    </w:r>
    <w:r w:rsidR="004B01C1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4B01C1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4B01C1" w:rsidRPr="001C7367">
      <w:rPr>
        <w:rFonts w:ascii="Cambria" w:hAnsi="Cambria"/>
        <w:b/>
        <w:bCs/>
        <w:sz w:val="18"/>
        <w:szCs w:val="18"/>
      </w:rPr>
      <w:fldChar w:fldCharType="separate"/>
    </w:r>
    <w:r w:rsidR="00EF69A9">
      <w:rPr>
        <w:rFonts w:ascii="Cambria" w:hAnsi="Cambria"/>
        <w:b/>
        <w:bCs/>
        <w:noProof/>
        <w:sz w:val="18"/>
        <w:szCs w:val="18"/>
      </w:rPr>
      <w:t>4</w:t>
    </w:r>
    <w:r w:rsidR="004B01C1"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81" w:rsidRDefault="00BC0181" w:rsidP="00281F5D">
      <w:r>
        <w:separator/>
      </w:r>
    </w:p>
  </w:footnote>
  <w:footnote w:type="continuationSeparator" w:id="0">
    <w:p w:rsidR="00BC0181" w:rsidRDefault="00BC0181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BB" w:rsidRPr="002D665B" w:rsidRDefault="008E69BB" w:rsidP="008E69BB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eastAsiaTheme="minorHAnsi"/>
        <w:b/>
        <w:i/>
        <w:sz w:val="18"/>
        <w:szCs w:val="18"/>
        <w:lang w:eastAsia="en-US"/>
      </w:rPr>
    </w:pPr>
    <w:r w:rsidRPr="002D665B">
      <w:rPr>
        <w:rFonts w:eastAsiaTheme="minorHAnsi"/>
        <w:b/>
        <w:i/>
        <w:sz w:val="18"/>
        <w:szCs w:val="18"/>
        <w:lang w:eastAsia="en-US"/>
      </w:rPr>
      <w:t>BDG-ZP.2610.1.2022.GI</w:t>
    </w:r>
    <w:r w:rsidRPr="002D665B">
      <w:rPr>
        <w:rFonts w:eastAsiaTheme="minorHAnsi"/>
        <w:b/>
        <w:i/>
        <w:sz w:val="18"/>
        <w:szCs w:val="18"/>
        <w:lang w:eastAsia="en-US"/>
      </w:rPr>
      <w:tab/>
    </w:r>
    <w:r w:rsidRPr="002D665B">
      <w:rPr>
        <w:rFonts w:eastAsiaTheme="minorHAnsi"/>
        <w:b/>
        <w:i/>
        <w:sz w:val="18"/>
        <w:szCs w:val="18"/>
        <w:lang w:eastAsia="en-US"/>
      </w:rPr>
      <w:tab/>
    </w:r>
  </w:p>
  <w:p w:rsidR="008E69BB" w:rsidRPr="002D665B" w:rsidRDefault="008E69BB" w:rsidP="008E69BB">
    <w:pPr>
      <w:tabs>
        <w:tab w:val="center" w:pos="4536"/>
        <w:tab w:val="right" w:pos="9072"/>
      </w:tabs>
      <w:overflowPunct/>
      <w:autoSpaceDE/>
      <w:autoSpaceDN/>
      <w:adjustRightInd/>
      <w:spacing w:after="120"/>
      <w:jc w:val="right"/>
      <w:textAlignment w:val="auto"/>
      <w:rPr>
        <w:rFonts w:eastAsiaTheme="minorHAnsi"/>
        <w:b/>
        <w:i/>
        <w:sz w:val="18"/>
        <w:szCs w:val="18"/>
        <w:lang w:eastAsia="en-US"/>
      </w:rPr>
    </w:pPr>
    <w:r>
      <w:rPr>
        <w:rFonts w:eastAsiaTheme="minorHAnsi"/>
        <w:b/>
        <w:i/>
        <w:sz w:val="18"/>
        <w:szCs w:val="18"/>
        <w:lang w:eastAsia="en-US"/>
      </w:rPr>
      <w:t>Załącznik nr 3b</w:t>
    </w:r>
    <w:r w:rsidRPr="00057C52">
      <w:rPr>
        <w:rFonts w:eastAsiaTheme="minorHAnsi"/>
        <w:b/>
        <w:i/>
        <w:sz w:val="18"/>
        <w:szCs w:val="18"/>
        <w:lang w:eastAsia="en-US"/>
      </w:rPr>
      <w:t xml:space="preserve"> </w:t>
    </w:r>
    <w:r w:rsidRPr="002D665B">
      <w:rPr>
        <w:rFonts w:eastAsiaTheme="minorHAnsi"/>
        <w:b/>
        <w:i/>
        <w:sz w:val="18"/>
        <w:szCs w:val="18"/>
        <w:lang w:eastAsia="en-US"/>
      </w:rPr>
      <w:t xml:space="preserve"> do SWZ</w:t>
    </w:r>
  </w:p>
  <w:p w:rsidR="00F509C9" w:rsidRPr="00081372" w:rsidRDefault="00F509C9" w:rsidP="00F509C9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4245"/>
    <w:multiLevelType w:val="hybridMultilevel"/>
    <w:tmpl w:val="CFF213E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570"/>
    <w:multiLevelType w:val="hybridMultilevel"/>
    <w:tmpl w:val="0B18DDD4"/>
    <w:lvl w:ilvl="0" w:tplc="5F12A748">
      <w:start w:val="1"/>
      <w:numFmt w:val="decimal"/>
      <w:lvlText w:val="%1."/>
      <w:lvlJc w:val="left"/>
      <w:pPr>
        <w:tabs>
          <w:tab w:val="num" w:pos="1410"/>
        </w:tabs>
        <w:ind w:left="1560" w:firstLine="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D3A16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DFA58BC"/>
    <w:multiLevelType w:val="hybridMultilevel"/>
    <w:tmpl w:val="12FE1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6AC"/>
    <w:multiLevelType w:val="multilevel"/>
    <w:tmpl w:val="D472C5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F112B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C7035"/>
    <w:multiLevelType w:val="hybridMultilevel"/>
    <w:tmpl w:val="F0F22CB2"/>
    <w:lvl w:ilvl="0" w:tplc="42DAFAF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29DE"/>
    <w:multiLevelType w:val="hybridMultilevel"/>
    <w:tmpl w:val="E012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1"/>
  </w:num>
  <w:num w:numId="16">
    <w:abstractNumId w:val="4"/>
  </w:num>
  <w:num w:numId="17">
    <w:abstractNumId w:val="3"/>
  </w:num>
  <w:num w:numId="18">
    <w:abstractNumId w:val="8"/>
  </w:num>
  <w:num w:numId="19">
    <w:abstractNumId w:val="20"/>
  </w:num>
  <w:num w:numId="20">
    <w:abstractNumId w:val="18"/>
  </w:num>
  <w:num w:numId="21">
    <w:abstractNumId w:val="17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27E4"/>
    <w:rsid w:val="000240FC"/>
    <w:rsid w:val="000273B2"/>
    <w:rsid w:val="00031C9E"/>
    <w:rsid w:val="00045838"/>
    <w:rsid w:val="000461B5"/>
    <w:rsid w:val="00050D1A"/>
    <w:rsid w:val="00053B10"/>
    <w:rsid w:val="00061247"/>
    <w:rsid w:val="000638EF"/>
    <w:rsid w:val="00066D58"/>
    <w:rsid w:val="00072921"/>
    <w:rsid w:val="00080BB2"/>
    <w:rsid w:val="00085C5C"/>
    <w:rsid w:val="00096747"/>
    <w:rsid w:val="00097938"/>
    <w:rsid w:val="000A2394"/>
    <w:rsid w:val="000A2643"/>
    <w:rsid w:val="000B6DA7"/>
    <w:rsid w:val="000B7836"/>
    <w:rsid w:val="000C5F67"/>
    <w:rsid w:val="000D3399"/>
    <w:rsid w:val="000D4E96"/>
    <w:rsid w:val="000D4EF7"/>
    <w:rsid w:val="000D568C"/>
    <w:rsid w:val="000D57F3"/>
    <w:rsid w:val="000F2465"/>
    <w:rsid w:val="0010294C"/>
    <w:rsid w:val="00115FB6"/>
    <w:rsid w:val="00116783"/>
    <w:rsid w:val="001179D8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672D9"/>
    <w:rsid w:val="00171F8B"/>
    <w:rsid w:val="00181612"/>
    <w:rsid w:val="00185EFB"/>
    <w:rsid w:val="00190D6D"/>
    <w:rsid w:val="001A18B2"/>
    <w:rsid w:val="001B7698"/>
    <w:rsid w:val="001C6EDD"/>
    <w:rsid w:val="001C7367"/>
    <w:rsid w:val="001D5075"/>
    <w:rsid w:val="001E313F"/>
    <w:rsid w:val="001E385B"/>
    <w:rsid w:val="001F0CFC"/>
    <w:rsid w:val="001F1E84"/>
    <w:rsid w:val="001F7D62"/>
    <w:rsid w:val="0021035B"/>
    <w:rsid w:val="002155AD"/>
    <w:rsid w:val="0022739C"/>
    <w:rsid w:val="0022748F"/>
    <w:rsid w:val="00234A6B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B5DE5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0C4D"/>
    <w:rsid w:val="00333A8D"/>
    <w:rsid w:val="0033631C"/>
    <w:rsid w:val="00340953"/>
    <w:rsid w:val="003600CC"/>
    <w:rsid w:val="003608EC"/>
    <w:rsid w:val="0036599C"/>
    <w:rsid w:val="00375AB4"/>
    <w:rsid w:val="003901D0"/>
    <w:rsid w:val="003A0B9D"/>
    <w:rsid w:val="003A3104"/>
    <w:rsid w:val="003A6C71"/>
    <w:rsid w:val="003B37DE"/>
    <w:rsid w:val="003C21C5"/>
    <w:rsid w:val="003D047B"/>
    <w:rsid w:val="003E5905"/>
    <w:rsid w:val="003F0906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546"/>
    <w:rsid w:val="00465D85"/>
    <w:rsid w:val="00465FD5"/>
    <w:rsid w:val="004723EE"/>
    <w:rsid w:val="004734A7"/>
    <w:rsid w:val="004824C8"/>
    <w:rsid w:val="00485148"/>
    <w:rsid w:val="0049132E"/>
    <w:rsid w:val="004916BF"/>
    <w:rsid w:val="00491D7C"/>
    <w:rsid w:val="004B01C1"/>
    <w:rsid w:val="004B7EFE"/>
    <w:rsid w:val="004D25B2"/>
    <w:rsid w:val="004E056D"/>
    <w:rsid w:val="004E05BD"/>
    <w:rsid w:val="004E16B9"/>
    <w:rsid w:val="004F2F80"/>
    <w:rsid w:val="004F6A36"/>
    <w:rsid w:val="0050140A"/>
    <w:rsid w:val="00506F9B"/>
    <w:rsid w:val="00507864"/>
    <w:rsid w:val="00510F75"/>
    <w:rsid w:val="005117A6"/>
    <w:rsid w:val="0051289B"/>
    <w:rsid w:val="00521FD8"/>
    <w:rsid w:val="00526FF9"/>
    <w:rsid w:val="00545FC0"/>
    <w:rsid w:val="00551A1B"/>
    <w:rsid w:val="005533FC"/>
    <w:rsid w:val="0055387A"/>
    <w:rsid w:val="0055560A"/>
    <w:rsid w:val="00562BAB"/>
    <w:rsid w:val="005653AA"/>
    <w:rsid w:val="005671DE"/>
    <w:rsid w:val="00575777"/>
    <w:rsid w:val="00580246"/>
    <w:rsid w:val="005910B7"/>
    <w:rsid w:val="005939B6"/>
    <w:rsid w:val="00596EB0"/>
    <w:rsid w:val="005B0E88"/>
    <w:rsid w:val="005B3DF5"/>
    <w:rsid w:val="005B66E7"/>
    <w:rsid w:val="005C6C94"/>
    <w:rsid w:val="005D4BD8"/>
    <w:rsid w:val="005E2240"/>
    <w:rsid w:val="005E7618"/>
    <w:rsid w:val="005F6EB3"/>
    <w:rsid w:val="00600078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36E5D"/>
    <w:rsid w:val="0064318D"/>
    <w:rsid w:val="00647C58"/>
    <w:rsid w:val="00653413"/>
    <w:rsid w:val="006547F9"/>
    <w:rsid w:val="006676A8"/>
    <w:rsid w:val="0068085B"/>
    <w:rsid w:val="00680DFB"/>
    <w:rsid w:val="00683829"/>
    <w:rsid w:val="00695FE2"/>
    <w:rsid w:val="006A1E2A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6AA1"/>
    <w:rsid w:val="0074722E"/>
    <w:rsid w:val="00747E05"/>
    <w:rsid w:val="007517AE"/>
    <w:rsid w:val="00752613"/>
    <w:rsid w:val="007539F6"/>
    <w:rsid w:val="00764AB5"/>
    <w:rsid w:val="00773D22"/>
    <w:rsid w:val="0077656E"/>
    <w:rsid w:val="00777937"/>
    <w:rsid w:val="0078079D"/>
    <w:rsid w:val="00780B3E"/>
    <w:rsid w:val="00796CC9"/>
    <w:rsid w:val="007B5542"/>
    <w:rsid w:val="007D3F18"/>
    <w:rsid w:val="007D7153"/>
    <w:rsid w:val="007E24AC"/>
    <w:rsid w:val="007E3C16"/>
    <w:rsid w:val="007E48E7"/>
    <w:rsid w:val="007E6D51"/>
    <w:rsid w:val="007F09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46604"/>
    <w:rsid w:val="008526FF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E5C9C"/>
    <w:rsid w:val="008E69BB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3ADD"/>
    <w:rsid w:val="009A5D56"/>
    <w:rsid w:val="009A7C50"/>
    <w:rsid w:val="009B0B84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3BE0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D9E"/>
    <w:rsid w:val="00AB321A"/>
    <w:rsid w:val="00AC4A69"/>
    <w:rsid w:val="00AC4C57"/>
    <w:rsid w:val="00AE1084"/>
    <w:rsid w:val="00AE2BF6"/>
    <w:rsid w:val="00AF0016"/>
    <w:rsid w:val="00AF0F6D"/>
    <w:rsid w:val="00AF5BB2"/>
    <w:rsid w:val="00B1116A"/>
    <w:rsid w:val="00B1123F"/>
    <w:rsid w:val="00B12F08"/>
    <w:rsid w:val="00B14916"/>
    <w:rsid w:val="00B16C5D"/>
    <w:rsid w:val="00B20BD4"/>
    <w:rsid w:val="00B22313"/>
    <w:rsid w:val="00B23102"/>
    <w:rsid w:val="00B237CF"/>
    <w:rsid w:val="00B27760"/>
    <w:rsid w:val="00B32F28"/>
    <w:rsid w:val="00B436B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0ECF"/>
    <w:rsid w:val="00BA77DA"/>
    <w:rsid w:val="00BA7FD9"/>
    <w:rsid w:val="00BB0449"/>
    <w:rsid w:val="00BB5922"/>
    <w:rsid w:val="00BC0181"/>
    <w:rsid w:val="00BC097D"/>
    <w:rsid w:val="00BC7DF5"/>
    <w:rsid w:val="00BD1A4E"/>
    <w:rsid w:val="00BD3EEA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0801"/>
    <w:rsid w:val="00C6516C"/>
    <w:rsid w:val="00C7291B"/>
    <w:rsid w:val="00C776A1"/>
    <w:rsid w:val="00C808EC"/>
    <w:rsid w:val="00C870A1"/>
    <w:rsid w:val="00C90740"/>
    <w:rsid w:val="00C92659"/>
    <w:rsid w:val="00C93002"/>
    <w:rsid w:val="00CA1C3F"/>
    <w:rsid w:val="00CA32AF"/>
    <w:rsid w:val="00CB09FB"/>
    <w:rsid w:val="00CB75E9"/>
    <w:rsid w:val="00CC23CA"/>
    <w:rsid w:val="00CC5227"/>
    <w:rsid w:val="00CD32DA"/>
    <w:rsid w:val="00CD3C68"/>
    <w:rsid w:val="00CD4EBE"/>
    <w:rsid w:val="00CD6AA3"/>
    <w:rsid w:val="00CE0961"/>
    <w:rsid w:val="00CE2451"/>
    <w:rsid w:val="00CE769E"/>
    <w:rsid w:val="00CF0ECC"/>
    <w:rsid w:val="00CF6104"/>
    <w:rsid w:val="00D146FC"/>
    <w:rsid w:val="00D228E4"/>
    <w:rsid w:val="00D22B7E"/>
    <w:rsid w:val="00D22BAA"/>
    <w:rsid w:val="00D23FE1"/>
    <w:rsid w:val="00D241E3"/>
    <w:rsid w:val="00D24946"/>
    <w:rsid w:val="00D31A75"/>
    <w:rsid w:val="00D33EE6"/>
    <w:rsid w:val="00D410A9"/>
    <w:rsid w:val="00D53692"/>
    <w:rsid w:val="00D6011C"/>
    <w:rsid w:val="00D6090B"/>
    <w:rsid w:val="00D62826"/>
    <w:rsid w:val="00D64192"/>
    <w:rsid w:val="00D6727C"/>
    <w:rsid w:val="00D7111B"/>
    <w:rsid w:val="00D72266"/>
    <w:rsid w:val="00D75610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3FA3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23C1"/>
    <w:rsid w:val="00E63B0D"/>
    <w:rsid w:val="00E65053"/>
    <w:rsid w:val="00E705FD"/>
    <w:rsid w:val="00E74B42"/>
    <w:rsid w:val="00E74C45"/>
    <w:rsid w:val="00E80747"/>
    <w:rsid w:val="00E87D97"/>
    <w:rsid w:val="00E92C3B"/>
    <w:rsid w:val="00E93B8B"/>
    <w:rsid w:val="00E96610"/>
    <w:rsid w:val="00EA30AA"/>
    <w:rsid w:val="00EA6CC5"/>
    <w:rsid w:val="00EC1BEF"/>
    <w:rsid w:val="00EC3C85"/>
    <w:rsid w:val="00EC52A8"/>
    <w:rsid w:val="00EC5F1C"/>
    <w:rsid w:val="00ED524C"/>
    <w:rsid w:val="00EE3CB1"/>
    <w:rsid w:val="00EF10D4"/>
    <w:rsid w:val="00EF2D09"/>
    <w:rsid w:val="00EF544F"/>
    <w:rsid w:val="00EF69A9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09C9"/>
    <w:rsid w:val="00F51510"/>
    <w:rsid w:val="00F7084D"/>
    <w:rsid w:val="00F82F1E"/>
    <w:rsid w:val="00F86089"/>
    <w:rsid w:val="00F93313"/>
    <w:rsid w:val="00FA246A"/>
    <w:rsid w:val="00FA5907"/>
    <w:rsid w:val="00FB1E01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D1B717A-08CF-47F1-ABD1-306287F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1E2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1E2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746C-99F8-4AAD-85EA-15A9D834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658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Brzozowska Renata</cp:lastModifiedBy>
  <cp:revision>27</cp:revision>
  <cp:lastPrinted>2016-11-03T09:40:00Z</cp:lastPrinted>
  <dcterms:created xsi:type="dcterms:W3CDTF">2021-04-08T09:23:00Z</dcterms:created>
  <dcterms:modified xsi:type="dcterms:W3CDTF">2022-01-20T09:57:00Z</dcterms:modified>
</cp:coreProperties>
</file>