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25AE" w:rsidRPr="003F62F1" w:rsidRDefault="009425AE" w:rsidP="00E66630">
      <w:pPr>
        <w:spacing w:afterLines="60" w:after="144" w:line="300" w:lineRule="exact"/>
        <w:rPr>
          <w:rFonts w:asciiTheme="minorHAnsi" w:hAnsiTheme="minorHAnsi"/>
          <w:b/>
          <w:sz w:val="26"/>
          <w:szCs w:val="26"/>
        </w:rPr>
      </w:pPr>
    </w:p>
    <w:tbl>
      <w:tblPr>
        <w:tblpPr w:leftFromText="187" w:rightFromText="187" w:horzAnchor="margin" w:tblpXSpec="center" w:tblpY="2881"/>
        <w:tblW w:w="4759" w:type="pct"/>
        <w:tblBorders>
          <w:left w:val="single" w:sz="18" w:space="0" w:color="4F81BD"/>
        </w:tblBorders>
        <w:tblLook w:val="00A0" w:firstRow="1" w:lastRow="0" w:firstColumn="1" w:lastColumn="0" w:noHBand="0" w:noVBand="0"/>
      </w:tblPr>
      <w:tblGrid>
        <w:gridCol w:w="9557"/>
      </w:tblGrid>
      <w:tr w:rsidR="001662F7" w:rsidRPr="003F62F1" w:rsidTr="00D3654B">
        <w:tc>
          <w:tcPr>
            <w:tcW w:w="8853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:rsidR="00D310AD" w:rsidRPr="003F62F1" w:rsidRDefault="00D310AD" w:rsidP="00D310AD">
            <w:pPr>
              <w:autoSpaceDE w:val="0"/>
              <w:autoSpaceDN w:val="0"/>
              <w:adjustRightInd w:val="0"/>
              <w:rPr>
                <w:rFonts w:asciiTheme="minorHAnsi" w:eastAsia="Calibri" w:hAnsiTheme="minorHAnsi"/>
                <w:color w:val="000000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681"/>
            </w:tblGrid>
            <w:tr w:rsidR="00D310AD" w:rsidRPr="003F62F1">
              <w:trPr>
                <w:trHeight w:val="616"/>
              </w:trPr>
              <w:tc>
                <w:tcPr>
                  <w:tcW w:w="0" w:type="auto"/>
                </w:tcPr>
                <w:p w:rsidR="00D310AD" w:rsidRPr="003F62F1" w:rsidRDefault="0026181C" w:rsidP="007277ED">
                  <w:pPr>
                    <w:framePr w:hSpace="187" w:wrap="around" w:hAnchor="margin" w:xAlign="center" w:y="2881"/>
                    <w:autoSpaceDE w:val="0"/>
                    <w:autoSpaceDN w:val="0"/>
                    <w:adjustRightInd w:val="0"/>
                    <w:rPr>
                      <w:rFonts w:asciiTheme="minorHAnsi" w:eastAsia="Calibri" w:hAnsiTheme="minorHAnsi"/>
                      <w:color w:val="000000"/>
                      <w:szCs w:val="24"/>
                    </w:rPr>
                  </w:pPr>
                  <w:r w:rsidRPr="003F62F1">
                    <w:rPr>
                      <w:rFonts w:asciiTheme="minorHAnsi" w:eastAsia="Calibri" w:hAnsiTheme="minorHAnsi"/>
                      <w:color w:val="000000"/>
                      <w:szCs w:val="24"/>
                    </w:rPr>
                    <w:t xml:space="preserve">Główny Urząd Geodezji i Kartografii </w:t>
                  </w:r>
                </w:p>
              </w:tc>
            </w:tr>
          </w:tbl>
          <w:p w:rsidR="00CD740B" w:rsidRPr="003F62F1" w:rsidRDefault="00CD740B" w:rsidP="00FC1904">
            <w:pPr>
              <w:pStyle w:val="Bezodstpw"/>
              <w:spacing w:after="100" w:line="276" w:lineRule="auto"/>
              <w:rPr>
                <w:rFonts w:asciiTheme="minorHAnsi" w:hAnsiTheme="minorHAnsi"/>
                <w:b/>
              </w:rPr>
            </w:pPr>
          </w:p>
        </w:tc>
      </w:tr>
      <w:tr w:rsidR="001662F7" w:rsidRPr="003F62F1" w:rsidTr="00D3654B">
        <w:tc>
          <w:tcPr>
            <w:tcW w:w="8853" w:type="dxa"/>
          </w:tcPr>
          <w:p w:rsidR="00A30E51" w:rsidRPr="003F62F1" w:rsidRDefault="0026181C" w:rsidP="00136751">
            <w:pPr>
              <w:pStyle w:val="Bezodstpw"/>
              <w:spacing w:after="100" w:line="276" w:lineRule="auto"/>
              <w:ind w:left="149" w:firstLine="0"/>
              <w:jc w:val="left"/>
              <w:rPr>
                <w:rFonts w:asciiTheme="minorHAnsi" w:hAnsiTheme="minorHAnsi"/>
                <w:sz w:val="76"/>
                <w:szCs w:val="76"/>
              </w:rPr>
            </w:pPr>
            <w:r w:rsidRPr="003F62F1">
              <w:rPr>
                <w:rFonts w:asciiTheme="minorHAnsi" w:hAnsiTheme="minorHAnsi"/>
                <w:sz w:val="76"/>
                <w:szCs w:val="76"/>
              </w:rPr>
              <w:t>Szczegółowy Opis Przedmiotu Zamówienia</w:t>
            </w:r>
          </w:p>
          <w:p w:rsidR="00A30E51" w:rsidRPr="003F62F1" w:rsidRDefault="00A30E51" w:rsidP="000C5F35">
            <w:pPr>
              <w:pStyle w:val="Bezodstpw"/>
              <w:spacing w:after="100" w:line="276" w:lineRule="auto"/>
              <w:rPr>
                <w:rFonts w:asciiTheme="minorHAnsi" w:hAnsiTheme="minorHAnsi"/>
                <w:sz w:val="80"/>
                <w:szCs w:val="80"/>
              </w:rPr>
            </w:pPr>
          </w:p>
        </w:tc>
      </w:tr>
      <w:tr w:rsidR="001662F7" w:rsidRPr="003F62F1" w:rsidTr="00982E6F">
        <w:tc>
          <w:tcPr>
            <w:tcW w:w="8853" w:type="dxa"/>
            <w:shd w:val="clear" w:color="auto" w:fill="auto"/>
            <w:tcMar>
              <w:top w:w="216" w:type="dxa"/>
              <w:left w:w="115" w:type="dxa"/>
              <w:bottom w:w="216" w:type="dxa"/>
              <w:right w:w="115" w:type="dxa"/>
            </w:tcMar>
          </w:tcPr>
          <w:p w:rsidR="008E5802" w:rsidRPr="003F62F1" w:rsidRDefault="002E666B" w:rsidP="00136751">
            <w:pPr>
              <w:pStyle w:val="Akapitzlist"/>
              <w:spacing w:before="60" w:after="100" w:afterAutospacing="1"/>
              <w:ind w:left="142" w:firstLine="0"/>
              <w:rPr>
                <w:rFonts w:asciiTheme="minorHAnsi" w:hAnsiTheme="minorHAnsi"/>
                <w:bCs/>
                <w:szCs w:val="24"/>
              </w:rPr>
            </w:pPr>
            <w:r w:rsidRPr="003F62F1">
              <w:rPr>
                <w:rFonts w:asciiTheme="minorHAnsi" w:hAnsiTheme="minorHAnsi"/>
                <w:szCs w:val="24"/>
              </w:rPr>
              <w:t xml:space="preserve">Aktualizacja </w:t>
            </w:r>
            <w:r w:rsidR="000058F0">
              <w:rPr>
                <w:rFonts w:asciiTheme="minorHAnsi" w:hAnsiTheme="minorHAnsi"/>
                <w:szCs w:val="24"/>
              </w:rPr>
              <w:t>b</w:t>
            </w:r>
            <w:r w:rsidRPr="003F62F1">
              <w:rPr>
                <w:rFonts w:asciiTheme="minorHAnsi" w:hAnsiTheme="minorHAnsi"/>
                <w:szCs w:val="24"/>
              </w:rPr>
              <w:t xml:space="preserve">azy </w:t>
            </w:r>
            <w:r w:rsidR="000058F0">
              <w:rPr>
                <w:rFonts w:asciiTheme="minorHAnsi" w:hAnsiTheme="minorHAnsi"/>
                <w:szCs w:val="24"/>
              </w:rPr>
              <w:t>d</w:t>
            </w:r>
            <w:r w:rsidRPr="003F62F1">
              <w:rPr>
                <w:rFonts w:asciiTheme="minorHAnsi" w:hAnsiTheme="minorHAnsi"/>
                <w:szCs w:val="24"/>
              </w:rPr>
              <w:t xml:space="preserve">anych </w:t>
            </w:r>
            <w:r w:rsidR="000058F0">
              <w:rPr>
                <w:rFonts w:asciiTheme="minorHAnsi" w:hAnsiTheme="minorHAnsi"/>
                <w:szCs w:val="24"/>
              </w:rPr>
              <w:t>o</w:t>
            </w:r>
            <w:r w:rsidRPr="003F62F1">
              <w:rPr>
                <w:rFonts w:asciiTheme="minorHAnsi" w:hAnsiTheme="minorHAnsi"/>
                <w:szCs w:val="24"/>
              </w:rPr>
              <w:t xml:space="preserve">biektów </w:t>
            </w:r>
            <w:r w:rsidR="000058F0">
              <w:rPr>
                <w:rFonts w:asciiTheme="minorHAnsi" w:hAnsiTheme="minorHAnsi"/>
                <w:szCs w:val="24"/>
              </w:rPr>
              <w:t>t</w:t>
            </w:r>
            <w:r w:rsidRPr="003F62F1">
              <w:rPr>
                <w:rFonts w:asciiTheme="minorHAnsi" w:hAnsiTheme="minorHAnsi"/>
                <w:szCs w:val="24"/>
              </w:rPr>
              <w:t>opograficznych (BDOT10k) dla wybranych obszarów Polski</w:t>
            </w:r>
            <w:r w:rsidR="0026181C" w:rsidRPr="003F62F1">
              <w:rPr>
                <w:rFonts w:asciiTheme="minorHAnsi" w:eastAsia="Calibri" w:hAnsiTheme="minorHAnsi"/>
                <w:szCs w:val="24"/>
              </w:rPr>
              <w:t>.</w:t>
            </w:r>
          </w:p>
          <w:p w:rsidR="0080253A" w:rsidRPr="003F62F1" w:rsidRDefault="00F92FCE" w:rsidP="00F92FCE">
            <w:pPr>
              <w:pStyle w:val="Akapitzlist"/>
              <w:tabs>
                <w:tab w:val="left" w:pos="1470"/>
              </w:tabs>
              <w:spacing w:line="276" w:lineRule="auto"/>
              <w:ind w:left="360"/>
              <w:rPr>
                <w:rFonts w:asciiTheme="minorHAnsi" w:hAnsiTheme="minorHAnsi"/>
                <w:b/>
                <w:szCs w:val="24"/>
              </w:rPr>
            </w:pPr>
            <w:r w:rsidRPr="003F62F1">
              <w:rPr>
                <w:rFonts w:asciiTheme="minorHAnsi" w:hAnsiTheme="minorHAnsi"/>
                <w:b/>
                <w:szCs w:val="24"/>
              </w:rPr>
              <w:tab/>
            </w:r>
          </w:p>
          <w:p w:rsidR="00A30E51" w:rsidRPr="003F62F1" w:rsidRDefault="00A30E51" w:rsidP="000C5F35">
            <w:pPr>
              <w:pStyle w:val="Bezodstpw"/>
              <w:spacing w:after="100" w:line="276" w:lineRule="auto"/>
              <w:rPr>
                <w:rFonts w:asciiTheme="minorHAnsi" w:hAnsiTheme="minorHAnsi"/>
              </w:rPr>
            </w:pPr>
          </w:p>
        </w:tc>
      </w:tr>
    </w:tbl>
    <w:p w:rsidR="005A28BE" w:rsidRPr="003F62F1" w:rsidRDefault="0026181C" w:rsidP="000C5F35">
      <w:pPr>
        <w:rPr>
          <w:rFonts w:asciiTheme="minorHAnsi" w:hAnsiTheme="minorHAnsi"/>
          <w:b/>
          <w:sz w:val="26"/>
          <w:szCs w:val="26"/>
        </w:rPr>
      </w:pPr>
      <w:r w:rsidRPr="003F62F1">
        <w:rPr>
          <w:rFonts w:asciiTheme="minorHAnsi" w:hAnsiTheme="minorHAnsi"/>
          <w:b/>
          <w:sz w:val="26"/>
          <w:szCs w:val="26"/>
        </w:rPr>
        <w:br w:type="page"/>
      </w:r>
    </w:p>
    <w:p w:rsidR="009425AE" w:rsidRPr="003F62F1" w:rsidRDefault="009425AE" w:rsidP="00E66630">
      <w:pPr>
        <w:spacing w:afterLines="60" w:after="144" w:line="300" w:lineRule="exact"/>
        <w:rPr>
          <w:rFonts w:asciiTheme="minorHAnsi" w:hAnsiTheme="minorHAnsi"/>
          <w:szCs w:val="24"/>
        </w:rPr>
        <w:sectPr w:rsidR="009425AE" w:rsidRPr="003F62F1" w:rsidSect="00E714FC">
          <w:headerReference w:type="default" r:id="rId8"/>
          <w:footerReference w:type="default" r:id="rId9"/>
          <w:footerReference w:type="first" r:id="rId10"/>
          <w:pgSz w:w="11907" w:h="16839" w:code="9"/>
          <w:pgMar w:top="1134" w:right="992" w:bottom="426" w:left="851" w:header="426" w:footer="709" w:gutter="0"/>
          <w:pgNumType w:start="1"/>
          <w:cols w:space="708"/>
          <w:docGrid w:linePitch="360"/>
        </w:sectPr>
      </w:pPr>
      <w:bookmarkStart w:id="0" w:name="_GoBack"/>
      <w:bookmarkEnd w:id="0"/>
    </w:p>
    <w:p w:rsidR="008A0691" w:rsidRDefault="008A0691" w:rsidP="00E66630">
      <w:pPr>
        <w:pStyle w:val="Nagwek1"/>
        <w:numPr>
          <w:ilvl w:val="0"/>
          <w:numId w:val="44"/>
        </w:numPr>
        <w:spacing w:before="240" w:afterLines="60" w:after="144" w:line="280" w:lineRule="exact"/>
        <w:ind w:left="284" w:hanging="142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lastRenderedPageBreak/>
        <w:t>PRZEDMIOT ZAMÓWIENIA</w:t>
      </w:r>
    </w:p>
    <w:p w:rsidR="008A0691" w:rsidRPr="008A0691" w:rsidRDefault="008A0691" w:rsidP="000D04E4">
      <w:pPr>
        <w:ind w:left="284" w:firstLine="0"/>
      </w:pPr>
      <w:r w:rsidRPr="003F62F1">
        <w:rPr>
          <w:rFonts w:asciiTheme="minorHAnsi" w:hAnsiTheme="minorHAnsi"/>
          <w:sz w:val="22"/>
          <w:szCs w:val="22"/>
        </w:rPr>
        <w:t xml:space="preserve">Przedmiotem zamówienia jest usługa polegająca na aktualizacji zbiorów danych </w:t>
      </w:r>
      <w:r w:rsidR="00763D41">
        <w:rPr>
          <w:rFonts w:asciiTheme="minorHAnsi" w:hAnsiTheme="minorHAnsi"/>
          <w:sz w:val="22"/>
          <w:szCs w:val="22"/>
        </w:rPr>
        <w:t>b</w:t>
      </w:r>
      <w:r w:rsidRPr="003F62F1">
        <w:rPr>
          <w:rFonts w:asciiTheme="minorHAnsi" w:hAnsiTheme="minorHAnsi"/>
          <w:sz w:val="22"/>
          <w:szCs w:val="22"/>
        </w:rPr>
        <w:t xml:space="preserve">azy </w:t>
      </w:r>
      <w:r w:rsidR="00763D41">
        <w:rPr>
          <w:rFonts w:asciiTheme="minorHAnsi" w:hAnsiTheme="minorHAnsi"/>
          <w:sz w:val="22"/>
          <w:szCs w:val="22"/>
        </w:rPr>
        <w:t>d</w:t>
      </w:r>
      <w:r w:rsidRPr="003F62F1">
        <w:rPr>
          <w:rFonts w:asciiTheme="minorHAnsi" w:hAnsiTheme="minorHAnsi"/>
          <w:sz w:val="22"/>
          <w:szCs w:val="22"/>
        </w:rPr>
        <w:t xml:space="preserve">anych </w:t>
      </w:r>
      <w:r w:rsidR="00763D41">
        <w:rPr>
          <w:rFonts w:asciiTheme="minorHAnsi" w:hAnsiTheme="minorHAnsi"/>
          <w:sz w:val="22"/>
          <w:szCs w:val="22"/>
        </w:rPr>
        <w:t>o</w:t>
      </w:r>
      <w:r w:rsidRPr="003F62F1">
        <w:rPr>
          <w:rFonts w:asciiTheme="minorHAnsi" w:hAnsiTheme="minorHAnsi"/>
          <w:sz w:val="22"/>
          <w:szCs w:val="22"/>
        </w:rPr>
        <w:t xml:space="preserve">biektów </w:t>
      </w:r>
      <w:r w:rsidR="00763D41">
        <w:rPr>
          <w:rFonts w:asciiTheme="minorHAnsi" w:hAnsiTheme="minorHAnsi"/>
          <w:sz w:val="22"/>
          <w:szCs w:val="22"/>
        </w:rPr>
        <w:t>t</w:t>
      </w:r>
      <w:r w:rsidRPr="003F62F1">
        <w:rPr>
          <w:rFonts w:asciiTheme="minorHAnsi" w:hAnsiTheme="minorHAnsi"/>
          <w:sz w:val="22"/>
          <w:szCs w:val="22"/>
        </w:rPr>
        <w:t>opograficznych (BDOT10k) dla wybranych powiatów</w:t>
      </w:r>
      <w:r>
        <w:rPr>
          <w:rFonts w:asciiTheme="minorHAnsi" w:hAnsiTheme="minorHAnsi"/>
          <w:sz w:val="22"/>
          <w:szCs w:val="22"/>
        </w:rPr>
        <w:t>.</w:t>
      </w:r>
    </w:p>
    <w:p w:rsidR="00A34235" w:rsidRPr="003F62F1" w:rsidRDefault="00A34235" w:rsidP="00E66630">
      <w:pPr>
        <w:pStyle w:val="Nagwek1"/>
        <w:numPr>
          <w:ilvl w:val="0"/>
          <w:numId w:val="44"/>
        </w:numPr>
        <w:spacing w:before="240" w:afterLines="60" w:after="144" w:line="280" w:lineRule="exact"/>
        <w:ind w:left="284" w:hanging="142"/>
        <w:jc w:val="left"/>
        <w:rPr>
          <w:rFonts w:asciiTheme="minorHAnsi" w:hAnsiTheme="minorHAnsi"/>
          <w:sz w:val="22"/>
          <w:szCs w:val="22"/>
        </w:rPr>
      </w:pPr>
      <w:bookmarkStart w:id="1" w:name="_ZASIĘG_I_ZAKRES"/>
      <w:bookmarkEnd w:id="1"/>
      <w:r w:rsidRPr="003F62F1">
        <w:rPr>
          <w:rFonts w:asciiTheme="minorHAnsi" w:hAnsiTheme="minorHAnsi"/>
          <w:sz w:val="22"/>
          <w:szCs w:val="22"/>
        </w:rPr>
        <w:t>ZASIĘG I ZAKRES TEMATYCZNY PRZEDMIOTU ZAMÓWIENIA</w:t>
      </w:r>
    </w:p>
    <w:p w:rsidR="00A34235" w:rsidRPr="000D04E4" w:rsidRDefault="00A34235" w:rsidP="00AA65D6">
      <w:pPr>
        <w:pStyle w:val="Akapitzlist"/>
        <w:numPr>
          <w:ilvl w:val="0"/>
          <w:numId w:val="7"/>
        </w:numPr>
        <w:spacing w:after="100"/>
        <w:ind w:left="426" w:hanging="142"/>
        <w:rPr>
          <w:rFonts w:asciiTheme="minorHAnsi" w:hAnsiTheme="minorHAnsi"/>
          <w:sz w:val="22"/>
          <w:szCs w:val="22"/>
        </w:rPr>
      </w:pPr>
      <w:r w:rsidRPr="000D04E4">
        <w:rPr>
          <w:rFonts w:asciiTheme="minorHAnsi" w:hAnsiTheme="minorHAnsi"/>
          <w:sz w:val="22"/>
          <w:szCs w:val="22"/>
        </w:rPr>
        <w:t>Przedmiotem zamówienia jest:</w:t>
      </w:r>
    </w:p>
    <w:p w:rsidR="00A34235" w:rsidRPr="003F62F1" w:rsidRDefault="00A34235" w:rsidP="00AA65D6">
      <w:pPr>
        <w:pStyle w:val="Akapitzlist"/>
        <w:numPr>
          <w:ilvl w:val="0"/>
          <w:numId w:val="9"/>
        </w:numPr>
        <w:tabs>
          <w:tab w:val="left" w:pos="993"/>
        </w:tabs>
        <w:ind w:hanging="11"/>
        <w:rPr>
          <w:rFonts w:asciiTheme="minorHAnsi" w:hAnsiTheme="minorHAnsi"/>
          <w:sz w:val="22"/>
          <w:szCs w:val="22"/>
        </w:rPr>
      </w:pPr>
      <w:r w:rsidRPr="003F62F1">
        <w:rPr>
          <w:rFonts w:asciiTheme="minorHAnsi" w:hAnsiTheme="minorHAnsi"/>
          <w:sz w:val="22"/>
          <w:szCs w:val="22"/>
        </w:rPr>
        <w:t xml:space="preserve">weryfikacja oraz uporządkowanie atrybutów i wpisów zawartych w bazie BDOT10k, </w:t>
      </w:r>
    </w:p>
    <w:p w:rsidR="00A34235" w:rsidRPr="003F62F1" w:rsidRDefault="00A34235" w:rsidP="00AA65D6">
      <w:pPr>
        <w:pStyle w:val="Akapitzlist"/>
        <w:numPr>
          <w:ilvl w:val="0"/>
          <w:numId w:val="9"/>
        </w:numPr>
        <w:tabs>
          <w:tab w:val="left" w:pos="709"/>
        </w:tabs>
        <w:ind w:left="993" w:hanging="284"/>
        <w:rPr>
          <w:rFonts w:asciiTheme="minorHAnsi" w:hAnsiTheme="minorHAnsi"/>
          <w:bCs/>
          <w:sz w:val="22"/>
          <w:szCs w:val="22"/>
        </w:rPr>
      </w:pPr>
      <w:r w:rsidRPr="003F62F1">
        <w:rPr>
          <w:rFonts w:asciiTheme="minorHAnsi" w:hAnsiTheme="minorHAnsi"/>
          <w:sz w:val="22"/>
          <w:szCs w:val="22"/>
        </w:rPr>
        <w:t xml:space="preserve">weryfikacja danych BDOT10k na podstawie wyników </w:t>
      </w:r>
      <w:r w:rsidRPr="003F62F1">
        <w:rPr>
          <w:rFonts w:asciiTheme="minorHAnsi" w:hAnsiTheme="minorHAnsi"/>
          <w:bCs/>
          <w:sz w:val="22"/>
          <w:szCs w:val="22"/>
        </w:rPr>
        <w:t>analiz przestrzennych przekazanych przez Zamawiającego,</w:t>
      </w:r>
    </w:p>
    <w:p w:rsidR="00A34235" w:rsidRPr="003F62F1" w:rsidRDefault="00A34235" w:rsidP="00AA65D6">
      <w:pPr>
        <w:pStyle w:val="Akapitzlist"/>
        <w:numPr>
          <w:ilvl w:val="0"/>
          <w:numId w:val="9"/>
        </w:numPr>
        <w:tabs>
          <w:tab w:val="left" w:pos="993"/>
        </w:tabs>
        <w:ind w:hanging="11"/>
        <w:rPr>
          <w:rFonts w:asciiTheme="minorHAnsi" w:hAnsiTheme="minorHAnsi"/>
          <w:sz w:val="22"/>
          <w:szCs w:val="22"/>
        </w:rPr>
      </w:pPr>
      <w:r w:rsidRPr="003F62F1">
        <w:rPr>
          <w:rFonts w:asciiTheme="minorHAnsi" w:hAnsiTheme="minorHAnsi"/>
          <w:sz w:val="22"/>
          <w:szCs w:val="22"/>
        </w:rPr>
        <w:t>aktualizacja BDOT10k w oparciu o dostępne materiały źródłowe oraz wywiad terenowy,</w:t>
      </w:r>
    </w:p>
    <w:p w:rsidR="00A34235" w:rsidRPr="000D04E4" w:rsidRDefault="00A34235" w:rsidP="00AA65D6">
      <w:pPr>
        <w:pStyle w:val="Akapitzlist"/>
        <w:numPr>
          <w:ilvl w:val="0"/>
          <w:numId w:val="7"/>
        </w:numPr>
        <w:ind w:left="426" w:hanging="142"/>
        <w:jc w:val="left"/>
        <w:rPr>
          <w:rFonts w:asciiTheme="minorHAnsi" w:hAnsiTheme="minorHAnsi"/>
          <w:sz w:val="22"/>
          <w:szCs w:val="22"/>
        </w:rPr>
      </w:pPr>
      <w:r w:rsidRPr="000D04E4">
        <w:rPr>
          <w:rFonts w:asciiTheme="minorHAnsi" w:hAnsiTheme="minorHAnsi"/>
          <w:sz w:val="22"/>
          <w:szCs w:val="22"/>
        </w:rPr>
        <w:t>Podział prac na etapy i zasięg przestrzenny opracowania:</w:t>
      </w:r>
    </w:p>
    <w:p w:rsidR="0091771F" w:rsidRPr="0091771F" w:rsidRDefault="0091771F" w:rsidP="00AA65D6">
      <w:pPr>
        <w:pStyle w:val="Akapitzlist"/>
        <w:numPr>
          <w:ilvl w:val="0"/>
          <w:numId w:val="10"/>
        </w:numPr>
        <w:tabs>
          <w:tab w:val="left" w:pos="993"/>
        </w:tabs>
        <w:ind w:left="993" w:hanging="284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zamówienie zostało podzielone na </w:t>
      </w:r>
      <w:r w:rsidR="00FD78BF">
        <w:rPr>
          <w:rFonts w:asciiTheme="minorHAnsi" w:hAnsiTheme="minorHAnsi"/>
          <w:b/>
          <w:sz w:val="22"/>
          <w:szCs w:val="22"/>
        </w:rPr>
        <w:t>3</w:t>
      </w:r>
      <w:r>
        <w:rPr>
          <w:rFonts w:asciiTheme="minorHAnsi" w:hAnsiTheme="minorHAnsi"/>
          <w:sz w:val="22"/>
          <w:szCs w:val="22"/>
        </w:rPr>
        <w:t xml:space="preserve"> </w:t>
      </w:r>
      <w:r w:rsidRPr="00C7609A">
        <w:rPr>
          <w:rFonts w:asciiTheme="minorHAnsi" w:hAnsiTheme="minorHAnsi"/>
          <w:b/>
          <w:sz w:val="22"/>
          <w:szCs w:val="22"/>
        </w:rPr>
        <w:t>CZĘŚCI</w:t>
      </w:r>
      <w:r w:rsidR="008260D5">
        <w:rPr>
          <w:rFonts w:asciiTheme="minorHAnsi" w:hAnsiTheme="minorHAnsi"/>
          <w:sz w:val="22"/>
          <w:szCs w:val="22"/>
        </w:rPr>
        <w:t>. K</w:t>
      </w:r>
      <w:r>
        <w:rPr>
          <w:rFonts w:asciiTheme="minorHAnsi" w:hAnsiTheme="minorHAnsi"/>
          <w:sz w:val="22"/>
          <w:szCs w:val="22"/>
        </w:rPr>
        <w:t xml:space="preserve">ażda </w:t>
      </w:r>
      <w:r w:rsidR="00E225D4">
        <w:rPr>
          <w:rFonts w:asciiTheme="minorHAnsi" w:hAnsiTheme="minorHAnsi"/>
          <w:sz w:val="22"/>
          <w:szCs w:val="22"/>
        </w:rPr>
        <w:t>CZĘŚĆ</w:t>
      </w:r>
      <w:r>
        <w:rPr>
          <w:rFonts w:asciiTheme="minorHAnsi" w:hAnsiTheme="minorHAnsi"/>
          <w:sz w:val="22"/>
          <w:szCs w:val="22"/>
        </w:rPr>
        <w:t xml:space="preserve"> została podzielona na </w:t>
      </w:r>
      <w:r w:rsidR="005E54CE">
        <w:rPr>
          <w:rFonts w:asciiTheme="minorHAnsi" w:hAnsiTheme="minorHAnsi"/>
          <w:b/>
          <w:sz w:val="22"/>
          <w:szCs w:val="22"/>
        </w:rPr>
        <w:t>3</w:t>
      </w:r>
      <w:r>
        <w:rPr>
          <w:rFonts w:asciiTheme="minorHAnsi" w:hAnsiTheme="minorHAnsi"/>
          <w:sz w:val="22"/>
          <w:szCs w:val="22"/>
        </w:rPr>
        <w:t xml:space="preserve"> </w:t>
      </w:r>
      <w:r w:rsidRPr="008260D5">
        <w:rPr>
          <w:rFonts w:asciiTheme="minorHAnsi" w:hAnsiTheme="minorHAnsi"/>
          <w:b/>
          <w:sz w:val="22"/>
          <w:szCs w:val="22"/>
        </w:rPr>
        <w:t>Etapy</w:t>
      </w:r>
      <w:r>
        <w:rPr>
          <w:rFonts w:asciiTheme="minorHAnsi" w:hAnsiTheme="minorHAnsi"/>
          <w:sz w:val="22"/>
          <w:szCs w:val="22"/>
        </w:rPr>
        <w:t>,</w:t>
      </w:r>
    </w:p>
    <w:p w:rsidR="00A34235" w:rsidRDefault="00A34235" w:rsidP="00AA65D6">
      <w:pPr>
        <w:pStyle w:val="Akapitzlist"/>
        <w:numPr>
          <w:ilvl w:val="0"/>
          <w:numId w:val="10"/>
        </w:numPr>
        <w:tabs>
          <w:tab w:val="left" w:pos="993"/>
        </w:tabs>
        <w:ind w:left="993" w:hanging="284"/>
        <w:rPr>
          <w:rFonts w:asciiTheme="minorHAnsi" w:hAnsiTheme="minorHAnsi"/>
          <w:sz w:val="22"/>
          <w:szCs w:val="22"/>
        </w:rPr>
      </w:pPr>
      <w:r w:rsidRPr="003F62F1">
        <w:rPr>
          <w:rFonts w:asciiTheme="minorHAnsi" w:hAnsiTheme="minorHAnsi"/>
          <w:sz w:val="22"/>
          <w:szCs w:val="22"/>
        </w:rPr>
        <w:t xml:space="preserve">prace określone w </w:t>
      </w:r>
      <w:r w:rsidRPr="0058131F">
        <w:rPr>
          <w:rFonts w:asciiTheme="minorHAnsi" w:hAnsiTheme="minorHAnsi"/>
          <w:sz w:val="22"/>
          <w:szCs w:val="22"/>
        </w:rPr>
        <w:t>rozdz. II pkt</w:t>
      </w:r>
      <w:r w:rsidR="0058131F">
        <w:rPr>
          <w:rFonts w:asciiTheme="minorHAnsi" w:hAnsiTheme="minorHAnsi"/>
          <w:sz w:val="22"/>
          <w:szCs w:val="22"/>
        </w:rPr>
        <w:t xml:space="preserve"> 1 należy wykonać dla </w:t>
      </w:r>
      <w:r w:rsidR="008C2900">
        <w:rPr>
          <w:rFonts w:asciiTheme="minorHAnsi" w:hAnsiTheme="minorHAnsi"/>
          <w:sz w:val="22"/>
          <w:szCs w:val="22"/>
        </w:rPr>
        <w:t xml:space="preserve">następujących </w:t>
      </w:r>
      <w:r w:rsidR="0058131F">
        <w:rPr>
          <w:rFonts w:asciiTheme="minorHAnsi" w:hAnsiTheme="minorHAnsi"/>
          <w:sz w:val="22"/>
          <w:szCs w:val="22"/>
        </w:rPr>
        <w:t xml:space="preserve">powiatów </w:t>
      </w:r>
      <w:r w:rsidRPr="0058131F">
        <w:rPr>
          <w:rFonts w:asciiTheme="minorHAnsi" w:hAnsiTheme="minorHAnsi"/>
          <w:sz w:val="22"/>
          <w:szCs w:val="22"/>
        </w:rPr>
        <w:t xml:space="preserve">w podziale na </w:t>
      </w:r>
      <w:r w:rsidR="0091771F">
        <w:rPr>
          <w:rFonts w:asciiTheme="minorHAnsi" w:hAnsiTheme="minorHAnsi"/>
          <w:sz w:val="22"/>
          <w:szCs w:val="22"/>
        </w:rPr>
        <w:t xml:space="preserve">poszczególne </w:t>
      </w:r>
      <w:r w:rsidRPr="00E225D4">
        <w:rPr>
          <w:rFonts w:asciiTheme="minorHAnsi" w:hAnsiTheme="minorHAnsi"/>
          <w:b/>
          <w:sz w:val="22"/>
          <w:szCs w:val="22"/>
        </w:rPr>
        <w:t>CZĘŚCI</w:t>
      </w:r>
      <w:r w:rsidR="008260D5">
        <w:rPr>
          <w:rFonts w:asciiTheme="minorHAnsi" w:hAnsiTheme="minorHAnsi"/>
          <w:sz w:val="22"/>
          <w:szCs w:val="22"/>
        </w:rPr>
        <w:t xml:space="preserve"> i </w:t>
      </w:r>
      <w:r w:rsidR="008260D5" w:rsidRPr="00E225D4">
        <w:rPr>
          <w:rFonts w:asciiTheme="minorHAnsi" w:hAnsiTheme="minorHAnsi"/>
          <w:b/>
          <w:sz w:val="22"/>
          <w:szCs w:val="22"/>
        </w:rPr>
        <w:t>E</w:t>
      </w:r>
      <w:r w:rsidR="00E225D4" w:rsidRPr="00E225D4">
        <w:rPr>
          <w:rFonts w:asciiTheme="minorHAnsi" w:hAnsiTheme="minorHAnsi"/>
          <w:b/>
          <w:sz w:val="22"/>
          <w:szCs w:val="22"/>
        </w:rPr>
        <w:t>tapy</w:t>
      </w:r>
      <w:r w:rsidR="008C2900">
        <w:rPr>
          <w:rFonts w:asciiTheme="minorHAnsi" w:hAnsiTheme="minorHAnsi"/>
          <w:sz w:val="22"/>
          <w:szCs w:val="22"/>
        </w:rPr>
        <w:t>:</w:t>
      </w:r>
      <w:r w:rsidRPr="0058131F">
        <w:rPr>
          <w:rFonts w:asciiTheme="minorHAnsi" w:hAnsiTheme="minorHAnsi"/>
          <w:sz w:val="22"/>
          <w:szCs w:val="22"/>
        </w:rPr>
        <w:t xml:space="preserve"> </w:t>
      </w:r>
    </w:p>
    <w:tbl>
      <w:tblPr>
        <w:tblStyle w:val="Tabela-Siatka"/>
        <w:tblW w:w="9497" w:type="dxa"/>
        <w:tblInd w:w="817" w:type="dxa"/>
        <w:tblLook w:val="04A0" w:firstRow="1" w:lastRow="0" w:firstColumn="1" w:lastColumn="0" w:noHBand="0" w:noVBand="1"/>
      </w:tblPr>
      <w:tblGrid>
        <w:gridCol w:w="992"/>
        <w:gridCol w:w="851"/>
        <w:gridCol w:w="3260"/>
        <w:gridCol w:w="4394"/>
      </w:tblGrid>
      <w:tr w:rsidR="008260D5" w:rsidRPr="003F62F1" w:rsidTr="00C7609A">
        <w:tc>
          <w:tcPr>
            <w:tcW w:w="9497" w:type="dxa"/>
            <w:gridSpan w:val="4"/>
            <w:shd w:val="clear" w:color="auto" w:fill="D9D9D9" w:themeFill="background1" w:themeFillShade="D9"/>
          </w:tcPr>
          <w:p w:rsidR="008260D5" w:rsidRPr="003F62F1" w:rsidRDefault="00FD78BF" w:rsidP="00FD78BF">
            <w:pPr>
              <w:spacing w:after="0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44</w:t>
            </w:r>
            <w:r w:rsidR="008260D5" w:rsidRPr="0091771F">
              <w:rPr>
                <w:rFonts w:asciiTheme="minorHAnsi" w:hAnsiTheme="minorHAnsi"/>
                <w:b/>
                <w:sz w:val="22"/>
                <w:szCs w:val="22"/>
              </w:rPr>
              <w:t xml:space="preserve"> powiat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>y</w:t>
            </w:r>
            <w:r w:rsidR="008F6328">
              <w:rPr>
                <w:rFonts w:asciiTheme="minorHAnsi" w:hAnsiTheme="minorHAnsi"/>
                <w:b/>
                <w:sz w:val="22"/>
                <w:szCs w:val="22"/>
              </w:rPr>
              <w:t xml:space="preserve"> (CZEŚĆ 1 – 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14 powiatów; </w:t>
            </w:r>
            <w:r w:rsidR="008F6328">
              <w:rPr>
                <w:rFonts w:asciiTheme="minorHAnsi" w:hAnsiTheme="minorHAnsi"/>
                <w:b/>
                <w:sz w:val="22"/>
                <w:szCs w:val="22"/>
              </w:rPr>
              <w:t xml:space="preserve">CZEŚĆ 2 – 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>15</w:t>
            </w:r>
            <w:r w:rsidR="008F6328">
              <w:rPr>
                <w:rFonts w:asciiTheme="minorHAnsi" w:hAnsiTheme="minorHAnsi"/>
                <w:b/>
                <w:sz w:val="22"/>
                <w:szCs w:val="22"/>
              </w:rPr>
              <w:t xml:space="preserve"> powiatów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; CZEŚĆ 3 – 15 powiatów </w:t>
            </w:r>
            <w:r w:rsidR="008F6328">
              <w:rPr>
                <w:rFonts w:asciiTheme="minorHAnsi" w:hAnsiTheme="minorHAnsi"/>
                <w:b/>
                <w:sz w:val="22"/>
                <w:szCs w:val="22"/>
              </w:rPr>
              <w:t>)</w:t>
            </w:r>
          </w:p>
        </w:tc>
      </w:tr>
      <w:tr w:rsidR="00273B63" w:rsidRPr="00246268" w:rsidTr="009B622D">
        <w:tc>
          <w:tcPr>
            <w:tcW w:w="992" w:type="dxa"/>
            <w:vMerge w:val="restart"/>
            <w:vAlign w:val="center"/>
          </w:tcPr>
          <w:p w:rsidR="00273B63" w:rsidRPr="00246268" w:rsidRDefault="00273B63" w:rsidP="00967E96">
            <w:pPr>
              <w:jc w:val="center"/>
              <w:rPr>
                <w:rFonts w:asciiTheme="minorHAnsi" w:hAnsiTheme="minorHAnsi"/>
                <w:b/>
                <w:sz w:val="20"/>
              </w:rPr>
            </w:pPr>
            <w:r w:rsidRPr="00246268">
              <w:rPr>
                <w:rFonts w:asciiTheme="minorHAnsi" w:hAnsiTheme="minorHAnsi"/>
                <w:b/>
                <w:sz w:val="20"/>
              </w:rPr>
              <w:t>CZĘŚĆ 1</w:t>
            </w:r>
          </w:p>
        </w:tc>
        <w:tc>
          <w:tcPr>
            <w:tcW w:w="851" w:type="dxa"/>
            <w:vAlign w:val="center"/>
          </w:tcPr>
          <w:p w:rsidR="00273B63" w:rsidRPr="00246268" w:rsidRDefault="00273B63" w:rsidP="00E225D4">
            <w:pPr>
              <w:spacing w:after="0"/>
              <w:jc w:val="center"/>
              <w:rPr>
                <w:rFonts w:asciiTheme="minorHAnsi" w:hAnsiTheme="minorHAnsi"/>
                <w:b/>
                <w:sz w:val="20"/>
              </w:rPr>
            </w:pPr>
            <w:r w:rsidRPr="00246268">
              <w:rPr>
                <w:rFonts w:asciiTheme="minorHAnsi" w:hAnsiTheme="minorHAnsi"/>
                <w:b/>
                <w:sz w:val="20"/>
              </w:rPr>
              <w:t>Etap 1</w:t>
            </w:r>
          </w:p>
        </w:tc>
        <w:tc>
          <w:tcPr>
            <w:tcW w:w="3260" w:type="dxa"/>
            <w:vAlign w:val="center"/>
          </w:tcPr>
          <w:p w:rsidR="00273B63" w:rsidRPr="009B622D" w:rsidRDefault="00FD78BF" w:rsidP="00EE74A9">
            <w:pPr>
              <w:spacing w:after="0"/>
              <w:rPr>
                <w:rFonts w:asciiTheme="minorHAnsi" w:hAnsiTheme="minorHAnsi"/>
                <w:sz w:val="20"/>
              </w:rPr>
            </w:pPr>
            <w:r w:rsidRPr="009B622D">
              <w:rPr>
                <w:rFonts w:asciiTheme="minorHAnsi" w:hAnsiTheme="minorHAnsi"/>
                <w:sz w:val="20"/>
              </w:rPr>
              <w:t xml:space="preserve">województwo </w:t>
            </w:r>
            <w:r w:rsidRPr="009B622D">
              <w:rPr>
                <w:rFonts w:asciiTheme="minorHAnsi" w:hAnsiTheme="minorHAnsi"/>
                <w:b/>
                <w:sz w:val="20"/>
              </w:rPr>
              <w:t>zachodniopomorskie</w:t>
            </w:r>
          </w:p>
        </w:tc>
        <w:tc>
          <w:tcPr>
            <w:tcW w:w="4394" w:type="dxa"/>
          </w:tcPr>
          <w:p w:rsidR="00273B63" w:rsidRPr="009B622D" w:rsidRDefault="00FD78BF" w:rsidP="00FD78BF">
            <w:pPr>
              <w:spacing w:after="0"/>
              <w:ind w:left="0" w:firstLine="0"/>
              <w:rPr>
                <w:rFonts w:asciiTheme="minorHAnsi" w:hAnsiTheme="minorHAnsi"/>
                <w:sz w:val="20"/>
              </w:rPr>
            </w:pPr>
            <w:r w:rsidRPr="009B622D">
              <w:rPr>
                <w:rFonts w:asciiTheme="minorHAnsi" w:hAnsiTheme="minorHAnsi"/>
                <w:b/>
                <w:sz w:val="20"/>
              </w:rPr>
              <w:t>Koszalin, koszaliński, Szczecin, gryfiński, policki</w:t>
            </w:r>
          </w:p>
        </w:tc>
      </w:tr>
      <w:tr w:rsidR="00FD78BF" w:rsidRPr="00246268" w:rsidTr="009B622D">
        <w:tc>
          <w:tcPr>
            <w:tcW w:w="992" w:type="dxa"/>
            <w:vMerge/>
          </w:tcPr>
          <w:p w:rsidR="00FD78BF" w:rsidRPr="00246268" w:rsidRDefault="00FD78BF" w:rsidP="00FD78BF">
            <w:pPr>
              <w:rPr>
                <w:rFonts w:asciiTheme="minorHAnsi" w:hAnsiTheme="minorHAnsi"/>
                <w:b/>
                <w:sz w:val="20"/>
              </w:rPr>
            </w:pPr>
          </w:p>
        </w:tc>
        <w:tc>
          <w:tcPr>
            <w:tcW w:w="851" w:type="dxa"/>
            <w:vMerge w:val="restart"/>
            <w:vAlign w:val="center"/>
          </w:tcPr>
          <w:p w:rsidR="00FD78BF" w:rsidRPr="00246268" w:rsidRDefault="00FD78BF" w:rsidP="00FD78BF">
            <w:pPr>
              <w:spacing w:after="0"/>
              <w:jc w:val="center"/>
              <w:rPr>
                <w:rFonts w:asciiTheme="minorHAnsi" w:hAnsiTheme="minorHAnsi"/>
                <w:b/>
                <w:sz w:val="20"/>
              </w:rPr>
            </w:pPr>
            <w:r w:rsidRPr="00246268">
              <w:rPr>
                <w:rFonts w:asciiTheme="minorHAnsi" w:hAnsiTheme="minorHAnsi"/>
                <w:b/>
                <w:sz w:val="20"/>
              </w:rPr>
              <w:t>Etap 2</w:t>
            </w:r>
          </w:p>
        </w:tc>
        <w:tc>
          <w:tcPr>
            <w:tcW w:w="3260" w:type="dxa"/>
          </w:tcPr>
          <w:p w:rsidR="00FD78BF" w:rsidRPr="009B622D" w:rsidRDefault="00FD78BF" w:rsidP="00FD78BF">
            <w:pPr>
              <w:spacing w:after="0"/>
              <w:rPr>
                <w:rFonts w:asciiTheme="minorHAnsi" w:hAnsiTheme="minorHAnsi"/>
                <w:sz w:val="20"/>
              </w:rPr>
            </w:pPr>
            <w:r w:rsidRPr="009B622D">
              <w:rPr>
                <w:rFonts w:asciiTheme="minorHAnsi" w:hAnsiTheme="minorHAnsi"/>
                <w:sz w:val="20"/>
              </w:rPr>
              <w:t xml:space="preserve">województwo </w:t>
            </w:r>
            <w:r w:rsidRPr="009B622D">
              <w:rPr>
                <w:rFonts w:asciiTheme="minorHAnsi" w:hAnsiTheme="minorHAnsi"/>
                <w:b/>
                <w:sz w:val="20"/>
              </w:rPr>
              <w:t>dolnośląskie</w:t>
            </w:r>
          </w:p>
        </w:tc>
        <w:tc>
          <w:tcPr>
            <w:tcW w:w="4394" w:type="dxa"/>
          </w:tcPr>
          <w:p w:rsidR="00FD78BF" w:rsidRPr="009B622D" w:rsidRDefault="00FD78BF" w:rsidP="00FD78BF">
            <w:pPr>
              <w:spacing w:after="0"/>
              <w:rPr>
                <w:rFonts w:asciiTheme="minorHAnsi" w:hAnsiTheme="minorHAnsi"/>
                <w:b/>
                <w:sz w:val="20"/>
              </w:rPr>
            </w:pPr>
            <w:r w:rsidRPr="009B622D">
              <w:rPr>
                <w:rFonts w:asciiTheme="minorHAnsi" w:hAnsiTheme="minorHAnsi"/>
                <w:b/>
                <w:sz w:val="20"/>
              </w:rPr>
              <w:t>lubiński, polkowicki</w:t>
            </w:r>
          </w:p>
        </w:tc>
      </w:tr>
      <w:tr w:rsidR="00FD78BF" w:rsidRPr="00246268" w:rsidTr="009B622D">
        <w:tc>
          <w:tcPr>
            <w:tcW w:w="992" w:type="dxa"/>
            <w:vMerge/>
          </w:tcPr>
          <w:p w:rsidR="00FD78BF" w:rsidRPr="00246268" w:rsidRDefault="00FD78BF" w:rsidP="00FD78BF">
            <w:pPr>
              <w:rPr>
                <w:rFonts w:asciiTheme="minorHAnsi" w:hAnsiTheme="minorHAnsi"/>
                <w:b/>
                <w:sz w:val="20"/>
              </w:rPr>
            </w:pPr>
          </w:p>
        </w:tc>
        <w:tc>
          <w:tcPr>
            <w:tcW w:w="851" w:type="dxa"/>
            <w:vMerge/>
            <w:vAlign w:val="center"/>
          </w:tcPr>
          <w:p w:rsidR="00FD78BF" w:rsidRPr="00246268" w:rsidRDefault="00FD78BF" w:rsidP="00FD78BF">
            <w:pPr>
              <w:spacing w:after="0"/>
              <w:jc w:val="center"/>
              <w:rPr>
                <w:rFonts w:asciiTheme="minorHAnsi" w:hAnsiTheme="minorHAnsi"/>
                <w:b/>
                <w:sz w:val="20"/>
              </w:rPr>
            </w:pPr>
          </w:p>
        </w:tc>
        <w:tc>
          <w:tcPr>
            <w:tcW w:w="3260" w:type="dxa"/>
          </w:tcPr>
          <w:p w:rsidR="00FD78BF" w:rsidRPr="009B622D" w:rsidRDefault="00FD78BF" w:rsidP="00FD78BF">
            <w:pPr>
              <w:spacing w:after="0"/>
              <w:rPr>
                <w:rFonts w:asciiTheme="minorHAnsi" w:hAnsiTheme="minorHAnsi"/>
                <w:sz w:val="20"/>
              </w:rPr>
            </w:pPr>
            <w:r w:rsidRPr="009B622D">
              <w:rPr>
                <w:rFonts w:asciiTheme="minorHAnsi" w:hAnsiTheme="minorHAnsi"/>
                <w:sz w:val="20"/>
              </w:rPr>
              <w:t xml:space="preserve">województwo </w:t>
            </w:r>
            <w:r w:rsidRPr="009B622D">
              <w:rPr>
                <w:rFonts w:asciiTheme="minorHAnsi" w:hAnsiTheme="minorHAnsi"/>
                <w:b/>
                <w:sz w:val="20"/>
              </w:rPr>
              <w:t>lubuskie</w:t>
            </w:r>
          </w:p>
        </w:tc>
        <w:tc>
          <w:tcPr>
            <w:tcW w:w="4394" w:type="dxa"/>
          </w:tcPr>
          <w:p w:rsidR="00FD78BF" w:rsidRPr="009B622D" w:rsidRDefault="00FD78BF" w:rsidP="00FD78BF">
            <w:pPr>
              <w:spacing w:after="0"/>
              <w:rPr>
                <w:rFonts w:asciiTheme="minorHAnsi" w:hAnsiTheme="minorHAnsi"/>
                <w:b/>
                <w:sz w:val="20"/>
              </w:rPr>
            </w:pPr>
            <w:r w:rsidRPr="009B622D">
              <w:rPr>
                <w:rFonts w:asciiTheme="minorHAnsi" w:hAnsiTheme="minorHAnsi"/>
                <w:b/>
                <w:sz w:val="20"/>
              </w:rPr>
              <w:t>sulęciński, słubicki</w:t>
            </w:r>
          </w:p>
        </w:tc>
      </w:tr>
      <w:tr w:rsidR="00FD78BF" w:rsidRPr="00246268" w:rsidTr="009B622D">
        <w:tc>
          <w:tcPr>
            <w:tcW w:w="992" w:type="dxa"/>
            <w:vMerge/>
          </w:tcPr>
          <w:p w:rsidR="00FD78BF" w:rsidRPr="00246268" w:rsidRDefault="00FD78BF" w:rsidP="00FD78BF">
            <w:pPr>
              <w:rPr>
                <w:rFonts w:asciiTheme="minorHAnsi" w:hAnsiTheme="minorHAnsi"/>
                <w:b/>
                <w:sz w:val="20"/>
              </w:rPr>
            </w:pPr>
          </w:p>
        </w:tc>
        <w:tc>
          <w:tcPr>
            <w:tcW w:w="851" w:type="dxa"/>
            <w:vMerge/>
            <w:vAlign w:val="center"/>
          </w:tcPr>
          <w:p w:rsidR="00FD78BF" w:rsidRPr="00246268" w:rsidRDefault="00FD78BF" w:rsidP="00FD78BF">
            <w:pPr>
              <w:spacing w:after="0"/>
              <w:jc w:val="center"/>
              <w:rPr>
                <w:rFonts w:asciiTheme="minorHAnsi" w:hAnsiTheme="minorHAnsi"/>
                <w:b/>
                <w:sz w:val="20"/>
              </w:rPr>
            </w:pPr>
          </w:p>
        </w:tc>
        <w:tc>
          <w:tcPr>
            <w:tcW w:w="3260" w:type="dxa"/>
          </w:tcPr>
          <w:p w:rsidR="00FD78BF" w:rsidRPr="009B622D" w:rsidRDefault="00FD78BF" w:rsidP="00FD78BF">
            <w:pPr>
              <w:spacing w:after="0"/>
              <w:ind w:left="34" w:hanging="34"/>
              <w:jc w:val="left"/>
              <w:rPr>
                <w:rFonts w:asciiTheme="minorHAnsi" w:hAnsiTheme="minorHAnsi"/>
                <w:sz w:val="20"/>
              </w:rPr>
            </w:pPr>
            <w:r w:rsidRPr="009B622D">
              <w:rPr>
                <w:rFonts w:asciiTheme="minorHAnsi" w:hAnsiTheme="minorHAnsi"/>
                <w:sz w:val="20"/>
              </w:rPr>
              <w:t xml:space="preserve">województwo </w:t>
            </w:r>
            <w:r w:rsidRPr="009B622D">
              <w:rPr>
                <w:rFonts w:asciiTheme="minorHAnsi" w:hAnsiTheme="minorHAnsi"/>
                <w:b/>
                <w:sz w:val="20"/>
              </w:rPr>
              <w:t>pomorskie</w:t>
            </w:r>
          </w:p>
        </w:tc>
        <w:tc>
          <w:tcPr>
            <w:tcW w:w="4394" w:type="dxa"/>
          </w:tcPr>
          <w:p w:rsidR="00FD78BF" w:rsidRPr="009B622D" w:rsidRDefault="00FD78BF" w:rsidP="00FD78BF">
            <w:pPr>
              <w:spacing w:after="0"/>
              <w:rPr>
                <w:rFonts w:asciiTheme="minorHAnsi" w:hAnsiTheme="minorHAnsi"/>
                <w:b/>
                <w:sz w:val="20"/>
              </w:rPr>
            </w:pPr>
            <w:r w:rsidRPr="009B622D">
              <w:rPr>
                <w:rFonts w:asciiTheme="minorHAnsi" w:hAnsiTheme="minorHAnsi"/>
                <w:b/>
                <w:sz w:val="20"/>
              </w:rPr>
              <w:t>słupski</w:t>
            </w:r>
          </w:p>
        </w:tc>
      </w:tr>
      <w:tr w:rsidR="00FD78BF" w:rsidRPr="00246268" w:rsidTr="009B622D">
        <w:tc>
          <w:tcPr>
            <w:tcW w:w="992" w:type="dxa"/>
            <w:vMerge/>
          </w:tcPr>
          <w:p w:rsidR="00FD78BF" w:rsidRPr="00246268" w:rsidRDefault="00FD78BF" w:rsidP="00FD78BF">
            <w:pPr>
              <w:rPr>
                <w:rFonts w:asciiTheme="minorHAnsi" w:hAnsiTheme="minorHAnsi"/>
                <w:b/>
                <w:sz w:val="20"/>
              </w:rPr>
            </w:pPr>
          </w:p>
        </w:tc>
        <w:tc>
          <w:tcPr>
            <w:tcW w:w="851" w:type="dxa"/>
            <w:vMerge w:val="restart"/>
            <w:vAlign w:val="center"/>
          </w:tcPr>
          <w:p w:rsidR="00FD78BF" w:rsidRPr="00246268" w:rsidRDefault="00FD78BF" w:rsidP="00FD78BF">
            <w:pPr>
              <w:spacing w:after="0"/>
              <w:jc w:val="center"/>
              <w:rPr>
                <w:rFonts w:asciiTheme="minorHAnsi" w:hAnsiTheme="minorHAnsi"/>
                <w:b/>
                <w:sz w:val="20"/>
              </w:rPr>
            </w:pPr>
            <w:r w:rsidRPr="00246268">
              <w:rPr>
                <w:rFonts w:asciiTheme="minorHAnsi" w:hAnsiTheme="minorHAnsi"/>
                <w:b/>
                <w:sz w:val="20"/>
              </w:rPr>
              <w:t>Etap 3</w:t>
            </w:r>
          </w:p>
        </w:tc>
        <w:tc>
          <w:tcPr>
            <w:tcW w:w="3260" w:type="dxa"/>
          </w:tcPr>
          <w:p w:rsidR="00FD78BF" w:rsidRPr="009B622D" w:rsidRDefault="00FD78BF" w:rsidP="00FD78BF">
            <w:pPr>
              <w:spacing w:after="0"/>
              <w:rPr>
                <w:rFonts w:asciiTheme="minorHAnsi" w:hAnsiTheme="minorHAnsi"/>
                <w:sz w:val="20"/>
              </w:rPr>
            </w:pPr>
            <w:r w:rsidRPr="009B622D">
              <w:rPr>
                <w:rFonts w:asciiTheme="minorHAnsi" w:hAnsiTheme="minorHAnsi"/>
                <w:sz w:val="20"/>
              </w:rPr>
              <w:t xml:space="preserve">województwo </w:t>
            </w:r>
            <w:r w:rsidRPr="009B622D">
              <w:rPr>
                <w:rFonts w:asciiTheme="minorHAnsi" w:hAnsiTheme="minorHAnsi"/>
                <w:b/>
                <w:sz w:val="20"/>
              </w:rPr>
              <w:t>dolnośląskie</w:t>
            </w:r>
          </w:p>
        </w:tc>
        <w:tc>
          <w:tcPr>
            <w:tcW w:w="4394" w:type="dxa"/>
          </w:tcPr>
          <w:p w:rsidR="00FD78BF" w:rsidRPr="009B622D" w:rsidRDefault="00FD78BF" w:rsidP="00FD78BF">
            <w:pPr>
              <w:spacing w:after="0"/>
              <w:rPr>
                <w:rFonts w:asciiTheme="minorHAnsi" w:hAnsiTheme="minorHAnsi"/>
                <w:b/>
                <w:sz w:val="20"/>
              </w:rPr>
            </w:pPr>
            <w:r w:rsidRPr="009B622D">
              <w:rPr>
                <w:rFonts w:asciiTheme="minorHAnsi" w:hAnsiTheme="minorHAnsi"/>
                <w:b/>
                <w:sz w:val="20"/>
              </w:rPr>
              <w:t>głogowski, legnicki</w:t>
            </w:r>
          </w:p>
        </w:tc>
      </w:tr>
      <w:tr w:rsidR="00FD78BF" w:rsidRPr="00246268" w:rsidTr="009B622D">
        <w:tc>
          <w:tcPr>
            <w:tcW w:w="992" w:type="dxa"/>
            <w:vMerge/>
          </w:tcPr>
          <w:p w:rsidR="00FD78BF" w:rsidRPr="00246268" w:rsidRDefault="00FD78BF" w:rsidP="00FD78BF">
            <w:pPr>
              <w:rPr>
                <w:rFonts w:asciiTheme="minorHAnsi" w:hAnsiTheme="minorHAnsi"/>
                <w:b/>
                <w:sz w:val="20"/>
              </w:rPr>
            </w:pPr>
          </w:p>
        </w:tc>
        <w:tc>
          <w:tcPr>
            <w:tcW w:w="851" w:type="dxa"/>
            <w:vMerge/>
          </w:tcPr>
          <w:p w:rsidR="00FD78BF" w:rsidRPr="00246268" w:rsidRDefault="00FD78BF" w:rsidP="00FD78BF">
            <w:pPr>
              <w:spacing w:after="0"/>
              <w:rPr>
                <w:rFonts w:asciiTheme="minorHAnsi" w:hAnsiTheme="minorHAnsi"/>
                <w:b/>
                <w:sz w:val="20"/>
              </w:rPr>
            </w:pPr>
          </w:p>
        </w:tc>
        <w:tc>
          <w:tcPr>
            <w:tcW w:w="3260" w:type="dxa"/>
          </w:tcPr>
          <w:p w:rsidR="00FD78BF" w:rsidRPr="009B622D" w:rsidRDefault="00FD78BF" w:rsidP="00FD78BF">
            <w:pPr>
              <w:spacing w:after="0"/>
              <w:rPr>
                <w:rFonts w:asciiTheme="minorHAnsi" w:hAnsiTheme="minorHAnsi"/>
                <w:sz w:val="20"/>
              </w:rPr>
            </w:pPr>
            <w:r w:rsidRPr="009B622D">
              <w:rPr>
                <w:rFonts w:asciiTheme="minorHAnsi" w:hAnsiTheme="minorHAnsi"/>
                <w:sz w:val="20"/>
              </w:rPr>
              <w:t xml:space="preserve">województwo </w:t>
            </w:r>
            <w:r w:rsidRPr="009B622D">
              <w:rPr>
                <w:rFonts w:asciiTheme="minorHAnsi" w:hAnsiTheme="minorHAnsi"/>
                <w:b/>
                <w:sz w:val="20"/>
              </w:rPr>
              <w:t>lubuskie</w:t>
            </w:r>
          </w:p>
        </w:tc>
        <w:tc>
          <w:tcPr>
            <w:tcW w:w="4394" w:type="dxa"/>
          </w:tcPr>
          <w:p w:rsidR="00FD78BF" w:rsidRPr="009B622D" w:rsidRDefault="00FD78BF" w:rsidP="00FD78BF">
            <w:pPr>
              <w:spacing w:after="0"/>
              <w:rPr>
                <w:rFonts w:asciiTheme="minorHAnsi" w:hAnsiTheme="minorHAnsi"/>
                <w:b/>
                <w:sz w:val="20"/>
              </w:rPr>
            </w:pPr>
            <w:r w:rsidRPr="009B622D">
              <w:rPr>
                <w:rFonts w:asciiTheme="minorHAnsi" w:hAnsiTheme="minorHAnsi"/>
                <w:b/>
                <w:sz w:val="20"/>
              </w:rPr>
              <w:t>Zielona Góra, zielonogórski</w:t>
            </w:r>
          </w:p>
        </w:tc>
      </w:tr>
      <w:tr w:rsidR="008529A6" w:rsidRPr="00246268" w:rsidTr="009B622D">
        <w:tc>
          <w:tcPr>
            <w:tcW w:w="992" w:type="dxa"/>
            <w:vMerge w:val="restart"/>
            <w:vAlign w:val="center"/>
          </w:tcPr>
          <w:p w:rsidR="008529A6" w:rsidRPr="00246268" w:rsidRDefault="008529A6" w:rsidP="00FD78BF">
            <w:pPr>
              <w:jc w:val="center"/>
              <w:rPr>
                <w:rFonts w:asciiTheme="minorHAnsi" w:hAnsiTheme="minorHAnsi"/>
                <w:b/>
                <w:sz w:val="20"/>
              </w:rPr>
            </w:pPr>
            <w:r w:rsidRPr="00246268">
              <w:rPr>
                <w:rFonts w:asciiTheme="minorHAnsi" w:hAnsiTheme="minorHAnsi"/>
                <w:b/>
                <w:sz w:val="20"/>
              </w:rPr>
              <w:t>CZĘŚĆ 2</w:t>
            </w:r>
          </w:p>
        </w:tc>
        <w:tc>
          <w:tcPr>
            <w:tcW w:w="851" w:type="dxa"/>
            <w:vMerge w:val="restart"/>
            <w:vAlign w:val="center"/>
          </w:tcPr>
          <w:p w:rsidR="008529A6" w:rsidRPr="00246268" w:rsidRDefault="008529A6" w:rsidP="00FD78BF">
            <w:pPr>
              <w:spacing w:after="0"/>
              <w:jc w:val="center"/>
              <w:rPr>
                <w:rFonts w:asciiTheme="minorHAnsi" w:hAnsiTheme="minorHAnsi"/>
                <w:b/>
                <w:sz w:val="20"/>
              </w:rPr>
            </w:pPr>
            <w:r w:rsidRPr="00246268">
              <w:rPr>
                <w:rFonts w:asciiTheme="minorHAnsi" w:hAnsiTheme="minorHAnsi"/>
                <w:b/>
                <w:sz w:val="20"/>
              </w:rPr>
              <w:t>Etap 1</w:t>
            </w:r>
          </w:p>
        </w:tc>
        <w:tc>
          <w:tcPr>
            <w:tcW w:w="3260" w:type="dxa"/>
          </w:tcPr>
          <w:p w:rsidR="008529A6" w:rsidRPr="009B622D" w:rsidRDefault="008529A6" w:rsidP="00FD78BF">
            <w:pPr>
              <w:spacing w:after="0"/>
              <w:rPr>
                <w:rFonts w:asciiTheme="minorHAnsi" w:hAnsiTheme="minorHAnsi"/>
                <w:sz w:val="20"/>
              </w:rPr>
            </w:pPr>
            <w:r w:rsidRPr="009B622D">
              <w:rPr>
                <w:rFonts w:asciiTheme="minorHAnsi" w:hAnsiTheme="minorHAnsi"/>
                <w:sz w:val="20"/>
              </w:rPr>
              <w:t xml:space="preserve">województwo </w:t>
            </w:r>
            <w:r w:rsidRPr="009B622D">
              <w:rPr>
                <w:rFonts w:asciiTheme="minorHAnsi" w:hAnsiTheme="minorHAnsi"/>
                <w:b/>
                <w:sz w:val="20"/>
              </w:rPr>
              <w:t>lubelskie</w:t>
            </w:r>
          </w:p>
        </w:tc>
        <w:tc>
          <w:tcPr>
            <w:tcW w:w="4394" w:type="dxa"/>
          </w:tcPr>
          <w:p w:rsidR="008529A6" w:rsidRPr="009B622D" w:rsidRDefault="009B622D" w:rsidP="009B622D">
            <w:pPr>
              <w:spacing w:after="0"/>
              <w:rPr>
                <w:rFonts w:asciiTheme="minorHAnsi" w:hAnsiTheme="minorHAnsi"/>
                <w:b/>
                <w:sz w:val="20"/>
              </w:rPr>
            </w:pPr>
            <w:r w:rsidRPr="009B622D">
              <w:rPr>
                <w:rFonts w:asciiTheme="minorHAnsi" w:hAnsiTheme="minorHAnsi"/>
                <w:b/>
                <w:sz w:val="20"/>
              </w:rPr>
              <w:t xml:space="preserve">łukowski, parczewski, radzyński, </w:t>
            </w:r>
            <w:r w:rsidR="006734BC" w:rsidRPr="009B622D">
              <w:rPr>
                <w:rFonts w:asciiTheme="minorHAnsi" w:hAnsiTheme="minorHAnsi"/>
                <w:b/>
                <w:sz w:val="20"/>
              </w:rPr>
              <w:t>r</w:t>
            </w:r>
            <w:r w:rsidR="008529A6" w:rsidRPr="009B622D">
              <w:rPr>
                <w:rFonts w:asciiTheme="minorHAnsi" w:hAnsiTheme="minorHAnsi"/>
                <w:b/>
                <w:sz w:val="20"/>
              </w:rPr>
              <w:t>ycki</w:t>
            </w:r>
            <w:r w:rsidR="006734BC" w:rsidRPr="009B622D">
              <w:rPr>
                <w:rFonts w:asciiTheme="minorHAnsi" w:hAnsiTheme="minorHAnsi"/>
                <w:b/>
                <w:sz w:val="20"/>
              </w:rPr>
              <w:t xml:space="preserve"> </w:t>
            </w:r>
          </w:p>
        </w:tc>
      </w:tr>
      <w:tr w:rsidR="008529A6" w:rsidRPr="00246268" w:rsidTr="009B622D">
        <w:tc>
          <w:tcPr>
            <w:tcW w:w="992" w:type="dxa"/>
            <w:vMerge/>
          </w:tcPr>
          <w:p w:rsidR="008529A6" w:rsidRPr="00246268" w:rsidRDefault="008529A6" w:rsidP="00FD78BF">
            <w:pPr>
              <w:rPr>
                <w:rFonts w:asciiTheme="minorHAnsi" w:hAnsiTheme="minorHAnsi"/>
                <w:b/>
                <w:sz w:val="20"/>
              </w:rPr>
            </w:pPr>
          </w:p>
        </w:tc>
        <w:tc>
          <w:tcPr>
            <w:tcW w:w="851" w:type="dxa"/>
            <w:vMerge/>
            <w:vAlign w:val="center"/>
          </w:tcPr>
          <w:p w:rsidR="008529A6" w:rsidRPr="00246268" w:rsidRDefault="008529A6" w:rsidP="00FD78BF">
            <w:pPr>
              <w:spacing w:after="0"/>
              <w:jc w:val="center"/>
              <w:rPr>
                <w:rFonts w:asciiTheme="minorHAnsi" w:hAnsiTheme="minorHAnsi"/>
                <w:b/>
                <w:sz w:val="20"/>
              </w:rPr>
            </w:pPr>
          </w:p>
        </w:tc>
        <w:tc>
          <w:tcPr>
            <w:tcW w:w="3260" w:type="dxa"/>
          </w:tcPr>
          <w:p w:rsidR="008529A6" w:rsidRPr="009B622D" w:rsidRDefault="008529A6" w:rsidP="00FD78BF">
            <w:pPr>
              <w:spacing w:after="0"/>
              <w:rPr>
                <w:rFonts w:asciiTheme="minorHAnsi" w:hAnsiTheme="minorHAnsi"/>
                <w:sz w:val="20"/>
              </w:rPr>
            </w:pPr>
            <w:r w:rsidRPr="009B622D">
              <w:rPr>
                <w:rFonts w:asciiTheme="minorHAnsi" w:hAnsiTheme="minorHAnsi"/>
                <w:sz w:val="20"/>
              </w:rPr>
              <w:t xml:space="preserve">województwo </w:t>
            </w:r>
            <w:r w:rsidRPr="009B622D">
              <w:rPr>
                <w:rFonts w:asciiTheme="minorHAnsi" w:hAnsiTheme="minorHAnsi"/>
                <w:b/>
                <w:sz w:val="20"/>
              </w:rPr>
              <w:t>opolskie</w:t>
            </w:r>
          </w:p>
        </w:tc>
        <w:tc>
          <w:tcPr>
            <w:tcW w:w="4394" w:type="dxa"/>
          </w:tcPr>
          <w:p w:rsidR="008529A6" w:rsidRPr="009B622D" w:rsidRDefault="00EE7AB5" w:rsidP="00FD78BF">
            <w:pPr>
              <w:spacing w:after="0"/>
              <w:rPr>
                <w:rFonts w:asciiTheme="minorHAnsi" w:hAnsiTheme="minorHAnsi"/>
                <w:b/>
                <w:sz w:val="20"/>
              </w:rPr>
            </w:pPr>
            <w:r w:rsidRPr="009B622D">
              <w:rPr>
                <w:rFonts w:asciiTheme="minorHAnsi" w:hAnsiTheme="minorHAnsi"/>
                <w:b/>
                <w:sz w:val="20"/>
              </w:rPr>
              <w:t>namysłowski</w:t>
            </w:r>
          </w:p>
        </w:tc>
      </w:tr>
      <w:tr w:rsidR="009B622D" w:rsidRPr="00246268" w:rsidTr="009B622D">
        <w:tc>
          <w:tcPr>
            <w:tcW w:w="992" w:type="dxa"/>
            <w:vMerge/>
          </w:tcPr>
          <w:p w:rsidR="009B622D" w:rsidRPr="00246268" w:rsidRDefault="009B622D" w:rsidP="009B622D">
            <w:pPr>
              <w:rPr>
                <w:rFonts w:asciiTheme="minorHAnsi" w:hAnsiTheme="minorHAnsi"/>
                <w:b/>
                <w:sz w:val="20"/>
              </w:rPr>
            </w:pPr>
          </w:p>
        </w:tc>
        <w:tc>
          <w:tcPr>
            <w:tcW w:w="851" w:type="dxa"/>
            <w:vMerge w:val="restart"/>
            <w:vAlign w:val="center"/>
          </w:tcPr>
          <w:p w:rsidR="009B622D" w:rsidRPr="00246268" w:rsidRDefault="009B622D" w:rsidP="009B622D">
            <w:pPr>
              <w:spacing w:after="0"/>
              <w:jc w:val="center"/>
              <w:rPr>
                <w:rFonts w:asciiTheme="minorHAnsi" w:hAnsiTheme="minorHAnsi"/>
                <w:b/>
                <w:sz w:val="20"/>
              </w:rPr>
            </w:pPr>
            <w:r w:rsidRPr="00246268">
              <w:rPr>
                <w:rFonts w:asciiTheme="minorHAnsi" w:hAnsiTheme="minorHAnsi"/>
                <w:b/>
                <w:sz w:val="20"/>
              </w:rPr>
              <w:t>Etap 2</w:t>
            </w:r>
          </w:p>
        </w:tc>
        <w:tc>
          <w:tcPr>
            <w:tcW w:w="3260" w:type="dxa"/>
          </w:tcPr>
          <w:p w:rsidR="009B622D" w:rsidRPr="009B622D" w:rsidRDefault="009B622D" w:rsidP="009B622D">
            <w:pPr>
              <w:spacing w:after="0"/>
              <w:rPr>
                <w:rFonts w:asciiTheme="minorHAnsi" w:hAnsiTheme="minorHAnsi"/>
                <w:sz w:val="20"/>
              </w:rPr>
            </w:pPr>
            <w:r w:rsidRPr="009B622D">
              <w:rPr>
                <w:rFonts w:asciiTheme="minorHAnsi" w:hAnsiTheme="minorHAnsi"/>
                <w:sz w:val="20"/>
              </w:rPr>
              <w:t xml:space="preserve">województwo </w:t>
            </w:r>
            <w:r w:rsidRPr="009B622D">
              <w:rPr>
                <w:rFonts w:asciiTheme="minorHAnsi" w:hAnsiTheme="minorHAnsi"/>
                <w:b/>
                <w:sz w:val="20"/>
              </w:rPr>
              <w:t>łódzkie</w:t>
            </w:r>
          </w:p>
        </w:tc>
        <w:tc>
          <w:tcPr>
            <w:tcW w:w="4394" w:type="dxa"/>
          </w:tcPr>
          <w:p w:rsidR="009B622D" w:rsidRPr="009B622D" w:rsidRDefault="009B622D" w:rsidP="009B622D">
            <w:pPr>
              <w:spacing w:after="0"/>
              <w:rPr>
                <w:rFonts w:asciiTheme="minorHAnsi" w:hAnsiTheme="minorHAnsi"/>
                <w:b/>
                <w:sz w:val="20"/>
              </w:rPr>
            </w:pPr>
            <w:r w:rsidRPr="009B622D">
              <w:rPr>
                <w:rFonts w:asciiTheme="minorHAnsi" w:hAnsiTheme="minorHAnsi"/>
                <w:b/>
                <w:sz w:val="20"/>
              </w:rPr>
              <w:t>rawski</w:t>
            </w:r>
          </w:p>
        </w:tc>
      </w:tr>
      <w:tr w:rsidR="009B622D" w:rsidRPr="00246268" w:rsidTr="009B622D">
        <w:tc>
          <w:tcPr>
            <w:tcW w:w="992" w:type="dxa"/>
            <w:vMerge/>
          </w:tcPr>
          <w:p w:rsidR="009B622D" w:rsidRPr="00246268" w:rsidRDefault="009B622D" w:rsidP="009B622D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851" w:type="dxa"/>
            <w:vMerge/>
          </w:tcPr>
          <w:p w:rsidR="009B622D" w:rsidRPr="00246268" w:rsidRDefault="009B622D" w:rsidP="009B622D">
            <w:pPr>
              <w:spacing w:after="0"/>
              <w:rPr>
                <w:rFonts w:asciiTheme="minorHAnsi" w:hAnsiTheme="minorHAnsi"/>
                <w:sz w:val="20"/>
              </w:rPr>
            </w:pPr>
          </w:p>
        </w:tc>
        <w:tc>
          <w:tcPr>
            <w:tcW w:w="3260" w:type="dxa"/>
          </w:tcPr>
          <w:p w:rsidR="009B622D" w:rsidRPr="009B622D" w:rsidRDefault="009B622D" w:rsidP="009B622D">
            <w:pPr>
              <w:spacing w:after="0"/>
              <w:rPr>
                <w:rFonts w:asciiTheme="minorHAnsi" w:hAnsiTheme="minorHAnsi"/>
                <w:sz w:val="20"/>
              </w:rPr>
            </w:pPr>
            <w:r w:rsidRPr="009B622D">
              <w:rPr>
                <w:rFonts w:asciiTheme="minorHAnsi" w:hAnsiTheme="minorHAnsi"/>
                <w:sz w:val="20"/>
              </w:rPr>
              <w:t xml:space="preserve">województwo </w:t>
            </w:r>
            <w:r w:rsidRPr="009B622D">
              <w:rPr>
                <w:rFonts w:asciiTheme="minorHAnsi" w:hAnsiTheme="minorHAnsi"/>
                <w:b/>
                <w:sz w:val="20"/>
              </w:rPr>
              <w:t>opolskie</w:t>
            </w:r>
          </w:p>
        </w:tc>
        <w:tc>
          <w:tcPr>
            <w:tcW w:w="4394" w:type="dxa"/>
          </w:tcPr>
          <w:p w:rsidR="009B622D" w:rsidRPr="009B622D" w:rsidRDefault="009B622D" w:rsidP="009B622D">
            <w:pPr>
              <w:spacing w:after="0"/>
              <w:rPr>
                <w:rFonts w:asciiTheme="minorHAnsi" w:hAnsiTheme="minorHAnsi"/>
                <w:b/>
                <w:sz w:val="20"/>
              </w:rPr>
            </w:pPr>
            <w:r w:rsidRPr="009B622D">
              <w:rPr>
                <w:rFonts w:asciiTheme="minorHAnsi" w:hAnsiTheme="minorHAnsi"/>
                <w:b/>
                <w:sz w:val="20"/>
              </w:rPr>
              <w:t>krapkowicki, kędzierzyńsko-kozielski, kluczborski</w:t>
            </w:r>
          </w:p>
        </w:tc>
      </w:tr>
      <w:tr w:rsidR="009B622D" w:rsidRPr="00246268" w:rsidTr="009B622D">
        <w:tc>
          <w:tcPr>
            <w:tcW w:w="992" w:type="dxa"/>
            <w:vMerge/>
          </w:tcPr>
          <w:p w:rsidR="009B622D" w:rsidRPr="00246268" w:rsidRDefault="009B622D" w:rsidP="009B622D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851" w:type="dxa"/>
            <w:vMerge/>
          </w:tcPr>
          <w:p w:rsidR="009B622D" w:rsidRPr="00246268" w:rsidRDefault="009B622D" w:rsidP="009B622D">
            <w:pPr>
              <w:spacing w:after="0"/>
              <w:rPr>
                <w:rFonts w:asciiTheme="minorHAnsi" w:hAnsiTheme="minorHAnsi"/>
                <w:sz w:val="20"/>
              </w:rPr>
            </w:pPr>
          </w:p>
        </w:tc>
        <w:tc>
          <w:tcPr>
            <w:tcW w:w="3260" w:type="dxa"/>
          </w:tcPr>
          <w:p w:rsidR="009B622D" w:rsidRPr="009B622D" w:rsidRDefault="009B622D" w:rsidP="009B622D">
            <w:pPr>
              <w:spacing w:after="0"/>
              <w:rPr>
                <w:rFonts w:asciiTheme="minorHAnsi" w:hAnsiTheme="minorHAnsi"/>
                <w:sz w:val="20"/>
              </w:rPr>
            </w:pPr>
            <w:r w:rsidRPr="009B622D">
              <w:rPr>
                <w:rFonts w:asciiTheme="minorHAnsi" w:hAnsiTheme="minorHAnsi"/>
                <w:sz w:val="20"/>
              </w:rPr>
              <w:t xml:space="preserve">województwo </w:t>
            </w:r>
            <w:r w:rsidRPr="009B622D">
              <w:rPr>
                <w:rFonts w:asciiTheme="minorHAnsi" w:hAnsiTheme="minorHAnsi"/>
                <w:b/>
                <w:sz w:val="20"/>
              </w:rPr>
              <w:t>świętokrzyskie</w:t>
            </w:r>
          </w:p>
        </w:tc>
        <w:tc>
          <w:tcPr>
            <w:tcW w:w="4394" w:type="dxa"/>
          </w:tcPr>
          <w:p w:rsidR="009B622D" w:rsidRPr="009B622D" w:rsidRDefault="009B622D" w:rsidP="009B622D">
            <w:pPr>
              <w:spacing w:after="0"/>
              <w:rPr>
                <w:rFonts w:asciiTheme="minorHAnsi" w:hAnsiTheme="minorHAnsi"/>
                <w:b/>
                <w:sz w:val="20"/>
              </w:rPr>
            </w:pPr>
            <w:r w:rsidRPr="009B622D">
              <w:rPr>
                <w:rFonts w:asciiTheme="minorHAnsi" w:hAnsiTheme="minorHAnsi"/>
                <w:b/>
                <w:sz w:val="20"/>
              </w:rPr>
              <w:t>opatowski</w:t>
            </w:r>
          </w:p>
        </w:tc>
      </w:tr>
      <w:tr w:rsidR="009B622D" w:rsidRPr="00246268" w:rsidTr="009B622D">
        <w:trPr>
          <w:trHeight w:val="203"/>
        </w:trPr>
        <w:tc>
          <w:tcPr>
            <w:tcW w:w="992" w:type="dxa"/>
            <w:vMerge/>
          </w:tcPr>
          <w:p w:rsidR="009B622D" w:rsidRPr="00246268" w:rsidRDefault="009B622D" w:rsidP="009B622D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851" w:type="dxa"/>
            <w:vMerge w:val="restart"/>
            <w:vAlign w:val="center"/>
          </w:tcPr>
          <w:p w:rsidR="009B622D" w:rsidRPr="00246268" w:rsidRDefault="009B622D" w:rsidP="009B622D">
            <w:pPr>
              <w:spacing w:after="0"/>
              <w:rPr>
                <w:rFonts w:asciiTheme="minorHAnsi" w:hAnsiTheme="minorHAnsi"/>
                <w:sz w:val="20"/>
              </w:rPr>
            </w:pPr>
            <w:r w:rsidRPr="00246268">
              <w:rPr>
                <w:rFonts w:asciiTheme="minorHAnsi" w:hAnsiTheme="minorHAnsi"/>
                <w:b/>
                <w:sz w:val="20"/>
              </w:rPr>
              <w:t>Etap 3</w:t>
            </w:r>
          </w:p>
        </w:tc>
        <w:tc>
          <w:tcPr>
            <w:tcW w:w="3260" w:type="dxa"/>
          </w:tcPr>
          <w:p w:rsidR="009B622D" w:rsidRPr="009B622D" w:rsidRDefault="009B622D" w:rsidP="009B622D">
            <w:pPr>
              <w:spacing w:after="0"/>
              <w:rPr>
                <w:rFonts w:asciiTheme="minorHAnsi" w:hAnsiTheme="minorHAnsi"/>
                <w:sz w:val="20"/>
              </w:rPr>
            </w:pPr>
            <w:r w:rsidRPr="009B622D">
              <w:rPr>
                <w:rFonts w:asciiTheme="minorHAnsi" w:hAnsiTheme="minorHAnsi"/>
                <w:sz w:val="20"/>
              </w:rPr>
              <w:t xml:space="preserve">województwo </w:t>
            </w:r>
            <w:r w:rsidRPr="009B622D">
              <w:rPr>
                <w:rFonts w:asciiTheme="minorHAnsi" w:hAnsiTheme="minorHAnsi"/>
                <w:b/>
                <w:sz w:val="20"/>
              </w:rPr>
              <w:t>łódzkie</w:t>
            </w:r>
          </w:p>
        </w:tc>
        <w:tc>
          <w:tcPr>
            <w:tcW w:w="4394" w:type="dxa"/>
          </w:tcPr>
          <w:p w:rsidR="009B622D" w:rsidRPr="009B622D" w:rsidRDefault="009B622D" w:rsidP="009B622D">
            <w:pPr>
              <w:spacing w:after="0"/>
              <w:rPr>
                <w:rFonts w:asciiTheme="minorHAnsi" w:hAnsiTheme="minorHAnsi"/>
                <w:b/>
                <w:sz w:val="20"/>
              </w:rPr>
            </w:pPr>
            <w:r w:rsidRPr="009B622D">
              <w:rPr>
                <w:rFonts w:asciiTheme="minorHAnsi" w:hAnsiTheme="minorHAnsi"/>
                <w:b/>
                <w:sz w:val="20"/>
              </w:rPr>
              <w:t>Pajęczański, wieruszowski</w:t>
            </w:r>
          </w:p>
        </w:tc>
      </w:tr>
      <w:tr w:rsidR="009B622D" w:rsidRPr="00246268" w:rsidTr="009B622D">
        <w:tc>
          <w:tcPr>
            <w:tcW w:w="992" w:type="dxa"/>
            <w:vMerge/>
          </w:tcPr>
          <w:p w:rsidR="009B622D" w:rsidRPr="00246268" w:rsidRDefault="009B622D" w:rsidP="009B622D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851" w:type="dxa"/>
            <w:vMerge/>
          </w:tcPr>
          <w:p w:rsidR="009B622D" w:rsidRPr="00246268" w:rsidRDefault="009B622D" w:rsidP="009B622D">
            <w:pPr>
              <w:spacing w:after="0"/>
              <w:rPr>
                <w:rFonts w:asciiTheme="minorHAnsi" w:hAnsiTheme="minorHAnsi"/>
                <w:sz w:val="20"/>
              </w:rPr>
            </w:pPr>
          </w:p>
        </w:tc>
        <w:tc>
          <w:tcPr>
            <w:tcW w:w="3260" w:type="dxa"/>
          </w:tcPr>
          <w:p w:rsidR="009B622D" w:rsidRPr="009B622D" w:rsidRDefault="009B622D" w:rsidP="009B622D">
            <w:pPr>
              <w:spacing w:after="0"/>
              <w:ind w:left="34" w:hanging="34"/>
              <w:jc w:val="left"/>
              <w:rPr>
                <w:rFonts w:asciiTheme="minorHAnsi" w:hAnsiTheme="minorHAnsi"/>
                <w:sz w:val="20"/>
              </w:rPr>
            </w:pPr>
            <w:r w:rsidRPr="009B622D">
              <w:rPr>
                <w:rFonts w:asciiTheme="minorHAnsi" w:hAnsiTheme="minorHAnsi"/>
                <w:sz w:val="20"/>
              </w:rPr>
              <w:t xml:space="preserve">województwo </w:t>
            </w:r>
            <w:r w:rsidRPr="009B622D">
              <w:rPr>
                <w:rFonts w:asciiTheme="minorHAnsi" w:hAnsiTheme="minorHAnsi"/>
                <w:b/>
                <w:sz w:val="20"/>
              </w:rPr>
              <w:t>opolskie</w:t>
            </w:r>
          </w:p>
        </w:tc>
        <w:tc>
          <w:tcPr>
            <w:tcW w:w="4394" w:type="dxa"/>
          </w:tcPr>
          <w:p w:rsidR="009B622D" w:rsidRPr="009B622D" w:rsidRDefault="009B622D" w:rsidP="009B622D">
            <w:pPr>
              <w:spacing w:after="0"/>
              <w:rPr>
                <w:rFonts w:asciiTheme="minorHAnsi" w:hAnsiTheme="minorHAnsi"/>
                <w:b/>
                <w:sz w:val="20"/>
              </w:rPr>
            </w:pPr>
            <w:r w:rsidRPr="009B622D">
              <w:rPr>
                <w:rFonts w:asciiTheme="minorHAnsi" w:hAnsiTheme="minorHAnsi"/>
                <w:b/>
                <w:sz w:val="20"/>
              </w:rPr>
              <w:t>opolski</w:t>
            </w:r>
          </w:p>
        </w:tc>
      </w:tr>
      <w:tr w:rsidR="009B622D" w:rsidRPr="00246268" w:rsidTr="009B622D">
        <w:tc>
          <w:tcPr>
            <w:tcW w:w="992" w:type="dxa"/>
            <w:vMerge/>
          </w:tcPr>
          <w:p w:rsidR="009B622D" w:rsidRPr="00246268" w:rsidRDefault="009B622D" w:rsidP="009B622D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851" w:type="dxa"/>
            <w:vMerge/>
          </w:tcPr>
          <w:p w:rsidR="009B622D" w:rsidRPr="00246268" w:rsidRDefault="009B622D" w:rsidP="009B622D">
            <w:pPr>
              <w:spacing w:after="0"/>
              <w:rPr>
                <w:rFonts w:asciiTheme="minorHAnsi" w:hAnsiTheme="minorHAnsi"/>
                <w:sz w:val="20"/>
              </w:rPr>
            </w:pPr>
          </w:p>
        </w:tc>
        <w:tc>
          <w:tcPr>
            <w:tcW w:w="3260" w:type="dxa"/>
            <w:vAlign w:val="center"/>
          </w:tcPr>
          <w:p w:rsidR="009B622D" w:rsidRPr="009B622D" w:rsidRDefault="009B622D" w:rsidP="009B622D">
            <w:pPr>
              <w:spacing w:after="0"/>
              <w:ind w:left="34" w:hanging="34"/>
              <w:jc w:val="left"/>
              <w:rPr>
                <w:rFonts w:asciiTheme="minorHAnsi" w:hAnsiTheme="minorHAnsi"/>
                <w:sz w:val="20"/>
              </w:rPr>
            </w:pPr>
            <w:r w:rsidRPr="009B622D">
              <w:rPr>
                <w:rFonts w:asciiTheme="minorHAnsi" w:hAnsiTheme="minorHAnsi"/>
                <w:sz w:val="20"/>
              </w:rPr>
              <w:t xml:space="preserve">województwo </w:t>
            </w:r>
            <w:r w:rsidRPr="009B622D">
              <w:rPr>
                <w:rFonts w:asciiTheme="minorHAnsi" w:hAnsiTheme="minorHAnsi"/>
                <w:b/>
                <w:sz w:val="20"/>
              </w:rPr>
              <w:t>świętokrzyskie</w:t>
            </w:r>
          </w:p>
        </w:tc>
        <w:tc>
          <w:tcPr>
            <w:tcW w:w="4394" w:type="dxa"/>
          </w:tcPr>
          <w:p w:rsidR="009B622D" w:rsidRPr="009B622D" w:rsidRDefault="009B622D" w:rsidP="009B622D">
            <w:pPr>
              <w:spacing w:after="0"/>
              <w:rPr>
                <w:rFonts w:asciiTheme="minorHAnsi" w:hAnsiTheme="minorHAnsi"/>
                <w:b/>
                <w:sz w:val="20"/>
              </w:rPr>
            </w:pPr>
            <w:r w:rsidRPr="009B622D">
              <w:rPr>
                <w:rFonts w:asciiTheme="minorHAnsi" w:hAnsiTheme="minorHAnsi"/>
                <w:b/>
                <w:sz w:val="20"/>
              </w:rPr>
              <w:t>kazimierski, staszowski</w:t>
            </w:r>
          </w:p>
        </w:tc>
      </w:tr>
      <w:tr w:rsidR="009B622D" w:rsidRPr="00246268" w:rsidTr="009B622D">
        <w:trPr>
          <w:trHeight w:val="319"/>
        </w:trPr>
        <w:tc>
          <w:tcPr>
            <w:tcW w:w="992" w:type="dxa"/>
            <w:vMerge w:val="restart"/>
            <w:vAlign w:val="center"/>
          </w:tcPr>
          <w:p w:rsidR="009B622D" w:rsidRPr="006734BC" w:rsidRDefault="009B622D" w:rsidP="009B622D">
            <w:pPr>
              <w:rPr>
                <w:rFonts w:asciiTheme="minorHAnsi" w:hAnsiTheme="minorHAnsi"/>
                <w:sz w:val="20"/>
              </w:rPr>
            </w:pPr>
            <w:r w:rsidRPr="006734BC">
              <w:rPr>
                <w:rFonts w:asciiTheme="minorHAnsi" w:hAnsiTheme="minorHAnsi"/>
                <w:b/>
                <w:sz w:val="20"/>
              </w:rPr>
              <w:t>CZĘŚĆ 3</w:t>
            </w:r>
          </w:p>
        </w:tc>
        <w:tc>
          <w:tcPr>
            <w:tcW w:w="851" w:type="dxa"/>
            <w:vMerge w:val="restart"/>
            <w:vAlign w:val="center"/>
          </w:tcPr>
          <w:p w:rsidR="009B622D" w:rsidRPr="006734BC" w:rsidRDefault="009B622D" w:rsidP="009B622D">
            <w:pPr>
              <w:spacing w:after="0"/>
              <w:rPr>
                <w:rFonts w:asciiTheme="minorHAnsi" w:hAnsiTheme="minorHAnsi"/>
                <w:sz w:val="20"/>
              </w:rPr>
            </w:pPr>
            <w:r w:rsidRPr="006734BC">
              <w:rPr>
                <w:rFonts w:asciiTheme="minorHAnsi" w:hAnsiTheme="minorHAnsi"/>
                <w:b/>
                <w:sz w:val="20"/>
              </w:rPr>
              <w:t>Etap 1</w:t>
            </w:r>
          </w:p>
        </w:tc>
        <w:tc>
          <w:tcPr>
            <w:tcW w:w="3260" w:type="dxa"/>
            <w:vAlign w:val="center"/>
          </w:tcPr>
          <w:p w:rsidR="009B622D" w:rsidRPr="006734BC" w:rsidRDefault="009B622D" w:rsidP="009B622D">
            <w:pPr>
              <w:spacing w:after="0"/>
              <w:rPr>
                <w:rFonts w:asciiTheme="minorHAnsi" w:hAnsiTheme="minorHAnsi" w:cstheme="minorHAnsi"/>
                <w:sz w:val="20"/>
              </w:rPr>
            </w:pPr>
            <w:r w:rsidRPr="006734BC">
              <w:rPr>
                <w:rFonts w:asciiTheme="minorHAnsi" w:hAnsiTheme="minorHAnsi" w:cstheme="minorHAnsi"/>
                <w:sz w:val="20"/>
              </w:rPr>
              <w:t xml:space="preserve">województwo </w:t>
            </w:r>
            <w:r w:rsidRPr="006734BC">
              <w:rPr>
                <w:rFonts w:asciiTheme="minorHAnsi" w:hAnsiTheme="minorHAnsi" w:cstheme="minorHAnsi"/>
                <w:b/>
                <w:sz w:val="20"/>
              </w:rPr>
              <w:t>kujawsko-pomorskie</w:t>
            </w:r>
          </w:p>
        </w:tc>
        <w:tc>
          <w:tcPr>
            <w:tcW w:w="4394" w:type="dxa"/>
          </w:tcPr>
          <w:p w:rsidR="009B622D" w:rsidRPr="006734BC" w:rsidRDefault="009B622D" w:rsidP="009B622D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r w:rsidRPr="006734BC">
              <w:rPr>
                <w:rFonts w:asciiTheme="minorHAnsi" w:hAnsiTheme="minorHAnsi" w:cstheme="minorHAnsi"/>
                <w:b/>
                <w:sz w:val="20"/>
              </w:rPr>
              <w:t>Grudziądz</w:t>
            </w:r>
          </w:p>
        </w:tc>
      </w:tr>
      <w:tr w:rsidR="009B622D" w:rsidRPr="00246268" w:rsidTr="009B622D">
        <w:tc>
          <w:tcPr>
            <w:tcW w:w="992" w:type="dxa"/>
            <w:vMerge/>
          </w:tcPr>
          <w:p w:rsidR="009B622D" w:rsidRPr="006734BC" w:rsidRDefault="009B622D" w:rsidP="009B622D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851" w:type="dxa"/>
            <w:vMerge/>
          </w:tcPr>
          <w:p w:rsidR="009B622D" w:rsidRPr="006734BC" w:rsidRDefault="009B622D" w:rsidP="009B622D">
            <w:pPr>
              <w:spacing w:after="0"/>
              <w:rPr>
                <w:rFonts w:asciiTheme="minorHAnsi" w:hAnsiTheme="minorHAnsi"/>
                <w:sz w:val="20"/>
              </w:rPr>
            </w:pPr>
          </w:p>
        </w:tc>
        <w:tc>
          <w:tcPr>
            <w:tcW w:w="3260" w:type="dxa"/>
            <w:vAlign w:val="center"/>
          </w:tcPr>
          <w:p w:rsidR="009B622D" w:rsidRPr="006734BC" w:rsidRDefault="009B622D" w:rsidP="009B622D">
            <w:pPr>
              <w:spacing w:after="0"/>
              <w:rPr>
                <w:rFonts w:asciiTheme="minorHAnsi" w:hAnsiTheme="minorHAnsi" w:cstheme="minorHAnsi"/>
                <w:sz w:val="20"/>
              </w:rPr>
            </w:pPr>
            <w:r w:rsidRPr="006734BC">
              <w:rPr>
                <w:rFonts w:asciiTheme="minorHAnsi" w:hAnsiTheme="minorHAnsi" w:cstheme="minorHAnsi"/>
                <w:sz w:val="20"/>
              </w:rPr>
              <w:t xml:space="preserve">województwo </w:t>
            </w:r>
            <w:r w:rsidRPr="006734BC">
              <w:rPr>
                <w:rFonts w:asciiTheme="minorHAnsi" w:hAnsiTheme="minorHAnsi" w:cstheme="minorHAnsi"/>
                <w:b/>
                <w:sz w:val="20"/>
              </w:rPr>
              <w:t>podlaskie</w:t>
            </w:r>
          </w:p>
        </w:tc>
        <w:tc>
          <w:tcPr>
            <w:tcW w:w="4394" w:type="dxa"/>
          </w:tcPr>
          <w:p w:rsidR="009B622D" w:rsidRPr="006734BC" w:rsidRDefault="009B622D" w:rsidP="009B622D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r w:rsidRPr="006734BC">
              <w:rPr>
                <w:rFonts w:asciiTheme="minorHAnsi" w:hAnsiTheme="minorHAnsi" w:cstheme="minorHAnsi"/>
                <w:b/>
                <w:sz w:val="20"/>
              </w:rPr>
              <w:t xml:space="preserve">Łomża, grajewski, </w:t>
            </w:r>
          </w:p>
        </w:tc>
      </w:tr>
      <w:tr w:rsidR="009B622D" w:rsidRPr="00246268" w:rsidTr="009B622D">
        <w:tc>
          <w:tcPr>
            <w:tcW w:w="992" w:type="dxa"/>
            <w:vMerge/>
          </w:tcPr>
          <w:p w:rsidR="009B622D" w:rsidRPr="006734BC" w:rsidRDefault="009B622D" w:rsidP="009B622D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851" w:type="dxa"/>
            <w:vMerge/>
          </w:tcPr>
          <w:p w:rsidR="009B622D" w:rsidRPr="006734BC" w:rsidRDefault="009B622D" w:rsidP="009B622D">
            <w:pPr>
              <w:spacing w:after="0"/>
              <w:rPr>
                <w:rFonts w:asciiTheme="minorHAnsi" w:hAnsiTheme="minorHAnsi"/>
                <w:sz w:val="20"/>
              </w:rPr>
            </w:pPr>
          </w:p>
        </w:tc>
        <w:tc>
          <w:tcPr>
            <w:tcW w:w="3260" w:type="dxa"/>
            <w:vAlign w:val="center"/>
          </w:tcPr>
          <w:p w:rsidR="009B622D" w:rsidRPr="006734BC" w:rsidRDefault="009B622D" w:rsidP="009B622D">
            <w:pPr>
              <w:spacing w:after="0"/>
              <w:ind w:left="34" w:hanging="34"/>
              <w:jc w:val="left"/>
              <w:rPr>
                <w:rFonts w:asciiTheme="minorHAnsi" w:hAnsiTheme="minorHAnsi" w:cstheme="minorHAnsi"/>
                <w:sz w:val="20"/>
              </w:rPr>
            </w:pPr>
            <w:r w:rsidRPr="006734BC">
              <w:rPr>
                <w:rFonts w:asciiTheme="minorHAnsi" w:hAnsiTheme="minorHAnsi" w:cstheme="minorHAnsi"/>
                <w:sz w:val="20"/>
              </w:rPr>
              <w:t xml:space="preserve">województwo </w:t>
            </w:r>
            <w:r w:rsidRPr="006734BC">
              <w:rPr>
                <w:rFonts w:asciiTheme="minorHAnsi" w:hAnsiTheme="minorHAnsi" w:cstheme="minorHAnsi"/>
                <w:b/>
                <w:sz w:val="20"/>
              </w:rPr>
              <w:t>pomorskie</w:t>
            </w:r>
          </w:p>
        </w:tc>
        <w:tc>
          <w:tcPr>
            <w:tcW w:w="4394" w:type="dxa"/>
          </w:tcPr>
          <w:p w:rsidR="009B622D" w:rsidRPr="006734BC" w:rsidRDefault="009B622D" w:rsidP="009B622D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r w:rsidRPr="006734BC">
              <w:rPr>
                <w:rFonts w:asciiTheme="minorHAnsi" w:hAnsiTheme="minorHAnsi" w:cstheme="minorHAnsi"/>
                <w:b/>
                <w:sz w:val="20"/>
              </w:rPr>
              <w:t>Sopot</w:t>
            </w:r>
          </w:p>
        </w:tc>
      </w:tr>
      <w:tr w:rsidR="009B622D" w:rsidRPr="00246268" w:rsidTr="009B622D">
        <w:tc>
          <w:tcPr>
            <w:tcW w:w="992" w:type="dxa"/>
            <w:vMerge/>
          </w:tcPr>
          <w:p w:rsidR="009B622D" w:rsidRPr="006734BC" w:rsidRDefault="009B622D" w:rsidP="009B622D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851" w:type="dxa"/>
            <w:vMerge/>
          </w:tcPr>
          <w:p w:rsidR="009B622D" w:rsidRPr="006734BC" w:rsidRDefault="009B622D" w:rsidP="009B622D">
            <w:pPr>
              <w:spacing w:after="0"/>
              <w:rPr>
                <w:rFonts w:asciiTheme="minorHAnsi" w:hAnsiTheme="minorHAnsi"/>
                <w:sz w:val="20"/>
              </w:rPr>
            </w:pPr>
          </w:p>
        </w:tc>
        <w:tc>
          <w:tcPr>
            <w:tcW w:w="3260" w:type="dxa"/>
            <w:vAlign w:val="center"/>
          </w:tcPr>
          <w:p w:rsidR="009B622D" w:rsidRPr="006734BC" w:rsidRDefault="009B622D" w:rsidP="009B622D">
            <w:pPr>
              <w:spacing w:after="0"/>
              <w:rPr>
                <w:rFonts w:asciiTheme="minorHAnsi" w:hAnsiTheme="minorHAnsi" w:cstheme="minorHAnsi"/>
                <w:sz w:val="20"/>
              </w:rPr>
            </w:pPr>
            <w:r w:rsidRPr="006734BC">
              <w:rPr>
                <w:rFonts w:asciiTheme="minorHAnsi" w:hAnsiTheme="minorHAnsi" w:cstheme="minorHAnsi"/>
                <w:sz w:val="20"/>
              </w:rPr>
              <w:t xml:space="preserve">województwo </w:t>
            </w:r>
            <w:r w:rsidRPr="006734BC">
              <w:rPr>
                <w:rFonts w:asciiTheme="minorHAnsi" w:hAnsiTheme="minorHAnsi" w:cstheme="minorHAnsi"/>
                <w:b/>
                <w:sz w:val="20"/>
              </w:rPr>
              <w:t>warmińsko-mazurskie</w:t>
            </w:r>
          </w:p>
        </w:tc>
        <w:tc>
          <w:tcPr>
            <w:tcW w:w="4394" w:type="dxa"/>
          </w:tcPr>
          <w:p w:rsidR="009B622D" w:rsidRPr="006734BC" w:rsidRDefault="009B622D" w:rsidP="009B622D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r w:rsidRPr="006734BC">
              <w:rPr>
                <w:rFonts w:asciiTheme="minorHAnsi" w:hAnsiTheme="minorHAnsi" w:cstheme="minorHAnsi"/>
                <w:b/>
                <w:sz w:val="20"/>
              </w:rPr>
              <w:t>Elbląg</w:t>
            </w:r>
          </w:p>
        </w:tc>
      </w:tr>
      <w:tr w:rsidR="009B622D" w:rsidRPr="00246268" w:rsidTr="009B622D">
        <w:tc>
          <w:tcPr>
            <w:tcW w:w="992" w:type="dxa"/>
            <w:vMerge/>
          </w:tcPr>
          <w:p w:rsidR="009B622D" w:rsidRPr="006734BC" w:rsidRDefault="009B622D" w:rsidP="009B622D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851" w:type="dxa"/>
            <w:vMerge w:val="restart"/>
            <w:vAlign w:val="center"/>
          </w:tcPr>
          <w:p w:rsidR="009B622D" w:rsidRPr="006734BC" w:rsidRDefault="009B622D" w:rsidP="009B622D">
            <w:pPr>
              <w:spacing w:after="0"/>
              <w:rPr>
                <w:rFonts w:asciiTheme="minorHAnsi" w:hAnsiTheme="minorHAnsi"/>
                <w:sz w:val="20"/>
              </w:rPr>
            </w:pPr>
            <w:r w:rsidRPr="006734BC">
              <w:rPr>
                <w:rFonts w:asciiTheme="minorHAnsi" w:hAnsiTheme="minorHAnsi"/>
                <w:b/>
                <w:sz w:val="20"/>
              </w:rPr>
              <w:t>Etap 2</w:t>
            </w:r>
          </w:p>
        </w:tc>
        <w:tc>
          <w:tcPr>
            <w:tcW w:w="3260" w:type="dxa"/>
          </w:tcPr>
          <w:p w:rsidR="009B622D" w:rsidRPr="006734BC" w:rsidRDefault="009B622D" w:rsidP="009B622D">
            <w:pPr>
              <w:spacing w:after="0"/>
              <w:rPr>
                <w:rFonts w:asciiTheme="minorHAnsi" w:hAnsiTheme="minorHAnsi" w:cstheme="minorHAnsi"/>
                <w:sz w:val="20"/>
              </w:rPr>
            </w:pPr>
            <w:r w:rsidRPr="006734BC">
              <w:rPr>
                <w:rFonts w:asciiTheme="minorHAnsi" w:hAnsiTheme="minorHAnsi" w:cstheme="minorHAnsi"/>
                <w:sz w:val="20"/>
              </w:rPr>
              <w:t xml:space="preserve">województwo </w:t>
            </w:r>
            <w:r w:rsidRPr="006734BC">
              <w:rPr>
                <w:rFonts w:asciiTheme="minorHAnsi" w:hAnsiTheme="minorHAnsi" w:cstheme="minorHAnsi"/>
                <w:b/>
                <w:sz w:val="20"/>
              </w:rPr>
              <w:t>kujawsko-pomorskie</w:t>
            </w:r>
          </w:p>
        </w:tc>
        <w:tc>
          <w:tcPr>
            <w:tcW w:w="4394" w:type="dxa"/>
          </w:tcPr>
          <w:p w:rsidR="009B622D" w:rsidRPr="006734BC" w:rsidRDefault="009B622D" w:rsidP="009B622D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r w:rsidRPr="006734BC">
              <w:rPr>
                <w:rFonts w:asciiTheme="minorHAnsi" w:hAnsiTheme="minorHAnsi" w:cstheme="minorHAnsi"/>
                <w:b/>
                <w:sz w:val="20"/>
              </w:rPr>
              <w:t>lipnowski</w:t>
            </w:r>
          </w:p>
        </w:tc>
      </w:tr>
      <w:tr w:rsidR="009B622D" w:rsidRPr="00246268" w:rsidTr="009B622D">
        <w:tc>
          <w:tcPr>
            <w:tcW w:w="992" w:type="dxa"/>
            <w:vMerge/>
          </w:tcPr>
          <w:p w:rsidR="009B622D" w:rsidRPr="006734BC" w:rsidRDefault="009B622D" w:rsidP="009B622D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851" w:type="dxa"/>
            <w:vMerge/>
          </w:tcPr>
          <w:p w:rsidR="009B622D" w:rsidRPr="006734BC" w:rsidRDefault="009B622D" w:rsidP="009B622D">
            <w:pPr>
              <w:spacing w:after="0"/>
              <w:rPr>
                <w:rFonts w:asciiTheme="minorHAnsi" w:hAnsiTheme="minorHAnsi"/>
                <w:sz w:val="20"/>
              </w:rPr>
            </w:pPr>
          </w:p>
        </w:tc>
        <w:tc>
          <w:tcPr>
            <w:tcW w:w="3260" w:type="dxa"/>
          </w:tcPr>
          <w:p w:rsidR="009B622D" w:rsidRPr="006734BC" w:rsidRDefault="009B622D" w:rsidP="009B622D">
            <w:pPr>
              <w:spacing w:after="0"/>
              <w:rPr>
                <w:rFonts w:asciiTheme="minorHAnsi" w:hAnsiTheme="minorHAnsi" w:cstheme="minorHAnsi"/>
                <w:sz w:val="20"/>
              </w:rPr>
            </w:pPr>
            <w:r w:rsidRPr="006734BC">
              <w:rPr>
                <w:rFonts w:asciiTheme="minorHAnsi" w:hAnsiTheme="minorHAnsi" w:cstheme="minorHAnsi"/>
                <w:sz w:val="20"/>
              </w:rPr>
              <w:t xml:space="preserve">województwo </w:t>
            </w:r>
            <w:r w:rsidRPr="006734BC">
              <w:rPr>
                <w:rFonts w:asciiTheme="minorHAnsi" w:hAnsiTheme="minorHAnsi" w:cstheme="minorHAnsi"/>
                <w:b/>
                <w:sz w:val="20"/>
              </w:rPr>
              <w:t>mazowieckie</w:t>
            </w:r>
          </w:p>
        </w:tc>
        <w:tc>
          <w:tcPr>
            <w:tcW w:w="4394" w:type="dxa"/>
          </w:tcPr>
          <w:p w:rsidR="009B622D" w:rsidRPr="006734BC" w:rsidRDefault="009B622D" w:rsidP="009B622D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r w:rsidRPr="006734BC">
              <w:rPr>
                <w:rFonts w:asciiTheme="minorHAnsi" w:hAnsiTheme="minorHAnsi" w:cstheme="minorHAnsi"/>
                <w:b/>
                <w:sz w:val="20"/>
              </w:rPr>
              <w:t>gostyniński</w:t>
            </w:r>
          </w:p>
        </w:tc>
      </w:tr>
      <w:tr w:rsidR="009B622D" w:rsidRPr="00246268" w:rsidTr="009B622D">
        <w:tc>
          <w:tcPr>
            <w:tcW w:w="992" w:type="dxa"/>
            <w:vMerge/>
          </w:tcPr>
          <w:p w:rsidR="009B622D" w:rsidRPr="006734BC" w:rsidRDefault="009B622D" w:rsidP="009B622D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851" w:type="dxa"/>
            <w:vMerge/>
          </w:tcPr>
          <w:p w:rsidR="009B622D" w:rsidRPr="006734BC" w:rsidRDefault="009B622D" w:rsidP="009B622D">
            <w:pPr>
              <w:spacing w:after="0"/>
              <w:rPr>
                <w:rFonts w:asciiTheme="minorHAnsi" w:hAnsiTheme="minorHAnsi"/>
                <w:sz w:val="20"/>
              </w:rPr>
            </w:pPr>
          </w:p>
        </w:tc>
        <w:tc>
          <w:tcPr>
            <w:tcW w:w="3260" w:type="dxa"/>
          </w:tcPr>
          <w:p w:rsidR="009B622D" w:rsidRPr="006734BC" w:rsidRDefault="009B622D" w:rsidP="009B622D">
            <w:pPr>
              <w:spacing w:after="0"/>
              <w:rPr>
                <w:rFonts w:asciiTheme="minorHAnsi" w:hAnsiTheme="minorHAnsi" w:cstheme="minorHAnsi"/>
                <w:sz w:val="20"/>
              </w:rPr>
            </w:pPr>
            <w:r w:rsidRPr="006734BC">
              <w:rPr>
                <w:rFonts w:asciiTheme="minorHAnsi" w:hAnsiTheme="minorHAnsi" w:cstheme="minorHAnsi"/>
                <w:sz w:val="20"/>
              </w:rPr>
              <w:t xml:space="preserve">województwo </w:t>
            </w:r>
            <w:r w:rsidRPr="006734BC">
              <w:rPr>
                <w:rFonts w:asciiTheme="minorHAnsi" w:hAnsiTheme="minorHAnsi" w:cstheme="minorHAnsi"/>
                <w:b/>
                <w:sz w:val="20"/>
              </w:rPr>
              <w:t>pomorskie</w:t>
            </w:r>
          </w:p>
        </w:tc>
        <w:tc>
          <w:tcPr>
            <w:tcW w:w="4394" w:type="dxa"/>
          </w:tcPr>
          <w:p w:rsidR="009B622D" w:rsidRPr="006734BC" w:rsidRDefault="009B622D" w:rsidP="009B622D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r w:rsidRPr="006734BC">
              <w:rPr>
                <w:rFonts w:asciiTheme="minorHAnsi" w:hAnsiTheme="minorHAnsi" w:cstheme="minorHAnsi"/>
                <w:b/>
                <w:sz w:val="20"/>
              </w:rPr>
              <w:t>nowodworski</w:t>
            </w:r>
          </w:p>
        </w:tc>
      </w:tr>
      <w:tr w:rsidR="009B622D" w:rsidRPr="00246268" w:rsidTr="009B622D">
        <w:tc>
          <w:tcPr>
            <w:tcW w:w="992" w:type="dxa"/>
            <w:vMerge/>
          </w:tcPr>
          <w:p w:rsidR="009B622D" w:rsidRPr="006734BC" w:rsidRDefault="009B622D" w:rsidP="009B622D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851" w:type="dxa"/>
            <w:vMerge/>
          </w:tcPr>
          <w:p w:rsidR="009B622D" w:rsidRPr="006734BC" w:rsidRDefault="009B622D" w:rsidP="009B622D">
            <w:pPr>
              <w:spacing w:after="0"/>
              <w:rPr>
                <w:rFonts w:asciiTheme="minorHAnsi" w:hAnsiTheme="minorHAnsi"/>
                <w:sz w:val="20"/>
              </w:rPr>
            </w:pPr>
          </w:p>
        </w:tc>
        <w:tc>
          <w:tcPr>
            <w:tcW w:w="3260" w:type="dxa"/>
          </w:tcPr>
          <w:p w:rsidR="009B622D" w:rsidRPr="006734BC" w:rsidRDefault="009B622D" w:rsidP="009B622D">
            <w:pPr>
              <w:spacing w:after="0"/>
              <w:rPr>
                <w:rFonts w:asciiTheme="minorHAnsi" w:hAnsiTheme="minorHAnsi" w:cstheme="minorHAnsi"/>
                <w:sz w:val="20"/>
              </w:rPr>
            </w:pPr>
            <w:r w:rsidRPr="006734BC">
              <w:rPr>
                <w:rFonts w:asciiTheme="minorHAnsi" w:hAnsiTheme="minorHAnsi" w:cstheme="minorHAnsi"/>
                <w:sz w:val="20"/>
              </w:rPr>
              <w:t xml:space="preserve">województwo </w:t>
            </w:r>
            <w:r w:rsidRPr="006734BC">
              <w:rPr>
                <w:rFonts w:asciiTheme="minorHAnsi" w:hAnsiTheme="minorHAnsi" w:cstheme="minorHAnsi"/>
                <w:b/>
                <w:sz w:val="20"/>
              </w:rPr>
              <w:t>warmińsko-mazurskie</w:t>
            </w:r>
          </w:p>
        </w:tc>
        <w:tc>
          <w:tcPr>
            <w:tcW w:w="4394" w:type="dxa"/>
          </w:tcPr>
          <w:p w:rsidR="009B622D" w:rsidRPr="006734BC" w:rsidRDefault="009B622D" w:rsidP="009B622D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r w:rsidRPr="006734BC">
              <w:rPr>
                <w:rFonts w:asciiTheme="minorHAnsi" w:hAnsiTheme="minorHAnsi" w:cstheme="minorHAnsi"/>
                <w:b/>
                <w:sz w:val="20"/>
              </w:rPr>
              <w:t>Elbląski, nidzicki</w:t>
            </w:r>
          </w:p>
        </w:tc>
      </w:tr>
      <w:tr w:rsidR="009B622D" w:rsidRPr="00246268" w:rsidTr="009B622D">
        <w:tc>
          <w:tcPr>
            <w:tcW w:w="992" w:type="dxa"/>
            <w:vMerge/>
          </w:tcPr>
          <w:p w:rsidR="009B622D" w:rsidRPr="006734BC" w:rsidRDefault="009B622D" w:rsidP="009B622D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851" w:type="dxa"/>
            <w:vMerge w:val="restart"/>
            <w:vAlign w:val="center"/>
          </w:tcPr>
          <w:p w:rsidR="009B622D" w:rsidRPr="006734BC" w:rsidRDefault="009B622D" w:rsidP="009B622D">
            <w:pPr>
              <w:spacing w:after="0"/>
              <w:rPr>
                <w:rFonts w:asciiTheme="minorHAnsi" w:hAnsiTheme="minorHAnsi"/>
                <w:b/>
                <w:sz w:val="20"/>
              </w:rPr>
            </w:pPr>
            <w:r w:rsidRPr="006734BC">
              <w:rPr>
                <w:rFonts w:asciiTheme="minorHAnsi" w:hAnsiTheme="minorHAnsi"/>
                <w:b/>
                <w:sz w:val="20"/>
              </w:rPr>
              <w:t>Etap 3</w:t>
            </w:r>
          </w:p>
        </w:tc>
        <w:tc>
          <w:tcPr>
            <w:tcW w:w="3260" w:type="dxa"/>
          </w:tcPr>
          <w:p w:rsidR="009B622D" w:rsidRPr="006734BC" w:rsidRDefault="009B622D" w:rsidP="009B622D">
            <w:pPr>
              <w:spacing w:after="0"/>
              <w:rPr>
                <w:rFonts w:asciiTheme="minorHAnsi" w:hAnsiTheme="minorHAnsi"/>
                <w:sz w:val="20"/>
              </w:rPr>
            </w:pPr>
            <w:r w:rsidRPr="006734BC">
              <w:rPr>
                <w:rFonts w:asciiTheme="minorHAnsi" w:hAnsiTheme="minorHAnsi"/>
                <w:sz w:val="20"/>
              </w:rPr>
              <w:t xml:space="preserve">województwo </w:t>
            </w:r>
            <w:r w:rsidRPr="006734BC">
              <w:rPr>
                <w:rFonts w:asciiTheme="minorHAnsi" w:hAnsiTheme="minorHAnsi"/>
                <w:b/>
                <w:sz w:val="20"/>
              </w:rPr>
              <w:t>kujawsko-pomorskie</w:t>
            </w:r>
          </w:p>
        </w:tc>
        <w:tc>
          <w:tcPr>
            <w:tcW w:w="4394" w:type="dxa"/>
          </w:tcPr>
          <w:p w:rsidR="009B622D" w:rsidRPr="006734BC" w:rsidRDefault="009B622D" w:rsidP="009B622D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r w:rsidRPr="006734BC">
              <w:rPr>
                <w:rFonts w:asciiTheme="minorHAnsi" w:hAnsiTheme="minorHAnsi" w:cstheme="minorHAnsi"/>
                <w:b/>
                <w:sz w:val="20"/>
              </w:rPr>
              <w:t>Bydgoszcz,</w:t>
            </w:r>
          </w:p>
        </w:tc>
      </w:tr>
      <w:tr w:rsidR="009B622D" w:rsidRPr="00246268" w:rsidTr="009B622D">
        <w:tc>
          <w:tcPr>
            <w:tcW w:w="992" w:type="dxa"/>
            <w:vMerge/>
          </w:tcPr>
          <w:p w:rsidR="009B622D" w:rsidRPr="00246268" w:rsidRDefault="009B622D" w:rsidP="009B622D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851" w:type="dxa"/>
            <w:vMerge/>
          </w:tcPr>
          <w:p w:rsidR="009B622D" w:rsidRPr="00246268" w:rsidRDefault="009B622D" w:rsidP="009B622D">
            <w:pPr>
              <w:spacing w:after="0"/>
              <w:rPr>
                <w:rFonts w:asciiTheme="minorHAnsi" w:hAnsiTheme="minorHAnsi"/>
                <w:sz w:val="20"/>
              </w:rPr>
            </w:pPr>
          </w:p>
        </w:tc>
        <w:tc>
          <w:tcPr>
            <w:tcW w:w="3260" w:type="dxa"/>
          </w:tcPr>
          <w:p w:rsidR="009B622D" w:rsidRPr="006734BC" w:rsidRDefault="009B622D" w:rsidP="009B622D">
            <w:pPr>
              <w:spacing w:after="0"/>
              <w:rPr>
                <w:rFonts w:asciiTheme="minorHAnsi" w:hAnsiTheme="minorHAnsi"/>
                <w:sz w:val="20"/>
              </w:rPr>
            </w:pPr>
            <w:r w:rsidRPr="006734BC">
              <w:rPr>
                <w:rFonts w:asciiTheme="minorHAnsi" w:hAnsiTheme="minorHAnsi"/>
                <w:sz w:val="20"/>
              </w:rPr>
              <w:t xml:space="preserve">województwo </w:t>
            </w:r>
            <w:r w:rsidRPr="006734BC">
              <w:rPr>
                <w:rFonts w:asciiTheme="minorHAnsi" w:hAnsiTheme="minorHAnsi"/>
                <w:b/>
                <w:sz w:val="20"/>
              </w:rPr>
              <w:t>mazowieckie</w:t>
            </w:r>
          </w:p>
        </w:tc>
        <w:tc>
          <w:tcPr>
            <w:tcW w:w="4394" w:type="dxa"/>
          </w:tcPr>
          <w:p w:rsidR="009B622D" w:rsidRPr="006734BC" w:rsidRDefault="009B622D" w:rsidP="009B622D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r w:rsidRPr="006734BC">
              <w:rPr>
                <w:rFonts w:asciiTheme="minorHAnsi" w:hAnsiTheme="minorHAnsi" w:cstheme="minorHAnsi"/>
                <w:b/>
                <w:sz w:val="20"/>
              </w:rPr>
              <w:t>ostrołęcki, ostrowski</w:t>
            </w:r>
          </w:p>
        </w:tc>
      </w:tr>
      <w:tr w:rsidR="009B622D" w:rsidRPr="00246268" w:rsidTr="009B622D">
        <w:tc>
          <w:tcPr>
            <w:tcW w:w="992" w:type="dxa"/>
            <w:vMerge/>
          </w:tcPr>
          <w:p w:rsidR="009B622D" w:rsidRPr="00246268" w:rsidRDefault="009B622D" w:rsidP="009B622D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851" w:type="dxa"/>
            <w:vMerge/>
          </w:tcPr>
          <w:p w:rsidR="009B622D" w:rsidRPr="00246268" w:rsidRDefault="009B622D" w:rsidP="009B622D">
            <w:pPr>
              <w:spacing w:after="0"/>
              <w:rPr>
                <w:rFonts w:asciiTheme="minorHAnsi" w:hAnsiTheme="minorHAnsi"/>
                <w:sz w:val="20"/>
              </w:rPr>
            </w:pPr>
          </w:p>
        </w:tc>
        <w:tc>
          <w:tcPr>
            <w:tcW w:w="3260" w:type="dxa"/>
          </w:tcPr>
          <w:p w:rsidR="009B622D" w:rsidRPr="006734BC" w:rsidRDefault="009B622D" w:rsidP="009B622D">
            <w:pPr>
              <w:spacing w:after="0"/>
              <w:rPr>
                <w:rFonts w:asciiTheme="minorHAnsi" w:hAnsiTheme="minorHAnsi" w:cstheme="minorHAnsi"/>
                <w:sz w:val="20"/>
              </w:rPr>
            </w:pPr>
            <w:r w:rsidRPr="006734BC">
              <w:rPr>
                <w:rFonts w:asciiTheme="minorHAnsi" w:hAnsiTheme="minorHAnsi" w:cstheme="minorHAnsi"/>
                <w:sz w:val="20"/>
              </w:rPr>
              <w:t xml:space="preserve">województwo </w:t>
            </w:r>
            <w:r w:rsidRPr="006734BC">
              <w:rPr>
                <w:rFonts w:asciiTheme="minorHAnsi" w:hAnsiTheme="minorHAnsi" w:cstheme="minorHAnsi"/>
                <w:b/>
                <w:sz w:val="20"/>
              </w:rPr>
              <w:t>pomorskie</w:t>
            </w:r>
          </w:p>
        </w:tc>
        <w:tc>
          <w:tcPr>
            <w:tcW w:w="4394" w:type="dxa"/>
          </w:tcPr>
          <w:p w:rsidR="009B622D" w:rsidRPr="006734BC" w:rsidRDefault="009B622D" w:rsidP="009B622D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r w:rsidRPr="006734BC">
              <w:rPr>
                <w:rFonts w:asciiTheme="minorHAnsi" w:hAnsiTheme="minorHAnsi" w:cstheme="minorHAnsi"/>
                <w:b/>
                <w:sz w:val="20"/>
              </w:rPr>
              <w:t>gdański</w:t>
            </w:r>
          </w:p>
        </w:tc>
      </w:tr>
      <w:tr w:rsidR="009B622D" w:rsidRPr="00246268" w:rsidTr="009B622D">
        <w:tc>
          <w:tcPr>
            <w:tcW w:w="992" w:type="dxa"/>
            <w:vMerge/>
          </w:tcPr>
          <w:p w:rsidR="009B622D" w:rsidRPr="00246268" w:rsidRDefault="009B622D" w:rsidP="009B622D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851" w:type="dxa"/>
            <w:vMerge/>
          </w:tcPr>
          <w:p w:rsidR="009B622D" w:rsidRPr="00246268" w:rsidRDefault="009B622D" w:rsidP="009B622D">
            <w:pPr>
              <w:spacing w:after="0"/>
              <w:rPr>
                <w:rFonts w:asciiTheme="minorHAnsi" w:hAnsiTheme="minorHAnsi"/>
                <w:sz w:val="20"/>
              </w:rPr>
            </w:pPr>
          </w:p>
        </w:tc>
        <w:tc>
          <w:tcPr>
            <w:tcW w:w="3260" w:type="dxa"/>
          </w:tcPr>
          <w:p w:rsidR="009B622D" w:rsidRPr="006734BC" w:rsidRDefault="009B622D" w:rsidP="009B622D">
            <w:pPr>
              <w:spacing w:after="0"/>
              <w:rPr>
                <w:rFonts w:asciiTheme="minorHAnsi" w:hAnsiTheme="minorHAnsi"/>
                <w:sz w:val="20"/>
              </w:rPr>
            </w:pPr>
            <w:r w:rsidRPr="006734BC">
              <w:rPr>
                <w:rFonts w:asciiTheme="minorHAnsi" w:hAnsiTheme="minorHAnsi"/>
                <w:sz w:val="20"/>
              </w:rPr>
              <w:t xml:space="preserve">województwo </w:t>
            </w:r>
            <w:r w:rsidRPr="006734BC">
              <w:rPr>
                <w:rFonts w:asciiTheme="minorHAnsi" w:hAnsiTheme="minorHAnsi"/>
                <w:b/>
                <w:sz w:val="20"/>
              </w:rPr>
              <w:t>warmińsko-mazurskie</w:t>
            </w:r>
          </w:p>
        </w:tc>
        <w:tc>
          <w:tcPr>
            <w:tcW w:w="4394" w:type="dxa"/>
          </w:tcPr>
          <w:p w:rsidR="009B622D" w:rsidRPr="006734BC" w:rsidRDefault="004A1554" w:rsidP="009B622D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iławski</w:t>
            </w:r>
          </w:p>
        </w:tc>
      </w:tr>
    </w:tbl>
    <w:p w:rsidR="00A34235" w:rsidRPr="003F62F1" w:rsidRDefault="00A34235" w:rsidP="0058131F">
      <w:pPr>
        <w:spacing w:before="240"/>
        <w:ind w:left="709" w:right="-1" w:firstLine="0"/>
        <w:rPr>
          <w:rFonts w:asciiTheme="minorHAnsi" w:hAnsiTheme="minorHAnsi"/>
          <w:sz w:val="22"/>
          <w:szCs w:val="22"/>
        </w:rPr>
      </w:pPr>
      <w:r w:rsidRPr="003F62F1">
        <w:rPr>
          <w:rFonts w:asciiTheme="minorHAnsi" w:hAnsiTheme="minorHAnsi"/>
          <w:sz w:val="22"/>
          <w:szCs w:val="22"/>
        </w:rPr>
        <w:t xml:space="preserve">Zasięg przestrzenny przedmiotu zamówienia jest przedstawiony graficznie w załączniku nr 1 do niniejszego SOPZ. </w:t>
      </w:r>
    </w:p>
    <w:p w:rsidR="00C52B84" w:rsidRPr="00612796" w:rsidRDefault="0094644A" w:rsidP="00497B0F">
      <w:pPr>
        <w:pStyle w:val="Akapitzlist"/>
        <w:numPr>
          <w:ilvl w:val="0"/>
          <w:numId w:val="10"/>
        </w:numPr>
        <w:tabs>
          <w:tab w:val="left" w:pos="993"/>
        </w:tabs>
        <w:spacing w:after="0"/>
        <w:ind w:left="993" w:hanging="284"/>
        <w:rPr>
          <w:rFonts w:asciiTheme="minorHAnsi" w:hAnsiTheme="minorHAnsi"/>
          <w:sz w:val="22"/>
          <w:szCs w:val="22"/>
        </w:rPr>
      </w:pPr>
      <w:r w:rsidRPr="00612796">
        <w:rPr>
          <w:rFonts w:asciiTheme="minorHAnsi" w:hAnsiTheme="minorHAnsi"/>
          <w:b/>
          <w:sz w:val="22"/>
          <w:szCs w:val="22"/>
          <w:u w:val="single"/>
        </w:rPr>
        <w:t xml:space="preserve">w ramach </w:t>
      </w:r>
      <w:r w:rsidR="004D14EF">
        <w:rPr>
          <w:rFonts w:asciiTheme="minorHAnsi" w:hAnsiTheme="minorHAnsi"/>
          <w:b/>
          <w:sz w:val="22"/>
          <w:szCs w:val="22"/>
          <w:u w:val="single"/>
        </w:rPr>
        <w:t>wszystkich</w:t>
      </w:r>
      <w:r w:rsidR="00C52B84" w:rsidRPr="00612796">
        <w:rPr>
          <w:rFonts w:asciiTheme="minorHAnsi" w:hAnsiTheme="minorHAnsi"/>
          <w:b/>
          <w:sz w:val="22"/>
          <w:szCs w:val="22"/>
          <w:u w:val="single"/>
        </w:rPr>
        <w:t xml:space="preserve"> CZĘŚCI</w:t>
      </w:r>
      <w:r w:rsidRPr="00612796">
        <w:rPr>
          <w:rFonts w:asciiTheme="minorHAnsi" w:hAnsiTheme="minorHAnsi"/>
          <w:b/>
          <w:sz w:val="22"/>
          <w:szCs w:val="22"/>
          <w:u w:val="single"/>
        </w:rPr>
        <w:t>,</w:t>
      </w:r>
      <w:r w:rsidR="00A34235" w:rsidRPr="00612796">
        <w:rPr>
          <w:rFonts w:asciiTheme="minorHAnsi" w:hAnsiTheme="minorHAnsi"/>
          <w:sz w:val="22"/>
          <w:szCs w:val="22"/>
        </w:rPr>
        <w:t xml:space="preserve">  </w:t>
      </w:r>
      <w:r w:rsidR="00C7609A" w:rsidRPr="00612796">
        <w:rPr>
          <w:rFonts w:asciiTheme="minorHAnsi" w:hAnsiTheme="minorHAnsi"/>
          <w:sz w:val="22"/>
          <w:szCs w:val="22"/>
        </w:rPr>
        <w:t xml:space="preserve">Wykonawca będzie świadczył </w:t>
      </w:r>
      <w:r w:rsidR="00A34235" w:rsidRPr="00612796">
        <w:rPr>
          <w:rFonts w:asciiTheme="minorHAnsi" w:hAnsiTheme="minorHAnsi"/>
          <w:sz w:val="22"/>
          <w:szCs w:val="22"/>
        </w:rPr>
        <w:t>usług</w:t>
      </w:r>
      <w:r w:rsidRPr="00612796">
        <w:rPr>
          <w:rFonts w:asciiTheme="minorHAnsi" w:hAnsiTheme="minorHAnsi"/>
          <w:sz w:val="22"/>
          <w:szCs w:val="22"/>
        </w:rPr>
        <w:t>ę</w:t>
      </w:r>
      <w:r w:rsidR="00A34235" w:rsidRPr="00612796">
        <w:rPr>
          <w:rFonts w:asciiTheme="minorHAnsi" w:hAnsiTheme="minorHAnsi"/>
          <w:sz w:val="22"/>
          <w:szCs w:val="22"/>
        </w:rPr>
        <w:t xml:space="preserve"> Asysty Wykonawczej polegając</w:t>
      </w:r>
      <w:r w:rsidRPr="00612796">
        <w:rPr>
          <w:rFonts w:asciiTheme="minorHAnsi" w:hAnsiTheme="minorHAnsi"/>
          <w:sz w:val="22"/>
          <w:szCs w:val="22"/>
        </w:rPr>
        <w:t>ej</w:t>
      </w:r>
      <w:r w:rsidR="00A34235" w:rsidRPr="00612796">
        <w:rPr>
          <w:rFonts w:asciiTheme="minorHAnsi" w:hAnsiTheme="minorHAnsi"/>
          <w:sz w:val="22"/>
          <w:szCs w:val="22"/>
        </w:rPr>
        <w:t xml:space="preserve"> </w:t>
      </w:r>
      <w:r w:rsidR="00C52B84" w:rsidRPr="00612796">
        <w:rPr>
          <w:rFonts w:asciiTheme="minorHAnsi" w:hAnsiTheme="minorHAnsi"/>
          <w:sz w:val="22"/>
          <w:szCs w:val="22"/>
        </w:rPr>
        <w:br/>
      </w:r>
      <w:r w:rsidR="00A34235" w:rsidRPr="00612796">
        <w:rPr>
          <w:rFonts w:asciiTheme="minorHAnsi" w:hAnsiTheme="minorHAnsi"/>
          <w:sz w:val="22"/>
          <w:szCs w:val="22"/>
        </w:rPr>
        <w:t>na realizacji prac</w:t>
      </w:r>
      <w:r w:rsidR="00601B18">
        <w:rPr>
          <w:rFonts w:asciiTheme="minorHAnsi" w:hAnsiTheme="minorHAnsi"/>
          <w:sz w:val="22"/>
          <w:szCs w:val="22"/>
        </w:rPr>
        <w:t>,</w:t>
      </w:r>
      <w:r w:rsidR="00A34235" w:rsidRPr="00612796">
        <w:rPr>
          <w:rFonts w:asciiTheme="minorHAnsi" w:hAnsiTheme="minorHAnsi"/>
          <w:sz w:val="22"/>
          <w:szCs w:val="22"/>
        </w:rPr>
        <w:t xml:space="preserve"> mających na celu </w:t>
      </w:r>
      <w:r w:rsidR="00A34235" w:rsidRPr="00612796">
        <w:rPr>
          <w:rFonts w:asciiTheme="minorHAnsi" w:hAnsiTheme="minorHAnsi"/>
          <w:sz w:val="22"/>
          <w:szCs w:val="22"/>
          <w:u w:val="single"/>
        </w:rPr>
        <w:t>doraźną</w:t>
      </w:r>
      <w:r w:rsidRPr="00612796">
        <w:rPr>
          <w:rFonts w:asciiTheme="minorHAnsi" w:hAnsiTheme="minorHAnsi"/>
          <w:sz w:val="22"/>
          <w:szCs w:val="22"/>
        </w:rPr>
        <w:t xml:space="preserve"> aktualizację </w:t>
      </w:r>
      <w:r w:rsidR="00A34235" w:rsidRPr="00612796">
        <w:rPr>
          <w:rFonts w:asciiTheme="minorHAnsi" w:hAnsiTheme="minorHAnsi"/>
          <w:sz w:val="22"/>
          <w:szCs w:val="22"/>
        </w:rPr>
        <w:t xml:space="preserve">BDOT10k, w szczególności określonych </w:t>
      </w:r>
      <w:r w:rsidR="00C52B84" w:rsidRPr="00612796">
        <w:rPr>
          <w:rFonts w:asciiTheme="minorHAnsi" w:hAnsiTheme="minorHAnsi"/>
          <w:sz w:val="22"/>
          <w:szCs w:val="22"/>
        </w:rPr>
        <w:br/>
      </w:r>
      <w:r w:rsidR="00A34235" w:rsidRPr="00612796">
        <w:rPr>
          <w:rFonts w:asciiTheme="minorHAnsi" w:hAnsiTheme="minorHAnsi"/>
          <w:sz w:val="22"/>
          <w:szCs w:val="22"/>
        </w:rPr>
        <w:t xml:space="preserve">w rozdz. II pkt 1.  </w:t>
      </w:r>
    </w:p>
    <w:p w:rsidR="00C7609A" w:rsidRPr="001A0128" w:rsidRDefault="00C7609A" w:rsidP="00DC5764">
      <w:pPr>
        <w:tabs>
          <w:tab w:val="left" w:pos="993"/>
        </w:tabs>
        <w:spacing w:before="120" w:after="0"/>
        <w:ind w:left="992" w:firstLine="0"/>
        <w:rPr>
          <w:rFonts w:asciiTheme="minorHAnsi" w:hAnsiTheme="minorHAnsi"/>
          <w:sz w:val="22"/>
          <w:szCs w:val="22"/>
        </w:rPr>
      </w:pPr>
      <w:r w:rsidRPr="001A0128">
        <w:rPr>
          <w:rFonts w:asciiTheme="minorHAnsi" w:hAnsiTheme="minorHAnsi"/>
          <w:b/>
          <w:sz w:val="22"/>
          <w:szCs w:val="22"/>
        </w:rPr>
        <w:lastRenderedPageBreak/>
        <w:t>W ramach zamówienia</w:t>
      </w:r>
      <w:r w:rsidRPr="001A0128">
        <w:rPr>
          <w:rFonts w:asciiTheme="minorHAnsi" w:hAnsiTheme="minorHAnsi"/>
          <w:sz w:val="22"/>
          <w:szCs w:val="22"/>
        </w:rPr>
        <w:t xml:space="preserve">, </w:t>
      </w:r>
      <w:r w:rsidR="00A34235" w:rsidRPr="001A0128">
        <w:rPr>
          <w:rFonts w:asciiTheme="minorHAnsi" w:hAnsiTheme="minorHAnsi"/>
          <w:sz w:val="22"/>
          <w:szCs w:val="22"/>
        </w:rPr>
        <w:t xml:space="preserve">Wykonawca realizować będzie </w:t>
      </w:r>
      <w:r w:rsidR="001A0128">
        <w:rPr>
          <w:rFonts w:asciiTheme="minorHAnsi" w:hAnsiTheme="minorHAnsi"/>
          <w:sz w:val="22"/>
          <w:szCs w:val="22"/>
        </w:rPr>
        <w:t xml:space="preserve">niniejsze prace </w:t>
      </w:r>
      <w:r w:rsidR="00A34235" w:rsidRPr="001A0128">
        <w:rPr>
          <w:rFonts w:asciiTheme="minorHAnsi" w:hAnsiTheme="minorHAnsi"/>
          <w:sz w:val="22"/>
          <w:szCs w:val="22"/>
        </w:rPr>
        <w:t>w ramach Zleceń zgłaszanych każdorazowo przez Zamawiającego aż do wyczerpania puli</w:t>
      </w:r>
      <w:r w:rsidRPr="001A0128">
        <w:rPr>
          <w:rFonts w:asciiTheme="minorHAnsi" w:hAnsiTheme="minorHAnsi"/>
          <w:sz w:val="22"/>
          <w:szCs w:val="22"/>
        </w:rPr>
        <w:t>:</w:t>
      </w:r>
    </w:p>
    <w:p w:rsidR="00C7609A" w:rsidRPr="001A0128" w:rsidRDefault="00497B0F" w:rsidP="00497B0F">
      <w:pPr>
        <w:tabs>
          <w:tab w:val="left" w:pos="993"/>
        </w:tabs>
        <w:spacing w:after="0"/>
        <w:ind w:left="993" w:firstLine="0"/>
        <w:rPr>
          <w:rFonts w:asciiTheme="minorHAnsi" w:hAnsiTheme="minorHAnsi"/>
          <w:sz w:val="22"/>
          <w:szCs w:val="22"/>
        </w:rPr>
      </w:pPr>
      <w:r w:rsidRPr="001A0128">
        <w:rPr>
          <w:rFonts w:asciiTheme="minorHAnsi" w:hAnsiTheme="minorHAnsi"/>
          <w:sz w:val="22"/>
          <w:szCs w:val="22"/>
        </w:rPr>
        <w:t>-</w:t>
      </w:r>
      <w:r w:rsidR="00A34235" w:rsidRPr="001A0128">
        <w:rPr>
          <w:rFonts w:asciiTheme="minorHAnsi" w:hAnsiTheme="minorHAnsi"/>
          <w:sz w:val="22"/>
          <w:szCs w:val="22"/>
        </w:rPr>
        <w:t xml:space="preserve"> </w:t>
      </w:r>
      <w:r w:rsidR="00A72D55" w:rsidRPr="001A0128">
        <w:rPr>
          <w:rFonts w:asciiTheme="minorHAnsi" w:hAnsiTheme="minorHAnsi"/>
          <w:b/>
          <w:sz w:val="22"/>
          <w:szCs w:val="22"/>
        </w:rPr>
        <w:t>1</w:t>
      </w:r>
      <w:r w:rsidR="00612796" w:rsidRPr="001A0128">
        <w:rPr>
          <w:rFonts w:asciiTheme="minorHAnsi" w:hAnsiTheme="minorHAnsi"/>
          <w:b/>
          <w:sz w:val="22"/>
          <w:szCs w:val="22"/>
        </w:rPr>
        <w:t>22</w:t>
      </w:r>
      <w:r w:rsidR="00A34235" w:rsidRPr="001A0128">
        <w:rPr>
          <w:rFonts w:asciiTheme="minorHAnsi" w:hAnsiTheme="minorHAnsi"/>
          <w:sz w:val="22"/>
          <w:szCs w:val="22"/>
        </w:rPr>
        <w:t xml:space="preserve"> roboczogodzin</w:t>
      </w:r>
      <w:r w:rsidR="00C7609A" w:rsidRPr="001A0128">
        <w:rPr>
          <w:rFonts w:asciiTheme="minorHAnsi" w:hAnsiTheme="minorHAnsi"/>
          <w:sz w:val="22"/>
          <w:szCs w:val="22"/>
        </w:rPr>
        <w:t xml:space="preserve"> dla CZĘŚCI 1</w:t>
      </w:r>
      <w:r w:rsidR="004D14EF">
        <w:rPr>
          <w:rFonts w:asciiTheme="minorHAnsi" w:hAnsiTheme="minorHAnsi"/>
          <w:sz w:val="22"/>
          <w:szCs w:val="22"/>
        </w:rPr>
        <w:t>;</w:t>
      </w:r>
    </w:p>
    <w:p w:rsidR="00C7609A" w:rsidRDefault="00497B0F" w:rsidP="00497B0F">
      <w:pPr>
        <w:tabs>
          <w:tab w:val="left" w:pos="993"/>
        </w:tabs>
        <w:spacing w:after="0"/>
        <w:ind w:left="993" w:firstLine="0"/>
        <w:rPr>
          <w:rFonts w:asciiTheme="minorHAnsi" w:hAnsiTheme="minorHAnsi"/>
          <w:sz w:val="22"/>
          <w:szCs w:val="22"/>
        </w:rPr>
      </w:pPr>
      <w:r w:rsidRPr="004D14EF">
        <w:rPr>
          <w:rFonts w:asciiTheme="minorHAnsi" w:hAnsiTheme="minorHAnsi"/>
          <w:sz w:val="22"/>
          <w:szCs w:val="22"/>
        </w:rPr>
        <w:t>-</w:t>
      </w:r>
      <w:r w:rsidRPr="001A0128">
        <w:rPr>
          <w:rFonts w:asciiTheme="minorHAnsi" w:hAnsiTheme="minorHAnsi"/>
          <w:b/>
          <w:sz w:val="22"/>
          <w:szCs w:val="22"/>
        </w:rPr>
        <w:t xml:space="preserve"> </w:t>
      </w:r>
      <w:r w:rsidR="00A72D55" w:rsidRPr="001A0128">
        <w:rPr>
          <w:rFonts w:asciiTheme="minorHAnsi" w:hAnsiTheme="minorHAnsi"/>
          <w:b/>
          <w:sz w:val="22"/>
          <w:szCs w:val="22"/>
        </w:rPr>
        <w:t>1</w:t>
      </w:r>
      <w:r w:rsidR="00612796" w:rsidRPr="001A0128">
        <w:rPr>
          <w:rFonts w:asciiTheme="minorHAnsi" w:hAnsiTheme="minorHAnsi"/>
          <w:b/>
          <w:sz w:val="22"/>
          <w:szCs w:val="22"/>
        </w:rPr>
        <w:t>22</w:t>
      </w:r>
      <w:r w:rsidR="00C7609A" w:rsidRPr="001A0128">
        <w:rPr>
          <w:rFonts w:asciiTheme="minorHAnsi" w:hAnsiTheme="minorHAnsi"/>
          <w:b/>
          <w:sz w:val="22"/>
          <w:szCs w:val="22"/>
        </w:rPr>
        <w:t xml:space="preserve"> </w:t>
      </w:r>
      <w:r w:rsidR="00C7609A" w:rsidRPr="001A0128">
        <w:rPr>
          <w:rFonts w:asciiTheme="minorHAnsi" w:hAnsiTheme="minorHAnsi"/>
          <w:sz w:val="22"/>
          <w:szCs w:val="22"/>
        </w:rPr>
        <w:t>roboczogodzin</w:t>
      </w:r>
      <w:r w:rsidR="00C7609A" w:rsidRPr="001A0128">
        <w:rPr>
          <w:rFonts w:asciiTheme="minorHAnsi" w:hAnsiTheme="minorHAnsi"/>
          <w:b/>
          <w:color w:val="FF0000"/>
          <w:sz w:val="22"/>
          <w:szCs w:val="22"/>
        </w:rPr>
        <w:t xml:space="preserve"> </w:t>
      </w:r>
      <w:r w:rsidR="00C7609A" w:rsidRPr="001A0128">
        <w:rPr>
          <w:rFonts w:asciiTheme="minorHAnsi" w:hAnsiTheme="minorHAnsi"/>
          <w:sz w:val="22"/>
          <w:szCs w:val="22"/>
        </w:rPr>
        <w:t>dla CZĘŚCI 2</w:t>
      </w:r>
      <w:r w:rsidR="004D14EF">
        <w:rPr>
          <w:rFonts w:asciiTheme="minorHAnsi" w:hAnsiTheme="minorHAnsi"/>
          <w:sz w:val="22"/>
          <w:szCs w:val="22"/>
        </w:rPr>
        <w:t>;</w:t>
      </w:r>
    </w:p>
    <w:p w:rsidR="004D14EF" w:rsidRPr="001A0128" w:rsidRDefault="004D14EF" w:rsidP="00497B0F">
      <w:pPr>
        <w:tabs>
          <w:tab w:val="left" w:pos="993"/>
        </w:tabs>
        <w:spacing w:after="0"/>
        <w:ind w:left="993" w:firstLine="0"/>
        <w:rPr>
          <w:rFonts w:asciiTheme="minorHAnsi" w:hAnsiTheme="minorHAnsi"/>
          <w:sz w:val="22"/>
          <w:szCs w:val="22"/>
        </w:rPr>
      </w:pPr>
      <w:r w:rsidRPr="004D14EF">
        <w:rPr>
          <w:rFonts w:asciiTheme="minorHAnsi" w:hAnsiTheme="minorHAnsi"/>
          <w:sz w:val="22"/>
          <w:szCs w:val="22"/>
        </w:rPr>
        <w:t>-</w:t>
      </w:r>
      <w:r w:rsidRPr="001A0128">
        <w:rPr>
          <w:rFonts w:asciiTheme="minorHAnsi" w:hAnsiTheme="minorHAnsi"/>
          <w:b/>
          <w:sz w:val="22"/>
          <w:szCs w:val="22"/>
        </w:rPr>
        <w:t xml:space="preserve"> 122 </w:t>
      </w:r>
      <w:r w:rsidRPr="001A0128">
        <w:rPr>
          <w:rFonts w:asciiTheme="minorHAnsi" w:hAnsiTheme="minorHAnsi"/>
          <w:sz w:val="22"/>
          <w:szCs w:val="22"/>
        </w:rPr>
        <w:t>roboczogodzin</w:t>
      </w:r>
      <w:r w:rsidRPr="001A0128">
        <w:rPr>
          <w:rFonts w:asciiTheme="minorHAnsi" w:hAnsiTheme="minorHAnsi"/>
          <w:b/>
          <w:color w:val="FF0000"/>
          <w:sz w:val="22"/>
          <w:szCs w:val="22"/>
        </w:rPr>
        <w:t xml:space="preserve"> </w:t>
      </w:r>
      <w:r w:rsidRPr="001A0128">
        <w:rPr>
          <w:rFonts w:asciiTheme="minorHAnsi" w:hAnsiTheme="minorHAnsi"/>
          <w:sz w:val="22"/>
          <w:szCs w:val="22"/>
        </w:rPr>
        <w:t xml:space="preserve">dla CZĘŚCI </w:t>
      </w:r>
      <w:r w:rsidR="00AB181A">
        <w:rPr>
          <w:rFonts w:asciiTheme="minorHAnsi" w:hAnsiTheme="minorHAnsi"/>
          <w:sz w:val="22"/>
          <w:szCs w:val="22"/>
        </w:rPr>
        <w:t>3</w:t>
      </w:r>
      <w:r>
        <w:rPr>
          <w:rFonts w:asciiTheme="minorHAnsi" w:hAnsiTheme="minorHAnsi"/>
          <w:sz w:val="22"/>
          <w:szCs w:val="22"/>
        </w:rPr>
        <w:t>.</w:t>
      </w:r>
    </w:p>
    <w:p w:rsidR="00A34235" w:rsidRPr="00C7609A" w:rsidRDefault="00A34235" w:rsidP="00497B0F">
      <w:pPr>
        <w:tabs>
          <w:tab w:val="left" w:pos="993"/>
        </w:tabs>
        <w:spacing w:before="120" w:after="0"/>
        <w:ind w:left="993" w:firstLine="0"/>
        <w:rPr>
          <w:rFonts w:asciiTheme="minorHAnsi" w:hAnsiTheme="minorHAnsi"/>
          <w:sz w:val="22"/>
          <w:szCs w:val="22"/>
        </w:rPr>
      </w:pPr>
      <w:r w:rsidRPr="001A0128">
        <w:rPr>
          <w:rFonts w:asciiTheme="minorHAnsi" w:hAnsiTheme="minorHAnsi"/>
          <w:sz w:val="22"/>
          <w:szCs w:val="22"/>
        </w:rPr>
        <w:t xml:space="preserve">Zasięg przestrzenny prac wykonywanych w ramach </w:t>
      </w:r>
      <w:r w:rsidR="003671E1" w:rsidRPr="001A0128">
        <w:rPr>
          <w:rFonts w:asciiTheme="minorHAnsi" w:hAnsiTheme="minorHAnsi"/>
          <w:sz w:val="22"/>
          <w:szCs w:val="22"/>
        </w:rPr>
        <w:t>usługi Asysty Wykonawczej</w:t>
      </w:r>
      <w:r w:rsidRPr="001A0128">
        <w:rPr>
          <w:rFonts w:asciiTheme="minorHAnsi" w:hAnsiTheme="minorHAnsi"/>
          <w:sz w:val="22"/>
          <w:szCs w:val="22"/>
        </w:rPr>
        <w:t xml:space="preserve"> </w:t>
      </w:r>
      <w:r w:rsidR="007A5E0D" w:rsidRPr="001A0128">
        <w:rPr>
          <w:rFonts w:asciiTheme="minorHAnsi" w:hAnsiTheme="minorHAnsi"/>
          <w:sz w:val="22"/>
          <w:szCs w:val="22"/>
        </w:rPr>
        <w:t xml:space="preserve">nie </w:t>
      </w:r>
      <w:r w:rsidRPr="001A0128">
        <w:rPr>
          <w:rFonts w:asciiTheme="minorHAnsi" w:hAnsiTheme="minorHAnsi"/>
          <w:sz w:val="22"/>
          <w:szCs w:val="22"/>
        </w:rPr>
        <w:t>będzie dotyczył obszaru</w:t>
      </w:r>
      <w:r w:rsidR="008A1791" w:rsidRPr="001A0128">
        <w:rPr>
          <w:rFonts w:asciiTheme="minorHAnsi" w:hAnsiTheme="minorHAnsi"/>
          <w:sz w:val="22"/>
          <w:szCs w:val="22"/>
        </w:rPr>
        <w:t>,</w:t>
      </w:r>
      <w:r w:rsidRPr="001A0128">
        <w:rPr>
          <w:rFonts w:asciiTheme="minorHAnsi" w:hAnsiTheme="minorHAnsi"/>
          <w:sz w:val="22"/>
          <w:szCs w:val="22"/>
        </w:rPr>
        <w:t xml:space="preserve">  </w:t>
      </w:r>
      <w:r w:rsidR="003671E1" w:rsidRPr="001A0128">
        <w:rPr>
          <w:rFonts w:asciiTheme="minorHAnsi" w:hAnsiTheme="minorHAnsi"/>
          <w:sz w:val="22"/>
          <w:szCs w:val="22"/>
        </w:rPr>
        <w:t xml:space="preserve">o którym mowa w rozdz. II pkt 2 lit. </w:t>
      </w:r>
      <w:r w:rsidR="008A1791" w:rsidRPr="001A0128">
        <w:rPr>
          <w:rFonts w:asciiTheme="minorHAnsi" w:hAnsiTheme="minorHAnsi"/>
          <w:sz w:val="22"/>
          <w:szCs w:val="22"/>
        </w:rPr>
        <w:t>b</w:t>
      </w:r>
      <w:r w:rsidRPr="001A0128">
        <w:rPr>
          <w:rFonts w:asciiTheme="minorHAnsi" w:hAnsiTheme="minorHAnsi"/>
          <w:sz w:val="22"/>
          <w:szCs w:val="22"/>
        </w:rPr>
        <w:t>.</w:t>
      </w:r>
    </w:p>
    <w:p w:rsidR="003A28A1" w:rsidRPr="003F62F1" w:rsidRDefault="0026181C" w:rsidP="00E66630">
      <w:pPr>
        <w:pStyle w:val="Nagwek1"/>
        <w:numPr>
          <w:ilvl w:val="0"/>
          <w:numId w:val="44"/>
        </w:numPr>
        <w:tabs>
          <w:tab w:val="left" w:pos="284"/>
        </w:tabs>
        <w:spacing w:before="240" w:afterLines="60" w:after="144" w:line="280" w:lineRule="exact"/>
        <w:ind w:hanging="3098"/>
        <w:rPr>
          <w:rFonts w:asciiTheme="minorHAnsi" w:hAnsiTheme="minorHAnsi"/>
          <w:sz w:val="22"/>
          <w:szCs w:val="22"/>
        </w:rPr>
      </w:pPr>
      <w:r w:rsidRPr="003F62F1">
        <w:rPr>
          <w:rFonts w:asciiTheme="minorHAnsi" w:hAnsiTheme="minorHAnsi"/>
          <w:sz w:val="22"/>
          <w:szCs w:val="22"/>
        </w:rPr>
        <w:t>MATERIAŁY ŹRÓDŁOWE</w:t>
      </w:r>
    </w:p>
    <w:p w:rsidR="003A28A1" w:rsidRPr="003F62F1" w:rsidRDefault="0026181C" w:rsidP="00E66630">
      <w:pPr>
        <w:spacing w:afterLines="60" w:after="144"/>
        <w:ind w:hanging="141"/>
        <w:rPr>
          <w:rFonts w:asciiTheme="minorHAnsi" w:hAnsiTheme="minorHAnsi"/>
          <w:sz w:val="22"/>
          <w:szCs w:val="22"/>
        </w:rPr>
      </w:pPr>
      <w:r w:rsidRPr="003F62F1">
        <w:rPr>
          <w:rFonts w:asciiTheme="minorHAnsi" w:hAnsiTheme="minorHAnsi"/>
          <w:sz w:val="22"/>
          <w:szCs w:val="22"/>
        </w:rPr>
        <w:t>Za materiały źródłowe do opracowania przedmiotu zamówienia uznaje się</w:t>
      </w:r>
      <w:r w:rsidR="00B2784E" w:rsidRPr="003F62F1">
        <w:rPr>
          <w:rFonts w:asciiTheme="minorHAnsi" w:hAnsiTheme="minorHAnsi"/>
          <w:sz w:val="22"/>
          <w:szCs w:val="22"/>
        </w:rPr>
        <w:t>,</w:t>
      </w:r>
      <w:r w:rsidR="00F04348" w:rsidRPr="003F62F1">
        <w:rPr>
          <w:rFonts w:asciiTheme="minorHAnsi" w:hAnsiTheme="minorHAnsi"/>
          <w:sz w:val="22"/>
          <w:szCs w:val="22"/>
        </w:rPr>
        <w:t xml:space="preserve"> w szczególności</w:t>
      </w:r>
      <w:r w:rsidRPr="003F62F1">
        <w:rPr>
          <w:rFonts w:asciiTheme="minorHAnsi" w:hAnsiTheme="minorHAnsi"/>
          <w:sz w:val="22"/>
          <w:szCs w:val="22"/>
        </w:rPr>
        <w:t>:</w:t>
      </w:r>
    </w:p>
    <w:p w:rsidR="00261084" w:rsidRPr="00B8620A" w:rsidRDefault="0026181C" w:rsidP="00AA65D6">
      <w:pPr>
        <w:pStyle w:val="Akapitzlist"/>
        <w:numPr>
          <w:ilvl w:val="0"/>
          <w:numId w:val="15"/>
        </w:numPr>
        <w:tabs>
          <w:tab w:val="clear" w:pos="644"/>
          <w:tab w:val="num" w:pos="709"/>
        </w:tabs>
        <w:ind w:left="709" w:hanging="425"/>
        <w:rPr>
          <w:rFonts w:asciiTheme="minorHAnsi" w:hAnsiTheme="minorHAnsi"/>
          <w:sz w:val="22"/>
          <w:szCs w:val="22"/>
        </w:rPr>
      </w:pPr>
      <w:r w:rsidRPr="00B8620A">
        <w:rPr>
          <w:rFonts w:asciiTheme="minorHAnsi" w:hAnsiTheme="minorHAnsi"/>
          <w:sz w:val="22"/>
          <w:szCs w:val="22"/>
        </w:rPr>
        <w:t xml:space="preserve">Zbiory danych BDOT10k </w:t>
      </w:r>
      <w:r w:rsidR="00DA0AE2" w:rsidRPr="00B8620A">
        <w:rPr>
          <w:rFonts w:asciiTheme="minorHAnsi" w:hAnsiTheme="minorHAnsi"/>
          <w:sz w:val="22"/>
          <w:szCs w:val="22"/>
        </w:rPr>
        <w:t xml:space="preserve">dla powiatów podlegających </w:t>
      </w:r>
      <w:r w:rsidRPr="00B8620A">
        <w:rPr>
          <w:rFonts w:asciiTheme="minorHAnsi" w:hAnsiTheme="minorHAnsi"/>
          <w:sz w:val="22"/>
          <w:szCs w:val="22"/>
        </w:rPr>
        <w:t>aktualizacji</w:t>
      </w:r>
      <w:r w:rsidR="00DA0AE2" w:rsidRPr="00B8620A">
        <w:rPr>
          <w:rFonts w:asciiTheme="minorHAnsi" w:hAnsiTheme="minorHAnsi"/>
          <w:sz w:val="22"/>
          <w:szCs w:val="22"/>
        </w:rPr>
        <w:t>, o których mowa w rozdz. II pkt 2</w:t>
      </w:r>
      <w:r w:rsidR="00D54FE8" w:rsidRPr="00B8620A">
        <w:rPr>
          <w:rFonts w:asciiTheme="minorHAnsi" w:hAnsiTheme="minorHAnsi"/>
          <w:sz w:val="22"/>
          <w:szCs w:val="22"/>
        </w:rPr>
        <w:t xml:space="preserve"> </w:t>
      </w:r>
      <w:r w:rsidR="001A26F2" w:rsidRPr="00B8620A">
        <w:rPr>
          <w:rFonts w:asciiTheme="minorHAnsi" w:hAnsiTheme="minorHAnsi"/>
          <w:sz w:val="22"/>
          <w:szCs w:val="22"/>
        </w:rPr>
        <w:br/>
      </w:r>
      <w:r w:rsidR="00D54FE8" w:rsidRPr="00B8620A">
        <w:rPr>
          <w:rFonts w:asciiTheme="minorHAnsi" w:hAnsiTheme="minorHAnsi"/>
          <w:sz w:val="22"/>
          <w:szCs w:val="22"/>
        </w:rPr>
        <w:t>–</w:t>
      </w:r>
      <w:r w:rsidRPr="00B8620A">
        <w:rPr>
          <w:rFonts w:asciiTheme="minorHAnsi" w:hAnsiTheme="minorHAnsi"/>
          <w:sz w:val="22"/>
          <w:szCs w:val="22"/>
        </w:rPr>
        <w:t xml:space="preserve"> dostępne w formacie GML we właściwym </w:t>
      </w:r>
      <w:proofErr w:type="spellStart"/>
      <w:r w:rsidRPr="00B8620A">
        <w:rPr>
          <w:rFonts w:asciiTheme="minorHAnsi" w:hAnsiTheme="minorHAnsi"/>
          <w:sz w:val="22"/>
          <w:szCs w:val="22"/>
        </w:rPr>
        <w:t>WODGiK</w:t>
      </w:r>
      <w:proofErr w:type="spellEnd"/>
      <w:r w:rsidRPr="00B8620A">
        <w:rPr>
          <w:rFonts w:asciiTheme="minorHAnsi" w:hAnsiTheme="minorHAnsi"/>
          <w:sz w:val="22"/>
          <w:szCs w:val="22"/>
        </w:rPr>
        <w:t>.</w:t>
      </w:r>
      <w:r w:rsidR="00DD2C07" w:rsidRPr="00B8620A">
        <w:rPr>
          <w:rFonts w:asciiTheme="minorHAnsi" w:hAnsiTheme="minorHAnsi"/>
          <w:sz w:val="22"/>
          <w:szCs w:val="22"/>
        </w:rPr>
        <w:t xml:space="preserve"> Zbiory danych dla powiatów z</w:t>
      </w:r>
      <w:r w:rsidR="00EE7AB5" w:rsidRPr="00B8620A">
        <w:rPr>
          <w:rFonts w:asciiTheme="minorHAnsi" w:hAnsiTheme="minorHAnsi"/>
          <w:sz w:val="22"/>
          <w:szCs w:val="22"/>
        </w:rPr>
        <w:t xml:space="preserve"> Etapu 2 </w:t>
      </w:r>
      <w:r w:rsidR="00E714FC">
        <w:rPr>
          <w:rFonts w:asciiTheme="minorHAnsi" w:hAnsiTheme="minorHAnsi"/>
          <w:sz w:val="22"/>
          <w:szCs w:val="22"/>
        </w:rPr>
        <w:br/>
      </w:r>
      <w:r w:rsidR="00EE7AB5" w:rsidRPr="00B8620A">
        <w:rPr>
          <w:rFonts w:asciiTheme="minorHAnsi" w:hAnsiTheme="minorHAnsi"/>
          <w:sz w:val="22"/>
          <w:szCs w:val="22"/>
        </w:rPr>
        <w:t xml:space="preserve">i 3 zostaną </w:t>
      </w:r>
      <w:r w:rsidR="00E714FC">
        <w:rPr>
          <w:rFonts w:asciiTheme="minorHAnsi" w:hAnsiTheme="minorHAnsi"/>
          <w:sz w:val="22"/>
          <w:szCs w:val="22"/>
        </w:rPr>
        <w:t>udostępnione</w:t>
      </w:r>
      <w:r w:rsidR="00DD2C07" w:rsidRPr="00B8620A">
        <w:rPr>
          <w:rFonts w:asciiTheme="minorHAnsi" w:hAnsiTheme="minorHAnsi"/>
          <w:sz w:val="22"/>
          <w:szCs w:val="22"/>
        </w:rPr>
        <w:t xml:space="preserve"> w marcu 2019 r.</w:t>
      </w:r>
    </w:p>
    <w:p w:rsidR="00261084" w:rsidRPr="003F62F1" w:rsidRDefault="0026181C" w:rsidP="00AA65D6">
      <w:pPr>
        <w:pStyle w:val="Akapitzlist"/>
        <w:numPr>
          <w:ilvl w:val="0"/>
          <w:numId w:val="15"/>
        </w:numPr>
        <w:tabs>
          <w:tab w:val="clear" w:pos="644"/>
          <w:tab w:val="num" w:pos="709"/>
        </w:tabs>
        <w:ind w:left="709" w:hanging="425"/>
        <w:rPr>
          <w:rFonts w:asciiTheme="minorHAnsi" w:hAnsiTheme="minorHAnsi"/>
          <w:strike/>
          <w:color w:val="FF0000"/>
          <w:sz w:val="22"/>
          <w:szCs w:val="22"/>
        </w:rPr>
      </w:pPr>
      <w:r w:rsidRPr="003F62F1">
        <w:rPr>
          <w:rFonts w:asciiTheme="minorHAnsi" w:hAnsiTheme="minorHAnsi"/>
          <w:sz w:val="22"/>
          <w:szCs w:val="22"/>
        </w:rPr>
        <w:t>Zbiory danych BDOT10k dla powiatów graniczących z obszarem opracowania</w:t>
      </w:r>
      <w:r w:rsidR="00DA0AE2">
        <w:rPr>
          <w:rFonts w:asciiTheme="minorHAnsi" w:hAnsiTheme="minorHAnsi"/>
          <w:sz w:val="22"/>
          <w:szCs w:val="22"/>
        </w:rPr>
        <w:t xml:space="preserve">, o którym mowa </w:t>
      </w:r>
      <w:r w:rsidR="00DA0AE2" w:rsidRPr="008A0691">
        <w:rPr>
          <w:rFonts w:asciiTheme="minorHAnsi" w:hAnsiTheme="minorHAnsi"/>
          <w:sz w:val="22"/>
          <w:szCs w:val="22"/>
        </w:rPr>
        <w:t>w rozdz. II</w:t>
      </w:r>
      <w:r w:rsidR="00DA0AE2">
        <w:rPr>
          <w:rFonts w:asciiTheme="minorHAnsi" w:hAnsiTheme="minorHAnsi"/>
          <w:sz w:val="22"/>
          <w:szCs w:val="22"/>
        </w:rPr>
        <w:t xml:space="preserve"> pkt 2</w:t>
      </w:r>
      <w:r w:rsidR="00DA0AE2" w:rsidRPr="003F62F1">
        <w:rPr>
          <w:rFonts w:asciiTheme="minorHAnsi" w:hAnsiTheme="minorHAnsi"/>
          <w:sz w:val="22"/>
          <w:szCs w:val="22"/>
        </w:rPr>
        <w:t xml:space="preserve"> </w:t>
      </w:r>
      <w:r w:rsidRPr="003F62F1">
        <w:rPr>
          <w:rFonts w:asciiTheme="minorHAnsi" w:hAnsiTheme="minorHAnsi"/>
          <w:sz w:val="22"/>
          <w:szCs w:val="22"/>
        </w:rPr>
        <w:t xml:space="preserve"> </w:t>
      </w:r>
      <w:r w:rsidR="00C719EB" w:rsidRPr="003F62F1">
        <w:rPr>
          <w:rFonts w:asciiTheme="minorHAnsi" w:hAnsiTheme="minorHAnsi"/>
          <w:sz w:val="22"/>
          <w:szCs w:val="22"/>
        </w:rPr>
        <w:t>–</w:t>
      </w:r>
      <w:r w:rsidRPr="003F62F1">
        <w:rPr>
          <w:rFonts w:asciiTheme="minorHAnsi" w:hAnsiTheme="minorHAnsi"/>
          <w:sz w:val="22"/>
          <w:szCs w:val="22"/>
        </w:rPr>
        <w:t xml:space="preserve"> dostępne w formacie GML we właściwym </w:t>
      </w:r>
      <w:proofErr w:type="spellStart"/>
      <w:r w:rsidRPr="003F62F1">
        <w:rPr>
          <w:rFonts w:asciiTheme="minorHAnsi" w:hAnsiTheme="minorHAnsi"/>
          <w:sz w:val="22"/>
          <w:szCs w:val="22"/>
        </w:rPr>
        <w:t>WODGiK</w:t>
      </w:r>
      <w:proofErr w:type="spellEnd"/>
      <w:r w:rsidRPr="003F62F1">
        <w:rPr>
          <w:rFonts w:asciiTheme="minorHAnsi" w:hAnsiTheme="minorHAnsi"/>
          <w:sz w:val="22"/>
          <w:szCs w:val="22"/>
        </w:rPr>
        <w:t>.</w:t>
      </w:r>
      <w:r w:rsidR="00506CC8" w:rsidRPr="003F62F1">
        <w:rPr>
          <w:rFonts w:asciiTheme="minorHAnsi" w:hAnsiTheme="minorHAnsi"/>
          <w:sz w:val="22"/>
          <w:szCs w:val="22"/>
        </w:rPr>
        <w:t xml:space="preserve"> </w:t>
      </w:r>
      <w:r w:rsidR="00DA0AE2">
        <w:rPr>
          <w:rFonts w:asciiTheme="minorHAnsi" w:hAnsiTheme="minorHAnsi"/>
          <w:sz w:val="22"/>
          <w:szCs w:val="22"/>
        </w:rPr>
        <w:t xml:space="preserve">W przypadku, gdy niniejsze zbiory danych BDOT10k będą w trakcie opracowania u Wykonawców innych Zamówień, to zbiory te nie zostaną wydane Wykonawcy,  a prace związane z uzgodnieniem styków z tymi powiatami należy przeprowadzić </w:t>
      </w:r>
      <w:r w:rsidR="000A6418">
        <w:rPr>
          <w:rFonts w:asciiTheme="minorHAnsi" w:hAnsiTheme="minorHAnsi"/>
          <w:sz w:val="22"/>
          <w:szCs w:val="22"/>
        </w:rPr>
        <w:br/>
      </w:r>
      <w:r w:rsidR="00DA0AE2">
        <w:rPr>
          <w:rFonts w:asciiTheme="minorHAnsi" w:hAnsiTheme="minorHAnsi"/>
          <w:sz w:val="22"/>
          <w:szCs w:val="22"/>
        </w:rPr>
        <w:t>z innymi Wykonawcami. Informację o innych Wykonawcach przekaże Zamawiający.</w:t>
      </w:r>
    </w:p>
    <w:p w:rsidR="00261084" w:rsidRPr="003F62F1" w:rsidRDefault="0026181C" w:rsidP="00AA65D6">
      <w:pPr>
        <w:pStyle w:val="Akapitzlist"/>
        <w:numPr>
          <w:ilvl w:val="0"/>
          <w:numId w:val="15"/>
        </w:numPr>
        <w:tabs>
          <w:tab w:val="clear" w:pos="644"/>
          <w:tab w:val="num" w:pos="709"/>
        </w:tabs>
        <w:ind w:left="709" w:hanging="425"/>
        <w:rPr>
          <w:rFonts w:asciiTheme="minorHAnsi" w:hAnsiTheme="minorHAnsi"/>
          <w:sz w:val="22"/>
          <w:szCs w:val="22"/>
        </w:rPr>
      </w:pPr>
      <w:r w:rsidRPr="003F62F1">
        <w:rPr>
          <w:rFonts w:asciiTheme="minorHAnsi" w:hAnsiTheme="minorHAnsi"/>
          <w:sz w:val="22"/>
          <w:szCs w:val="22"/>
        </w:rPr>
        <w:t xml:space="preserve">Najaktualniejsze dla danego obszaru </w:t>
      </w:r>
      <w:proofErr w:type="spellStart"/>
      <w:r w:rsidRPr="003F62F1">
        <w:rPr>
          <w:rFonts w:asciiTheme="minorHAnsi" w:hAnsiTheme="minorHAnsi"/>
          <w:sz w:val="22"/>
          <w:szCs w:val="22"/>
        </w:rPr>
        <w:t>ortofotomapy</w:t>
      </w:r>
      <w:proofErr w:type="spellEnd"/>
      <w:r w:rsidRPr="003F62F1">
        <w:rPr>
          <w:rFonts w:asciiTheme="minorHAnsi" w:hAnsiTheme="minorHAnsi"/>
          <w:sz w:val="22"/>
          <w:szCs w:val="22"/>
        </w:rPr>
        <w:t xml:space="preserve"> cyfrowe, a w przypadku braku </w:t>
      </w:r>
      <w:proofErr w:type="spellStart"/>
      <w:r w:rsidRPr="003F62F1">
        <w:rPr>
          <w:rFonts w:asciiTheme="minorHAnsi" w:hAnsiTheme="minorHAnsi"/>
          <w:sz w:val="22"/>
          <w:szCs w:val="22"/>
        </w:rPr>
        <w:t>ortofotomapy</w:t>
      </w:r>
      <w:proofErr w:type="spellEnd"/>
      <w:r w:rsidRPr="003F62F1">
        <w:rPr>
          <w:rFonts w:asciiTheme="minorHAnsi" w:hAnsiTheme="minorHAnsi"/>
          <w:sz w:val="22"/>
          <w:szCs w:val="22"/>
        </w:rPr>
        <w:t xml:space="preserve"> aktualniejszej od zbiorów danych BDOT10k podlegających </w:t>
      </w:r>
      <w:r w:rsidR="00C719EB" w:rsidRPr="003F62F1">
        <w:rPr>
          <w:rFonts w:asciiTheme="minorHAnsi" w:hAnsiTheme="minorHAnsi"/>
          <w:sz w:val="22"/>
          <w:szCs w:val="22"/>
        </w:rPr>
        <w:t xml:space="preserve">aktualizacji, zdjęcia lotnicze </w:t>
      </w:r>
      <w:r w:rsidRPr="003F62F1">
        <w:rPr>
          <w:rFonts w:asciiTheme="minorHAnsi" w:hAnsiTheme="minorHAnsi"/>
          <w:sz w:val="22"/>
          <w:szCs w:val="22"/>
        </w:rPr>
        <w:t xml:space="preserve">o aktualności nie starszej niż </w:t>
      </w:r>
      <w:r w:rsidR="0089032A" w:rsidRPr="003F62F1">
        <w:rPr>
          <w:rFonts w:asciiTheme="minorHAnsi" w:hAnsiTheme="minorHAnsi"/>
          <w:sz w:val="22"/>
          <w:szCs w:val="22"/>
        </w:rPr>
        <w:t xml:space="preserve">2015 </w:t>
      </w:r>
      <w:r w:rsidRPr="003F62F1">
        <w:rPr>
          <w:rFonts w:asciiTheme="minorHAnsi" w:hAnsiTheme="minorHAnsi"/>
          <w:sz w:val="22"/>
          <w:szCs w:val="22"/>
        </w:rPr>
        <w:t>r.  – dostępne  we  właściwy</w:t>
      </w:r>
      <w:r w:rsidR="007F0390" w:rsidRPr="003F62F1">
        <w:rPr>
          <w:rFonts w:asciiTheme="minorHAnsi" w:hAnsiTheme="minorHAnsi"/>
          <w:sz w:val="22"/>
          <w:szCs w:val="22"/>
        </w:rPr>
        <w:t>m</w:t>
      </w:r>
      <w:r w:rsidRPr="003F62F1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3F62F1">
        <w:rPr>
          <w:rFonts w:asciiTheme="minorHAnsi" w:hAnsiTheme="minorHAnsi"/>
          <w:sz w:val="22"/>
          <w:szCs w:val="22"/>
        </w:rPr>
        <w:t>WODGiK</w:t>
      </w:r>
      <w:proofErr w:type="spellEnd"/>
      <w:r w:rsidRPr="003F62F1">
        <w:rPr>
          <w:rFonts w:asciiTheme="minorHAnsi" w:hAnsiTheme="minorHAnsi"/>
          <w:sz w:val="22"/>
          <w:szCs w:val="22"/>
        </w:rPr>
        <w:t>.</w:t>
      </w:r>
    </w:p>
    <w:p w:rsidR="00261084" w:rsidRPr="003F62F1" w:rsidRDefault="0026181C" w:rsidP="00AA65D6">
      <w:pPr>
        <w:pStyle w:val="Akapitzlist"/>
        <w:numPr>
          <w:ilvl w:val="0"/>
          <w:numId w:val="15"/>
        </w:numPr>
        <w:tabs>
          <w:tab w:val="clear" w:pos="644"/>
          <w:tab w:val="num" w:pos="709"/>
        </w:tabs>
        <w:ind w:left="709" w:hanging="425"/>
        <w:rPr>
          <w:rFonts w:asciiTheme="minorHAnsi" w:hAnsiTheme="minorHAnsi"/>
          <w:sz w:val="22"/>
          <w:szCs w:val="22"/>
        </w:rPr>
      </w:pPr>
      <w:r w:rsidRPr="003F62F1">
        <w:rPr>
          <w:rFonts w:asciiTheme="minorHAnsi" w:hAnsiTheme="minorHAnsi"/>
          <w:sz w:val="22"/>
          <w:szCs w:val="22"/>
        </w:rPr>
        <w:t>Numeryczny Model Terenu</w:t>
      </w:r>
      <w:r w:rsidR="00360AC6" w:rsidRPr="003F62F1">
        <w:rPr>
          <w:rFonts w:asciiTheme="minorHAnsi" w:hAnsiTheme="minorHAnsi"/>
          <w:sz w:val="22"/>
          <w:szCs w:val="22"/>
        </w:rPr>
        <w:t xml:space="preserve"> (NMT)</w:t>
      </w:r>
      <w:r w:rsidRPr="003F62F1">
        <w:rPr>
          <w:rFonts w:asciiTheme="minorHAnsi" w:hAnsiTheme="minorHAnsi"/>
          <w:sz w:val="22"/>
          <w:szCs w:val="22"/>
        </w:rPr>
        <w:t xml:space="preserve"> wykonany na podstawie chmury punktów z lotniczego skaningu laserowego (LIDAR)</w:t>
      </w:r>
      <w:r w:rsidR="00360AC6" w:rsidRPr="003F62F1">
        <w:rPr>
          <w:rFonts w:asciiTheme="minorHAnsi" w:hAnsiTheme="minorHAnsi"/>
          <w:sz w:val="22"/>
          <w:szCs w:val="22"/>
        </w:rPr>
        <w:t xml:space="preserve"> – dostępny we właściwy</w:t>
      </w:r>
      <w:r w:rsidR="007F0390" w:rsidRPr="003F62F1">
        <w:rPr>
          <w:rFonts w:asciiTheme="minorHAnsi" w:hAnsiTheme="minorHAnsi"/>
          <w:sz w:val="22"/>
          <w:szCs w:val="22"/>
        </w:rPr>
        <w:t>m</w:t>
      </w:r>
      <w:r w:rsidR="00360AC6" w:rsidRPr="003F62F1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360AC6" w:rsidRPr="003F62F1">
        <w:rPr>
          <w:rFonts w:asciiTheme="minorHAnsi" w:hAnsiTheme="minorHAnsi"/>
          <w:sz w:val="22"/>
          <w:szCs w:val="22"/>
        </w:rPr>
        <w:t>WODGiK</w:t>
      </w:r>
      <w:proofErr w:type="spellEnd"/>
      <w:r w:rsidRPr="003F62F1">
        <w:rPr>
          <w:rFonts w:asciiTheme="minorHAnsi" w:hAnsiTheme="minorHAnsi"/>
          <w:sz w:val="22"/>
          <w:szCs w:val="22"/>
        </w:rPr>
        <w:t>.</w:t>
      </w:r>
      <w:r w:rsidR="00633094" w:rsidRPr="003F62F1">
        <w:rPr>
          <w:rFonts w:asciiTheme="minorHAnsi" w:hAnsiTheme="minorHAnsi"/>
          <w:sz w:val="22"/>
          <w:szCs w:val="22"/>
        </w:rPr>
        <w:t xml:space="preserve"> </w:t>
      </w:r>
    </w:p>
    <w:p w:rsidR="00261084" w:rsidRPr="000B6AFA" w:rsidRDefault="0026181C" w:rsidP="00AA65D6">
      <w:pPr>
        <w:pStyle w:val="Akapitzlist"/>
        <w:numPr>
          <w:ilvl w:val="0"/>
          <w:numId w:val="15"/>
        </w:numPr>
        <w:tabs>
          <w:tab w:val="clear" w:pos="644"/>
          <w:tab w:val="num" w:pos="709"/>
        </w:tabs>
        <w:ind w:left="709" w:hanging="425"/>
        <w:rPr>
          <w:rFonts w:asciiTheme="minorHAnsi" w:hAnsiTheme="minorHAnsi"/>
          <w:sz w:val="22"/>
          <w:szCs w:val="22"/>
        </w:rPr>
      </w:pPr>
      <w:r w:rsidRPr="000B6AFA">
        <w:rPr>
          <w:rFonts w:asciiTheme="minorHAnsi" w:hAnsiTheme="minorHAnsi"/>
          <w:sz w:val="22"/>
          <w:szCs w:val="22"/>
        </w:rPr>
        <w:t xml:space="preserve">Dane z bazy państwowego rejestru granic (PRG) – które przekaże Zamawiający oraz rozporządzenia Rady Ministrów w sprawie tworzenia, łączenia, dzielenia, znoszenia </w:t>
      </w:r>
      <w:r w:rsidR="003F62F1" w:rsidRPr="000B6AFA">
        <w:rPr>
          <w:rFonts w:asciiTheme="minorHAnsi" w:hAnsiTheme="minorHAnsi"/>
          <w:sz w:val="22"/>
          <w:szCs w:val="22"/>
        </w:rPr>
        <w:t xml:space="preserve">i ustalania granic gmin, </w:t>
      </w:r>
      <w:r w:rsidRPr="000B6AFA">
        <w:rPr>
          <w:rFonts w:asciiTheme="minorHAnsi" w:hAnsiTheme="minorHAnsi"/>
          <w:sz w:val="22"/>
          <w:szCs w:val="22"/>
        </w:rPr>
        <w:t>nadawania gminie lub miejscowości statusu miasta, ustalania i zmiany nazw gmin i siedzib ich władz</w:t>
      </w:r>
      <w:r w:rsidR="0058131F">
        <w:rPr>
          <w:rFonts w:asciiTheme="minorHAnsi" w:hAnsiTheme="minorHAnsi"/>
          <w:sz w:val="22"/>
          <w:szCs w:val="22"/>
        </w:rPr>
        <w:t xml:space="preserve"> </w:t>
      </w:r>
      <w:r w:rsidR="003E0BB0" w:rsidRPr="000B6AFA">
        <w:rPr>
          <w:rFonts w:asciiTheme="minorHAnsi" w:hAnsiTheme="minorHAnsi"/>
          <w:sz w:val="22"/>
          <w:szCs w:val="22"/>
        </w:rPr>
        <w:t>publikowane od 2016 roku</w:t>
      </w:r>
      <w:r w:rsidRPr="000B6AFA">
        <w:rPr>
          <w:rFonts w:asciiTheme="minorHAnsi" w:hAnsiTheme="minorHAnsi"/>
          <w:sz w:val="22"/>
          <w:szCs w:val="22"/>
        </w:rPr>
        <w:t xml:space="preserve">. </w:t>
      </w:r>
    </w:p>
    <w:p w:rsidR="00CF7692" w:rsidRPr="003F62F1" w:rsidRDefault="0026181C" w:rsidP="00AA65D6">
      <w:pPr>
        <w:pStyle w:val="Akapitzlist"/>
        <w:numPr>
          <w:ilvl w:val="0"/>
          <w:numId w:val="15"/>
        </w:numPr>
        <w:tabs>
          <w:tab w:val="clear" w:pos="644"/>
          <w:tab w:val="num" w:pos="709"/>
        </w:tabs>
        <w:ind w:left="709" w:hanging="425"/>
        <w:rPr>
          <w:rFonts w:asciiTheme="minorHAnsi" w:hAnsiTheme="minorHAnsi"/>
          <w:sz w:val="22"/>
          <w:szCs w:val="22"/>
        </w:rPr>
      </w:pPr>
      <w:r w:rsidRPr="003F62F1">
        <w:rPr>
          <w:rFonts w:asciiTheme="minorHAnsi" w:hAnsiTheme="minorHAnsi"/>
          <w:sz w:val="22"/>
          <w:szCs w:val="22"/>
        </w:rPr>
        <w:t xml:space="preserve">Informacje z bazy danych państwowego rejestru nazw geograficznych (PRNG) – </w:t>
      </w:r>
      <w:r w:rsidR="001A26F2">
        <w:rPr>
          <w:rFonts w:asciiTheme="minorHAnsi" w:hAnsiTheme="minorHAnsi"/>
          <w:sz w:val="22"/>
          <w:szCs w:val="22"/>
        </w:rPr>
        <w:t xml:space="preserve">które przekaże </w:t>
      </w:r>
      <w:r w:rsidR="00360AC6" w:rsidRPr="003F62F1">
        <w:rPr>
          <w:rFonts w:asciiTheme="minorHAnsi" w:hAnsiTheme="minorHAnsi"/>
          <w:sz w:val="22"/>
          <w:szCs w:val="22"/>
        </w:rPr>
        <w:t>Zamawiający</w:t>
      </w:r>
      <w:r w:rsidRPr="003F62F1">
        <w:rPr>
          <w:rFonts w:asciiTheme="minorHAnsi" w:hAnsiTheme="minorHAnsi"/>
          <w:sz w:val="22"/>
          <w:szCs w:val="22"/>
        </w:rPr>
        <w:t>.</w:t>
      </w:r>
    </w:p>
    <w:p w:rsidR="00261084" w:rsidRPr="003F62F1" w:rsidRDefault="0026181C" w:rsidP="00AA65D6">
      <w:pPr>
        <w:pStyle w:val="Akapitzlist"/>
        <w:numPr>
          <w:ilvl w:val="0"/>
          <w:numId w:val="15"/>
        </w:numPr>
        <w:tabs>
          <w:tab w:val="clear" w:pos="644"/>
          <w:tab w:val="num" w:pos="709"/>
        </w:tabs>
        <w:ind w:left="709" w:hanging="425"/>
        <w:rPr>
          <w:rFonts w:asciiTheme="minorHAnsi" w:hAnsiTheme="minorHAnsi"/>
          <w:sz w:val="22"/>
          <w:szCs w:val="22"/>
        </w:rPr>
      </w:pPr>
      <w:r w:rsidRPr="003F62F1">
        <w:rPr>
          <w:rFonts w:asciiTheme="minorHAnsi" w:hAnsiTheme="minorHAnsi"/>
          <w:sz w:val="22"/>
          <w:szCs w:val="22"/>
        </w:rPr>
        <w:t>Ogólnodostępne rejestry publiczne</w:t>
      </w:r>
      <w:r w:rsidR="00F23FA3" w:rsidRPr="003F62F1">
        <w:rPr>
          <w:rFonts w:asciiTheme="minorHAnsi" w:hAnsiTheme="minorHAnsi"/>
          <w:sz w:val="22"/>
          <w:szCs w:val="22"/>
        </w:rPr>
        <w:t>, w szczególności</w:t>
      </w:r>
      <w:r w:rsidRPr="003F62F1">
        <w:rPr>
          <w:rFonts w:asciiTheme="minorHAnsi" w:hAnsiTheme="minorHAnsi"/>
          <w:sz w:val="22"/>
          <w:szCs w:val="22"/>
        </w:rPr>
        <w:t xml:space="preserve"> wykazane w załączniku nr 2 do niniejszego SOPZ.</w:t>
      </w:r>
    </w:p>
    <w:p w:rsidR="00261084" w:rsidRPr="003F62F1" w:rsidRDefault="00707622" w:rsidP="00AA65D6">
      <w:pPr>
        <w:pStyle w:val="Akapitzlist"/>
        <w:numPr>
          <w:ilvl w:val="0"/>
          <w:numId w:val="15"/>
        </w:numPr>
        <w:tabs>
          <w:tab w:val="clear" w:pos="644"/>
          <w:tab w:val="num" w:pos="709"/>
        </w:tabs>
        <w:ind w:left="709" w:hanging="425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Bazy da</w:t>
      </w:r>
      <w:r w:rsidR="0026181C" w:rsidRPr="003F62F1">
        <w:rPr>
          <w:rFonts w:asciiTheme="minorHAnsi" w:hAnsiTheme="minorHAnsi"/>
          <w:sz w:val="22"/>
          <w:szCs w:val="22"/>
        </w:rPr>
        <w:t xml:space="preserve">nych ewidencji gruntów i budynków </w:t>
      </w:r>
      <w:r w:rsidR="000961BE" w:rsidRPr="000B6AFA">
        <w:rPr>
          <w:rFonts w:asciiTheme="minorHAnsi" w:hAnsiTheme="minorHAnsi"/>
          <w:sz w:val="22"/>
          <w:szCs w:val="22"/>
        </w:rPr>
        <w:t>(</w:t>
      </w:r>
      <w:proofErr w:type="spellStart"/>
      <w:r w:rsidR="000961BE" w:rsidRPr="000B6AFA">
        <w:rPr>
          <w:rFonts w:asciiTheme="minorHAnsi" w:hAnsiTheme="minorHAnsi"/>
          <w:sz w:val="22"/>
          <w:szCs w:val="22"/>
        </w:rPr>
        <w:t>EGiB</w:t>
      </w:r>
      <w:proofErr w:type="spellEnd"/>
      <w:r w:rsidR="000961BE" w:rsidRPr="000B6AFA">
        <w:rPr>
          <w:rFonts w:asciiTheme="minorHAnsi" w:hAnsiTheme="minorHAnsi"/>
          <w:sz w:val="22"/>
          <w:szCs w:val="22"/>
        </w:rPr>
        <w:t xml:space="preserve">) </w:t>
      </w:r>
      <w:r w:rsidR="0026181C" w:rsidRPr="000B6AFA">
        <w:rPr>
          <w:rFonts w:asciiTheme="minorHAnsi" w:hAnsiTheme="minorHAnsi"/>
          <w:sz w:val="22"/>
          <w:szCs w:val="22"/>
        </w:rPr>
        <w:t>oraz inne</w:t>
      </w:r>
      <w:r w:rsidR="0026181C" w:rsidRPr="003F62F1">
        <w:rPr>
          <w:rFonts w:asciiTheme="minorHAnsi" w:hAnsiTheme="minorHAnsi"/>
          <w:sz w:val="22"/>
          <w:szCs w:val="22"/>
        </w:rPr>
        <w:t xml:space="preserve"> wektoro</w:t>
      </w:r>
      <w:r w:rsidR="00C719EB" w:rsidRPr="003F62F1">
        <w:rPr>
          <w:rFonts w:asciiTheme="minorHAnsi" w:hAnsiTheme="minorHAnsi"/>
          <w:sz w:val="22"/>
          <w:szCs w:val="22"/>
        </w:rPr>
        <w:t xml:space="preserve">we opracowania wielkoskalowe </w:t>
      </w:r>
      <w:r w:rsidR="001A26F2">
        <w:rPr>
          <w:rFonts w:asciiTheme="minorHAnsi" w:hAnsiTheme="minorHAnsi"/>
          <w:sz w:val="22"/>
          <w:szCs w:val="22"/>
        </w:rPr>
        <w:br/>
      </w:r>
      <w:r w:rsidR="00C719EB" w:rsidRPr="003F62F1">
        <w:rPr>
          <w:rFonts w:asciiTheme="minorHAnsi" w:hAnsiTheme="minorHAnsi"/>
          <w:sz w:val="22"/>
          <w:szCs w:val="22"/>
        </w:rPr>
        <w:t xml:space="preserve">– </w:t>
      </w:r>
      <w:r w:rsidR="0026181C" w:rsidRPr="003F62F1">
        <w:rPr>
          <w:rFonts w:asciiTheme="minorHAnsi" w:hAnsiTheme="minorHAnsi"/>
          <w:sz w:val="22"/>
          <w:szCs w:val="22"/>
        </w:rPr>
        <w:t>dostępne we  właściwy</w:t>
      </w:r>
      <w:r w:rsidR="007F0390" w:rsidRPr="003F62F1">
        <w:rPr>
          <w:rFonts w:asciiTheme="minorHAnsi" w:hAnsiTheme="minorHAnsi"/>
          <w:sz w:val="22"/>
          <w:szCs w:val="22"/>
        </w:rPr>
        <w:t>m</w:t>
      </w:r>
      <w:r w:rsidR="0026181C" w:rsidRPr="003F62F1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26181C" w:rsidRPr="003F62F1">
        <w:rPr>
          <w:rFonts w:asciiTheme="minorHAnsi" w:hAnsiTheme="minorHAnsi"/>
          <w:sz w:val="22"/>
          <w:szCs w:val="22"/>
        </w:rPr>
        <w:t>WODGiK</w:t>
      </w:r>
      <w:proofErr w:type="spellEnd"/>
      <w:r w:rsidR="0026181C" w:rsidRPr="003F62F1">
        <w:rPr>
          <w:rFonts w:asciiTheme="minorHAnsi" w:hAnsiTheme="minorHAnsi"/>
          <w:sz w:val="22"/>
          <w:szCs w:val="22"/>
        </w:rPr>
        <w:t>.</w:t>
      </w:r>
    </w:p>
    <w:p w:rsidR="00261084" w:rsidRPr="001A26F2" w:rsidRDefault="0026181C" w:rsidP="00AA65D6">
      <w:pPr>
        <w:pStyle w:val="Akapitzlist"/>
        <w:numPr>
          <w:ilvl w:val="0"/>
          <w:numId w:val="15"/>
        </w:numPr>
        <w:tabs>
          <w:tab w:val="clear" w:pos="644"/>
          <w:tab w:val="num" w:pos="709"/>
        </w:tabs>
        <w:ind w:left="709" w:hanging="425"/>
        <w:rPr>
          <w:rFonts w:asciiTheme="minorHAnsi" w:hAnsiTheme="minorHAnsi"/>
          <w:sz w:val="22"/>
          <w:szCs w:val="22"/>
        </w:rPr>
      </w:pPr>
      <w:r w:rsidRPr="003F62F1">
        <w:rPr>
          <w:rFonts w:asciiTheme="minorHAnsi" w:hAnsiTheme="minorHAnsi"/>
          <w:sz w:val="22"/>
          <w:szCs w:val="22"/>
        </w:rPr>
        <w:t xml:space="preserve">Informacje pochodzące z ewidencji miejscowości, ulic i adresów </w:t>
      </w:r>
      <w:r w:rsidR="000961BE" w:rsidRPr="003F62F1">
        <w:rPr>
          <w:rFonts w:asciiTheme="minorHAnsi" w:hAnsiTheme="minorHAnsi"/>
          <w:sz w:val="22"/>
          <w:szCs w:val="22"/>
        </w:rPr>
        <w:t>(</w:t>
      </w:r>
      <w:proofErr w:type="spellStart"/>
      <w:r w:rsidR="000961BE" w:rsidRPr="003F62F1">
        <w:rPr>
          <w:rFonts w:asciiTheme="minorHAnsi" w:hAnsiTheme="minorHAnsi"/>
          <w:sz w:val="22"/>
          <w:szCs w:val="22"/>
        </w:rPr>
        <w:t>EMUiA</w:t>
      </w:r>
      <w:proofErr w:type="spellEnd"/>
      <w:r w:rsidR="000961BE" w:rsidRPr="003F62F1">
        <w:rPr>
          <w:rFonts w:asciiTheme="minorHAnsi" w:hAnsiTheme="minorHAnsi"/>
          <w:sz w:val="22"/>
          <w:szCs w:val="22"/>
        </w:rPr>
        <w:t xml:space="preserve">) </w:t>
      </w:r>
      <w:r w:rsidRPr="003F62F1">
        <w:rPr>
          <w:rFonts w:asciiTheme="minorHAnsi" w:hAnsiTheme="minorHAnsi"/>
          <w:sz w:val="22"/>
          <w:szCs w:val="22"/>
        </w:rPr>
        <w:t xml:space="preserve">dostępne </w:t>
      </w:r>
      <w:r w:rsidR="001A26F2">
        <w:rPr>
          <w:rFonts w:asciiTheme="minorHAnsi" w:hAnsiTheme="minorHAnsi"/>
          <w:sz w:val="22"/>
          <w:szCs w:val="22"/>
        </w:rPr>
        <w:br/>
      </w:r>
      <w:r w:rsidRPr="003F62F1">
        <w:rPr>
          <w:rFonts w:asciiTheme="minorHAnsi" w:hAnsiTheme="minorHAnsi"/>
          <w:sz w:val="22"/>
          <w:szCs w:val="22"/>
        </w:rPr>
        <w:t xml:space="preserve">we właściwych urzędach miast i gmin oraz uchwały rady gmin i miast w sprawie nadania/zmiany </w:t>
      </w:r>
      <w:r w:rsidR="001A26F2">
        <w:rPr>
          <w:rFonts w:asciiTheme="minorHAnsi" w:hAnsiTheme="minorHAnsi"/>
          <w:sz w:val="22"/>
          <w:szCs w:val="22"/>
        </w:rPr>
        <w:br/>
      </w:r>
      <w:r w:rsidRPr="003F62F1">
        <w:rPr>
          <w:rFonts w:asciiTheme="minorHAnsi" w:hAnsiTheme="minorHAnsi"/>
          <w:sz w:val="22"/>
          <w:szCs w:val="22"/>
        </w:rPr>
        <w:t>nazwy ulicy, publikowane w dziennikach urzędowych</w:t>
      </w:r>
      <w:r w:rsidR="001A26F2">
        <w:rPr>
          <w:rFonts w:asciiTheme="minorHAnsi" w:hAnsiTheme="minorHAnsi"/>
          <w:sz w:val="22"/>
          <w:szCs w:val="22"/>
        </w:rPr>
        <w:t xml:space="preserve"> </w:t>
      </w:r>
      <w:r w:rsidRPr="001A26F2">
        <w:rPr>
          <w:rFonts w:asciiTheme="minorHAnsi" w:hAnsiTheme="minorHAnsi"/>
          <w:sz w:val="22"/>
          <w:szCs w:val="22"/>
        </w:rPr>
        <w:t>(http://www.dziennikiurzedowe.gov.pl/dzienniki-wojewodztw.html).</w:t>
      </w:r>
    </w:p>
    <w:p w:rsidR="00261084" w:rsidRPr="003F62F1" w:rsidRDefault="0026181C" w:rsidP="00AA65D6">
      <w:pPr>
        <w:pStyle w:val="Akapitzlist"/>
        <w:numPr>
          <w:ilvl w:val="0"/>
          <w:numId w:val="15"/>
        </w:numPr>
        <w:tabs>
          <w:tab w:val="clear" w:pos="644"/>
          <w:tab w:val="num" w:pos="709"/>
        </w:tabs>
        <w:ind w:left="709" w:hanging="425"/>
        <w:rPr>
          <w:rFonts w:asciiTheme="minorHAnsi" w:hAnsiTheme="minorHAnsi"/>
          <w:sz w:val="22"/>
          <w:szCs w:val="22"/>
        </w:rPr>
      </w:pPr>
      <w:r w:rsidRPr="003F62F1">
        <w:rPr>
          <w:rFonts w:asciiTheme="minorHAnsi" w:hAnsiTheme="minorHAnsi"/>
          <w:sz w:val="22"/>
          <w:szCs w:val="22"/>
        </w:rPr>
        <w:t>Przepisy dotyczące zaliczania dróg do właściwych kategorii.</w:t>
      </w:r>
    </w:p>
    <w:p w:rsidR="00261084" w:rsidRPr="003F62F1" w:rsidRDefault="0026181C" w:rsidP="00AA65D6">
      <w:pPr>
        <w:pStyle w:val="Akapitzlist"/>
        <w:numPr>
          <w:ilvl w:val="0"/>
          <w:numId w:val="15"/>
        </w:numPr>
        <w:tabs>
          <w:tab w:val="clear" w:pos="644"/>
          <w:tab w:val="num" w:pos="709"/>
        </w:tabs>
        <w:ind w:left="709" w:hanging="425"/>
        <w:rPr>
          <w:rFonts w:asciiTheme="minorHAnsi" w:hAnsiTheme="minorHAnsi"/>
          <w:sz w:val="22"/>
          <w:szCs w:val="22"/>
        </w:rPr>
      </w:pPr>
      <w:r w:rsidRPr="003F62F1">
        <w:rPr>
          <w:rFonts w:asciiTheme="minorHAnsi" w:hAnsiTheme="minorHAnsi"/>
          <w:sz w:val="22"/>
          <w:szCs w:val="22"/>
        </w:rPr>
        <w:t>Wykaz</w:t>
      </w:r>
      <w:r w:rsidR="000961BE" w:rsidRPr="003F62F1">
        <w:rPr>
          <w:rFonts w:asciiTheme="minorHAnsi" w:hAnsiTheme="minorHAnsi"/>
          <w:sz w:val="22"/>
          <w:szCs w:val="22"/>
        </w:rPr>
        <w:t>y</w:t>
      </w:r>
      <w:r w:rsidRPr="003F62F1">
        <w:rPr>
          <w:rFonts w:asciiTheme="minorHAnsi" w:hAnsiTheme="minorHAnsi"/>
          <w:sz w:val="22"/>
          <w:szCs w:val="22"/>
        </w:rPr>
        <w:t xml:space="preserve"> dróg i węzłów drogowych </w:t>
      </w:r>
      <w:r w:rsidR="00061D22" w:rsidRPr="003F62F1">
        <w:rPr>
          <w:rFonts w:asciiTheme="minorHAnsi" w:hAnsiTheme="minorHAnsi"/>
          <w:sz w:val="22"/>
          <w:szCs w:val="22"/>
        </w:rPr>
        <w:t xml:space="preserve">dostępne we </w:t>
      </w:r>
      <w:r w:rsidRPr="003F62F1">
        <w:rPr>
          <w:rFonts w:asciiTheme="minorHAnsi" w:hAnsiTheme="minorHAnsi"/>
          <w:sz w:val="22"/>
          <w:szCs w:val="22"/>
        </w:rPr>
        <w:t xml:space="preserve">właściwych </w:t>
      </w:r>
      <w:r w:rsidR="00061D22" w:rsidRPr="003F62F1">
        <w:rPr>
          <w:rFonts w:asciiTheme="minorHAnsi" w:hAnsiTheme="minorHAnsi"/>
          <w:sz w:val="22"/>
          <w:szCs w:val="22"/>
        </w:rPr>
        <w:t xml:space="preserve">zarządach </w:t>
      </w:r>
      <w:r w:rsidRPr="003F62F1">
        <w:rPr>
          <w:rFonts w:asciiTheme="minorHAnsi" w:hAnsiTheme="minorHAnsi"/>
          <w:sz w:val="22"/>
          <w:szCs w:val="22"/>
        </w:rPr>
        <w:t xml:space="preserve">dróg oraz </w:t>
      </w:r>
      <w:r w:rsidR="00583492" w:rsidRPr="003F62F1">
        <w:rPr>
          <w:rFonts w:asciiTheme="minorHAnsi" w:hAnsiTheme="minorHAnsi"/>
          <w:sz w:val="22"/>
          <w:szCs w:val="22"/>
        </w:rPr>
        <w:t xml:space="preserve">w </w:t>
      </w:r>
      <w:r w:rsidR="00061D22" w:rsidRPr="003F62F1">
        <w:rPr>
          <w:rFonts w:asciiTheme="minorHAnsi" w:hAnsiTheme="minorHAnsi"/>
          <w:sz w:val="22"/>
          <w:szCs w:val="22"/>
        </w:rPr>
        <w:t xml:space="preserve">urzędach </w:t>
      </w:r>
      <w:r w:rsidRPr="003F62F1">
        <w:rPr>
          <w:rFonts w:asciiTheme="minorHAnsi" w:hAnsiTheme="minorHAnsi"/>
          <w:sz w:val="22"/>
          <w:szCs w:val="22"/>
        </w:rPr>
        <w:t>marszałkowskich</w:t>
      </w:r>
      <w:r w:rsidR="004071A7" w:rsidRPr="003F62F1">
        <w:rPr>
          <w:rFonts w:asciiTheme="minorHAnsi" w:hAnsiTheme="minorHAnsi"/>
          <w:sz w:val="22"/>
          <w:szCs w:val="22"/>
        </w:rPr>
        <w:t>, a także uchwały zarządów województw w sprawie nadania numerów dla dróg powiatowych i gminnych</w:t>
      </w:r>
      <w:r w:rsidRPr="003F62F1">
        <w:rPr>
          <w:rFonts w:asciiTheme="minorHAnsi" w:hAnsiTheme="minorHAnsi"/>
          <w:sz w:val="22"/>
          <w:szCs w:val="22"/>
        </w:rPr>
        <w:t>.</w:t>
      </w:r>
    </w:p>
    <w:p w:rsidR="00261084" w:rsidRPr="003F62F1" w:rsidRDefault="0026181C" w:rsidP="00AA65D6">
      <w:pPr>
        <w:pStyle w:val="Akapitzlist"/>
        <w:numPr>
          <w:ilvl w:val="0"/>
          <w:numId w:val="15"/>
        </w:numPr>
        <w:tabs>
          <w:tab w:val="clear" w:pos="644"/>
          <w:tab w:val="num" w:pos="709"/>
        </w:tabs>
        <w:ind w:left="709" w:hanging="425"/>
        <w:rPr>
          <w:rFonts w:asciiTheme="minorHAnsi" w:hAnsiTheme="minorHAnsi"/>
          <w:sz w:val="22"/>
          <w:szCs w:val="22"/>
        </w:rPr>
      </w:pPr>
      <w:r w:rsidRPr="003F62F1">
        <w:rPr>
          <w:rFonts w:asciiTheme="minorHAnsi" w:hAnsiTheme="minorHAnsi"/>
          <w:sz w:val="22"/>
          <w:szCs w:val="22"/>
        </w:rPr>
        <w:t xml:space="preserve">Bazy danych dostępne </w:t>
      </w:r>
      <w:r w:rsidR="00097B83" w:rsidRPr="003F62F1">
        <w:rPr>
          <w:rFonts w:asciiTheme="minorHAnsi" w:hAnsiTheme="minorHAnsi"/>
          <w:sz w:val="22"/>
          <w:szCs w:val="22"/>
        </w:rPr>
        <w:t>we właściwym terytorialnie Regionalnym Zarządzie Gospodarki Wodnej</w:t>
      </w:r>
      <w:r w:rsidR="00583492" w:rsidRPr="003F62F1">
        <w:rPr>
          <w:rFonts w:asciiTheme="minorHAnsi" w:hAnsiTheme="minorHAnsi"/>
          <w:sz w:val="22"/>
          <w:szCs w:val="22"/>
        </w:rPr>
        <w:t>,</w:t>
      </w:r>
      <w:r w:rsidR="00097B83" w:rsidRPr="003F62F1">
        <w:rPr>
          <w:rFonts w:asciiTheme="minorHAnsi" w:hAnsiTheme="minorHAnsi"/>
          <w:sz w:val="22"/>
          <w:szCs w:val="22"/>
        </w:rPr>
        <w:t xml:space="preserve"> wchodzącym w skład Państwowego Gospodarstwa Wodnego Wody Polskie</w:t>
      </w:r>
      <w:r w:rsidRPr="003F62F1">
        <w:rPr>
          <w:rFonts w:asciiTheme="minorHAnsi" w:hAnsiTheme="minorHAnsi"/>
          <w:sz w:val="22"/>
          <w:szCs w:val="22"/>
        </w:rPr>
        <w:t>, w tym baza danych Mapy Podziału Hydrograficznego Polski (MPHP).</w:t>
      </w:r>
    </w:p>
    <w:p w:rsidR="00261084" w:rsidRPr="003F62F1" w:rsidRDefault="0026181C" w:rsidP="00AA65D6">
      <w:pPr>
        <w:pStyle w:val="Akapitzlist"/>
        <w:numPr>
          <w:ilvl w:val="0"/>
          <w:numId w:val="15"/>
        </w:numPr>
        <w:tabs>
          <w:tab w:val="clear" w:pos="644"/>
          <w:tab w:val="num" w:pos="709"/>
        </w:tabs>
        <w:ind w:left="709" w:hanging="425"/>
        <w:rPr>
          <w:rFonts w:asciiTheme="minorHAnsi" w:hAnsiTheme="minorHAnsi"/>
          <w:sz w:val="22"/>
          <w:szCs w:val="22"/>
        </w:rPr>
      </w:pPr>
      <w:r w:rsidRPr="003F62F1">
        <w:rPr>
          <w:rFonts w:asciiTheme="minorHAnsi" w:hAnsiTheme="minorHAnsi"/>
          <w:sz w:val="22"/>
          <w:szCs w:val="22"/>
        </w:rPr>
        <w:t xml:space="preserve">Dane dotyczące rzek, strumieni, rowów i urządzeń melioracji wodnych </w:t>
      </w:r>
      <w:r w:rsidR="008E2AF1" w:rsidRPr="003F62F1">
        <w:rPr>
          <w:rFonts w:asciiTheme="minorHAnsi" w:hAnsiTheme="minorHAnsi"/>
          <w:sz w:val="22"/>
          <w:szCs w:val="22"/>
        </w:rPr>
        <w:t xml:space="preserve">dostępne we </w:t>
      </w:r>
      <w:r w:rsidR="00097B83" w:rsidRPr="003F62F1">
        <w:rPr>
          <w:rFonts w:asciiTheme="minorHAnsi" w:hAnsiTheme="minorHAnsi"/>
          <w:sz w:val="22"/>
          <w:szCs w:val="22"/>
        </w:rPr>
        <w:t>właściw</w:t>
      </w:r>
      <w:r w:rsidR="008E2AF1" w:rsidRPr="003F62F1">
        <w:rPr>
          <w:rFonts w:asciiTheme="minorHAnsi" w:hAnsiTheme="minorHAnsi"/>
          <w:sz w:val="22"/>
          <w:szCs w:val="22"/>
        </w:rPr>
        <w:t>y</w:t>
      </w:r>
      <w:r w:rsidR="002B19A9">
        <w:rPr>
          <w:rFonts w:asciiTheme="minorHAnsi" w:hAnsiTheme="minorHAnsi"/>
          <w:sz w:val="22"/>
          <w:szCs w:val="22"/>
        </w:rPr>
        <w:t>m</w:t>
      </w:r>
      <w:r w:rsidR="00097B83" w:rsidRPr="003F62F1">
        <w:rPr>
          <w:rFonts w:asciiTheme="minorHAnsi" w:hAnsiTheme="minorHAnsi"/>
          <w:sz w:val="22"/>
          <w:szCs w:val="22"/>
        </w:rPr>
        <w:t xml:space="preserve"> terytorialnie Zarząd</w:t>
      </w:r>
      <w:r w:rsidR="002B19A9">
        <w:rPr>
          <w:rFonts w:asciiTheme="minorHAnsi" w:hAnsiTheme="minorHAnsi"/>
          <w:sz w:val="22"/>
          <w:szCs w:val="22"/>
        </w:rPr>
        <w:t>zie</w:t>
      </w:r>
      <w:r w:rsidR="00097B83" w:rsidRPr="003F62F1">
        <w:rPr>
          <w:rFonts w:asciiTheme="minorHAnsi" w:hAnsiTheme="minorHAnsi"/>
          <w:sz w:val="22"/>
          <w:szCs w:val="22"/>
        </w:rPr>
        <w:t xml:space="preserve"> Zlewni, wchodząc</w:t>
      </w:r>
      <w:r w:rsidR="00807025" w:rsidRPr="003F62F1">
        <w:rPr>
          <w:rFonts w:asciiTheme="minorHAnsi" w:hAnsiTheme="minorHAnsi"/>
          <w:sz w:val="22"/>
          <w:szCs w:val="22"/>
        </w:rPr>
        <w:t>y</w:t>
      </w:r>
      <w:r w:rsidR="002B19A9">
        <w:rPr>
          <w:rFonts w:asciiTheme="minorHAnsi" w:hAnsiTheme="minorHAnsi"/>
          <w:sz w:val="22"/>
          <w:szCs w:val="22"/>
        </w:rPr>
        <w:t>m</w:t>
      </w:r>
      <w:r w:rsidR="00097B83" w:rsidRPr="003F62F1">
        <w:rPr>
          <w:rFonts w:asciiTheme="minorHAnsi" w:hAnsiTheme="minorHAnsi"/>
          <w:sz w:val="22"/>
          <w:szCs w:val="22"/>
        </w:rPr>
        <w:t xml:space="preserve"> w skład Regionalnego Zarządu Gospodarki Wodnej</w:t>
      </w:r>
      <w:r w:rsidRPr="003F62F1">
        <w:rPr>
          <w:rFonts w:asciiTheme="minorHAnsi" w:hAnsiTheme="minorHAnsi"/>
          <w:sz w:val="22"/>
          <w:szCs w:val="22"/>
        </w:rPr>
        <w:t>.</w:t>
      </w:r>
    </w:p>
    <w:p w:rsidR="00261084" w:rsidRPr="003F62F1" w:rsidRDefault="0026181C" w:rsidP="00AA65D6">
      <w:pPr>
        <w:pStyle w:val="Akapitzlist"/>
        <w:numPr>
          <w:ilvl w:val="0"/>
          <w:numId w:val="15"/>
        </w:numPr>
        <w:tabs>
          <w:tab w:val="clear" w:pos="644"/>
          <w:tab w:val="num" w:pos="709"/>
        </w:tabs>
        <w:ind w:left="709" w:hanging="425"/>
        <w:rPr>
          <w:rFonts w:asciiTheme="minorHAnsi" w:hAnsiTheme="minorHAnsi"/>
          <w:sz w:val="22"/>
          <w:szCs w:val="22"/>
        </w:rPr>
      </w:pPr>
      <w:r w:rsidRPr="003F62F1">
        <w:rPr>
          <w:rFonts w:asciiTheme="minorHAnsi" w:hAnsiTheme="minorHAnsi"/>
          <w:sz w:val="22"/>
          <w:szCs w:val="22"/>
        </w:rPr>
        <w:lastRenderedPageBreak/>
        <w:t>Uchwały rad gmin w sprawie projektu dostosowania sieci szkół podstawowych i gimnazjów do nowego ustroju szkolnego, wprowadzonego ustawą – Prawo oświatowe.</w:t>
      </w:r>
    </w:p>
    <w:p w:rsidR="00A7782A" w:rsidRPr="003F62F1" w:rsidRDefault="00A7782A" w:rsidP="00AA65D6">
      <w:pPr>
        <w:pStyle w:val="Akapitzlist"/>
        <w:numPr>
          <w:ilvl w:val="0"/>
          <w:numId w:val="15"/>
        </w:numPr>
        <w:tabs>
          <w:tab w:val="clear" w:pos="644"/>
          <w:tab w:val="num" w:pos="709"/>
        </w:tabs>
        <w:ind w:left="709" w:hanging="425"/>
        <w:rPr>
          <w:rFonts w:asciiTheme="minorHAnsi" w:hAnsiTheme="minorHAnsi"/>
          <w:sz w:val="22"/>
          <w:szCs w:val="22"/>
        </w:rPr>
      </w:pPr>
      <w:r w:rsidRPr="003F62F1">
        <w:rPr>
          <w:rFonts w:asciiTheme="minorHAnsi" w:hAnsiTheme="minorHAnsi"/>
          <w:sz w:val="22"/>
          <w:szCs w:val="22"/>
        </w:rPr>
        <w:t xml:space="preserve">Wykaz </w:t>
      </w:r>
      <w:r w:rsidRPr="000B6AFA">
        <w:rPr>
          <w:rFonts w:asciiTheme="minorHAnsi" w:hAnsiTheme="minorHAnsi"/>
          <w:sz w:val="22"/>
          <w:szCs w:val="22"/>
        </w:rPr>
        <w:t>inwestycji</w:t>
      </w:r>
      <w:r w:rsidR="005A5E19" w:rsidRPr="000B6AFA">
        <w:rPr>
          <w:rFonts w:asciiTheme="minorHAnsi" w:hAnsiTheme="minorHAnsi"/>
          <w:sz w:val="22"/>
          <w:szCs w:val="22"/>
        </w:rPr>
        <w:t xml:space="preserve"> </w:t>
      </w:r>
      <w:r w:rsidR="003C22DB" w:rsidRPr="000B6AFA">
        <w:rPr>
          <w:rFonts w:asciiTheme="minorHAnsi" w:hAnsiTheme="minorHAnsi"/>
          <w:sz w:val="22"/>
          <w:szCs w:val="22"/>
        </w:rPr>
        <w:t xml:space="preserve">i zmian w terenie sporządzony przez właściwego marszałka województwa </w:t>
      </w:r>
      <w:r w:rsidR="005A5E19" w:rsidRPr="000B6AFA">
        <w:rPr>
          <w:rFonts w:asciiTheme="minorHAnsi" w:hAnsiTheme="minorHAnsi"/>
          <w:sz w:val="22"/>
          <w:szCs w:val="22"/>
        </w:rPr>
        <w:t>oraz</w:t>
      </w:r>
      <w:r w:rsidR="005A5E19" w:rsidRPr="003F62F1">
        <w:rPr>
          <w:rFonts w:asciiTheme="minorHAnsi" w:hAnsiTheme="minorHAnsi"/>
          <w:sz w:val="22"/>
          <w:szCs w:val="22"/>
        </w:rPr>
        <w:t xml:space="preserve"> plik SHP z informacjami pochodzącymi z systemu RWDZ </w:t>
      </w:r>
      <w:r w:rsidR="00433955" w:rsidRPr="003F62F1">
        <w:rPr>
          <w:rFonts w:asciiTheme="minorHAnsi" w:hAnsiTheme="minorHAnsi"/>
          <w:sz w:val="22"/>
          <w:szCs w:val="22"/>
        </w:rPr>
        <w:t xml:space="preserve">(Rejestr Wniosków, Decyzji i Zgłoszeń) </w:t>
      </w:r>
      <w:r w:rsidR="005A5E19" w:rsidRPr="003F62F1">
        <w:rPr>
          <w:rFonts w:asciiTheme="minorHAnsi" w:hAnsiTheme="minorHAnsi"/>
          <w:sz w:val="22"/>
          <w:szCs w:val="22"/>
        </w:rPr>
        <w:t>prowadzonego przez GUNB</w:t>
      </w:r>
      <w:r w:rsidR="00CA746B" w:rsidRPr="003F62F1">
        <w:rPr>
          <w:rFonts w:asciiTheme="minorHAnsi" w:hAnsiTheme="minorHAnsi"/>
          <w:sz w:val="22"/>
          <w:szCs w:val="22"/>
        </w:rPr>
        <w:t xml:space="preserve"> (Główny Urząd Nadzoru Budowlanego)</w:t>
      </w:r>
      <w:r w:rsidRPr="003F62F1">
        <w:rPr>
          <w:rFonts w:asciiTheme="minorHAnsi" w:hAnsiTheme="minorHAnsi"/>
          <w:sz w:val="22"/>
          <w:szCs w:val="22"/>
        </w:rPr>
        <w:t xml:space="preserve">, które </w:t>
      </w:r>
      <w:r w:rsidR="009D3BC4" w:rsidRPr="003F62F1">
        <w:rPr>
          <w:rFonts w:asciiTheme="minorHAnsi" w:hAnsiTheme="minorHAnsi"/>
          <w:sz w:val="22"/>
          <w:szCs w:val="22"/>
        </w:rPr>
        <w:t>przekaże Zamawiający</w:t>
      </w:r>
      <w:r w:rsidR="005A5E19" w:rsidRPr="003F62F1">
        <w:rPr>
          <w:rFonts w:asciiTheme="minorHAnsi" w:hAnsiTheme="minorHAnsi"/>
          <w:sz w:val="22"/>
          <w:szCs w:val="22"/>
        </w:rPr>
        <w:t>.</w:t>
      </w:r>
      <w:r w:rsidRPr="003F62F1">
        <w:rPr>
          <w:rFonts w:asciiTheme="minorHAnsi" w:hAnsiTheme="minorHAnsi"/>
          <w:sz w:val="22"/>
          <w:szCs w:val="22"/>
        </w:rPr>
        <w:t xml:space="preserve"> </w:t>
      </w:r>
    </w:p>
    <w:p w:rsidR="0032207E" w:rsidRPr="003F62F1" w:rsidRDefault="004A61C2" w:rsidP="00AA65D6">
      <w:pPr>
        <w:pStyle w:val="Akapitzlist"/>
        <w:numPr>
          <w:ilvl w:val="0"/>
          <w:numId w:val="15"/>
        </w:numPr>
        <w:tabs>
          <w:tab w:val="clear" w:pos="644"/>
          <w:tab w:val="num" w:pos="709"/>
        </w:tabs>
        <w:ind w:left="709" w:hanging="425"/>
        <w:rPr>
          <w:rFonts w:asciiTheme="minorHAnsi" w:hAnsiTheme="minorHAnsi"/>
          <w:sz w:val="22"/>
          <w:szCs w:val="22"/>
        </w:rPr>
      </w:pPr>
      <w:r w:rsidRPr="003F62F1">
        <w:rPr>
          <w:rFonts w:asciiTheme="minorHAnsi" w:hAnsiTheme="minorHAnsi"/>
          <w:sz w:val="22"/>
          <w:szCs w:val="22"/>
        </w:rPr>
        <w:t>Wyniki a</w:t>
      </w:r>
      <w:r w:rsidR="0032207E" w:rsidRPr="003F62F1">
        <w:rPr>
          <w:rFonts w:asciiTheme="minorHAnsi" w:hAnsiTheme="minorHAnsi"/>
          <w:sz w:val="22"/>
          <w:szCs w:val="22"/>
        </w:rPr>
        <w:t>naliz przestrzenn</w:t>
      </w:r>
      <w:r w:rsidRPr="003F62F1">
        <w:rPr>
          <w:rFonts w:asciiTheme="minorHAnsi" w:hAnsiTheme="minorHAnsi"/>
          <w:sz w:val="22"/>
          <w:szCs w:val="22"/>
        </w:rPr>
        <w:t>ych</w:t>
      </w:r>
      <w:r w:rsidR="00097B83" w:rsidRPr="003F62F1">
        <w:rPr>
          <w:rFonts w:asciiTheme="minorHAnsi" w:hAnsiTheme="minorHAnsi"/>
          <w:sz w:val="22"/>
          <w:szCs w:val="22"/>
        </w:rPr>
        <w:t xml:space="preserve"> wykonanych na obiektach bazy BDOT10k</w:t>
      </w:r>
      <w:r w:rsidR="00CE7C23" w:rsidRPr="003F62F1">
        <w:rPr>
          <w:rFonts w:asciiTheme="minorHAnsi" w:hAnsiTheme="minorHAnsi"/>
          <w:sz w:val="22"/>
          <w:szCs w:val="22"/>
        </w:rPr>
        <w:t xml:space="preserve">, które przekaże Zamawiający. Wykaz wykonanych analiz został zawarty w załączniku nr </w:t>
      </w:r>
      <w:r w:rsidR="001B2A50" w:rsidRPr="003F62F1">
        <w:rPr>
          <w:rFonts w:asciiTheme="minorHAnsi" w:hAnsiTheme="minorHAnsi"/>
          <w:sz w:val="22"/>
          <w:szCs w:val="22"/>
        </w:rPr>
        <w:t>4</w:t>
      </w:r>
      <w:r w:rsidR="00CE7C23" w:rsidRPr="003F62F1">
        <w:rPr>
          <w:rFonts w:asciiTheme="minorHAnsi" w:hAnsiTheme="minorHAnsi"/>
          <w:sz w:val="22"/>
          <w:szCs w:val="22"/>
        </w:rPr>
        <w:t xml:space="preserve"> do niniejszego SOPZ</w:t>
      </w:r>
      <w:r w:rsidR="008B08BE" w:rsidRPr="003F62F1">
        <w:rPr>
          <w:rFonts w:asciiTheme="minorHAnsi" w:hAnsiTheme="minorHAnsi"/>
          <w:sz w:val="22"/>
          <w:szCs w:val="22"/>
        </w:rPr>
        <w:t>, przy czym lista analiz może zostać rozszerzona</w:t>
      </w:r>
      <w:r w:rsidR="00CE7C23" w:rsidRPr="003F62F1">
        <w:rPr>
          <w:rFonts w:asciiTheme="minorHAnsi" w:hAnsiTheme="minorHAnsi"/>
          <w:sz w:val="22"/>
          <w:szCs w:val="22"/>
        </w:rPr>
        <w:t>.</w:t>
      </w:r>
    </w:p>
    <w:p w:rsidR="00A214BA" w:rsidRPr="003F62F1" w:rsidRDefault="00A214BA" w:rsidP="00AA65D6">
      <w:pPr>
        <w:pStyle w:val="Akapitzlist"/>
        <w:numPr>
          <w:ilvl w:val="0"/>
          <w:numId w:val="15"/>
        </w:numPr>
        <w:tabs>
          <w:tab w:val="clear" w:pos="644"/>
          <w:tab w:val="num" w:pos="709"/>
        </w:tabs>
        <w:ind w:left="709" w:hanging="425"/>
        <w:rPr>
          <w:rFonts w:asciiTheme="minorHAnsi" w:hAnsiTheme="minorHAnsi"/>
          <w:sz w:val="22"/>
          <w:szCs w:val="22"/>
        </w:rPr>
      </w:pPr>
      <w:r w:rsidRPr="003F62F1">
        <w:rPr>
          <w:rFonts w:asciiTheme="minorHAnsi" w:hAnsiTheme="minorHAnsi"/>
          <w:sz w:val="22"/>
          <w:szCs w:val="22"/>
        </w:rPr>
        <w:t>Inne wiarygodne informacje dostępne u właścicieli, władających oraz w Internecie i środkach masowego przekazu.</w:t>
      </w:r>
    </w:p>
    <w:p w:rsidR="00261084" w:rsidRDefault="00061D22" w:rsidP="00AA65D6">
      <w:pPr>
        <w:pStyle w:val="Akapitzlist"/>
        <w:numPr>
          <w:ilvl w:val="0"/>
          <w:numId w:val="15"/>
        </w:numPr>
        <w:tabs>
          <w:tab w:val="clear" w:pos="644"/>
          <w:tab w:val="num" w:pos="709"/>
        </w:tabs>
        <w:ind w:left="709" w:hanging="425"/>
        <w:rPr>
          <w:rFonts w:asciiTheme="minorHAnsi" w:hAnsiTheme="minorHAnsi"/>
          <w:sz w:val="22"/>
          <w:szCs w:val="22"/>
        </w:rPr>
      </w:pPr>
      <w:r w:rsidRPr="003F62F1">
        <w:rPr>
          <w:rFonts w:asciiTheme="minorHAnsi" w:hAnsiTheme="minorHAnsi"/>
          <w:sz w:val="22"/>
          <w:szCs w:val="22"/>
        </w:rPr>
        <w:t xml:space="preserve">Dane </w:t>
      </w:r>
      <w:r w:rsidR="0026181C" w:rsidRPr="003F62F1">
        <w:rPr>
          <w:rFonts w:asciiTheme="minorHAnsi" w:hAnsiTheme="minorHAnsi"/>
          <w:sz w:val="22"/>
          <w:szCs w:val="22"/>
        </w:rPr>
        <w:t>z wywiadu terenowego pozyskane przez Wykonawcę niniejszego zamówienia</w:t>
      </w:r>
      <w:r w:rsidR="001A26F2">
        <w:rPr>
          <w:rFonts w:asciiTheme="minorHAnsi" w:hAnsiTheme="minorHAnsi"/>
          <w:sz w:val="22"/>
          <w:szCs w:val="22"/>
        </w:rPr>
        <w:t xml:space="preserve">, w formacie </w:t>
      </w:r>
      <w:r w:rsidR="008E2AF1" w:rsidRPr="003F62F1">
        <w:rPr>
          <w:rFonts w:asciiTheme="minorHAnsi" w:hAnsiTheme="minorHAnsi"/>
          <w:sz w:val="22"/>
          <w:szCs w:val="22"/>
        </w:rPr>
        <w:t>uzgodnionym z Zamawiającym</w:t>
      </w:r>
      <w:r w:rsidR="0026181C" w:rsidRPr="003F62F1">
        <w:rPr>
          <w:rFonts w:asciiTheme="minorHAnsi" w:hAnsiTheme="minorHAnsi"/>
          <w:sz w:val="22"/>
          <w:szCs w:val="22"/>
        </w:rPr>
        <w:t>.</w:t>
      </w:r>
    </w:p>
    <w:p w:rsidR="00707622" w:rsidRDefault="0026181C" w:rsidP="00E66630">
      <w:pPr>
        <w:pStyle w:val="Nagwek1"/>
        <w:numPr>
          <w:ilvl w:val="0"/>
          <w:numId w:val="44"/>
        </w:numPr>
        <w:tabs>
          <w:tab w:val="left" w:pos="284"/>
        </w:tabs>
        <w:spacing w:before="240" w:afterLines="60" w:after="144" w:line="280" w:lineRule="exact"/>
        <w:ind w:hanging="3098"/>
        <w:rPr>
          <w:rFonts w:asciiTheme="minorHAnsi" w:hAnsiTheme="minorHAnsi"/>
          <w:sz w:val="22"/>
          <w:szCs w:val="22"/>
        </w:rPr>
      </w:pPr>
      <w:r w:rsidRPr="003F62F1">
        <w:rPr>
          <w:rFonts w:asciiTheme="minorHAnsi" w:hAnsiTheme="minorHAnsi"/>
          <w:sz w:val="22"/>
          <w:szCs w:val="22"/>
        </w:rPr>
        <w:t>ZAKRES PRAC</w:t>
      </w:r>
    </w:p>
    <w:p w:rsidR="00707622" w:rsidRDefault="0026181C" w:rsidP="00E66630">
      <w:pPr>
        <w:tabs>
          <w:tab w:val="left" w:pos="284"/>
        </w:tabs>
        <w:spacing w:afterLines="60" w:after="144"/>
        <w:ind w:hanging="141"/>
        <w:rPr>
          <w:rFonts w:asciiTheme="minorHAnsi" w:hAnsiTheme="minorHAnsi"/>
          <w:sz w:val="22"/>
          <w:szCs w:val="22"/>
        </w:rPr>
      </w:pPr>
      <w:r w:rsidRPr="003F62F1">
        <w:rPr>
          <w:rFonts w:asciiTheme="minorHAnsi" w:hAnsiTheme="minorHAnsi"/>
          <w:sz w:val="22"/>
          <w:szCs w:val="22"/>
        </w:rPr>
        <w:t>W ramach przedmiotu zamówienia należy wykonać następujące prace:</w:t>
      </w:r>
    </w:p>
    <w:p w:rsidR="009743F7" w:rsidRPr="00806CAC" w:rsidRDefault="0026181C" w:rsidP="001A26F2">
      <w:pPr>
        <w:numPr>
          <w:ilvl w:val="1"/>
          <w:numId w:val="6"/>
        </w:numPr>
        <w:tabs>
          <w:tab w:val="clear" w:pos="360"/>
          <w:tab w:val="num" w:pos="709"/>
        </w:tabs>
        <w:ind w:left="709" w:hanging="425"/>
        <w:rPr>
          <w:rFonts w:asciiTheme="minorHAnsi" w:hAnsiTheme="minorHAnsi" w:cs="Tahoma"/>
          <w:sz w:val="22"/>
          <w:szCs w:val="22"/>
        </w:rPr>
      </w:pPr>
      <w:r w:rsidRPr="00806CAC">
        <w:rPr>
          <w:rFonts w:asciiTheme="minorHAnsi" w:hAnsiTheme="minorHAnsi" w:cs="Tahoma"/>
          <w:sz w:val="22"/>
          <w:szCs w:val="22"/>
        </w:rPr>
        <w:t xml:space="preserve">Zweryfikować, ujednolicić i uporządkować wartości atrybutów i wpisy zawarte w bazie BDOT10k zgodnie z zasadami opisanymi w załączniku nr 3 do niniejszego SOPZ. W przypadku wystąpienia </w:t>
      </w:r>
      <w:r w:rsidR="00032872" w:rsidRPr="00806CAC">
        <w:rPr>
          <w:rFonts w:asciiTheme="minorHAnsi" w:hAnsiTheme="minorHAnsi" w:cs="Tahoma"/>
          <w:sz w:val="22"/>
          <w:szCs w:val="22"/>
        </w:rPr>
        <w:br/>
      </w:r>
      <w:r w:rsidRPr="00806CAC">
        <w:rPr>
          <w:rFonts w:asciiTheme="minorHAnsi" w:hAnsiTheme="minorHAnsi" w:cs="Tahoma"/>
          <w:sz w:val="22"/>
          <w:szCs w:val="22"/>
        </w:rPr>
        <w:t xml:space="preserve">w trakcie realizacji zamówienia sytuacji nieujętych w załączniku nr 3 należy skontaktować się </w:t>
      </w:r>
      <w:r w:rsidR="00032872" w:rsidRPr="00806CAC">
        <w:rPr>
          <w:rFonts w:asciiTheme="minorHAnsi" w:hAnsiTheme="minorHAnsi" w:cs="Tahoma"/>
          <w:sz w:val="22"/>
          <w:szCs w:val="22"/>
        </w:rPr>
        <w:br/>
      </w:r>
      <w:r w:rsidRPr="00806CAC">
        <w:rPr>
          <w:rFonts w:asciiTheme="minorHAnsi" w:hAnsiTheme="minorHAnsi" w:cs="Tahoma"/>
          <w:sz w:val="22"/>
          <w:szCs w:val="22"/>
        </w:rPr>
        <w:t xml:space="preserve">z Zamawiającym </w:t>
      </w:r>
      <w:r w:rsidR="004E1E8E" w:rsidRPr="00806CAC">
        <w:rPr>
          <w:rFonts w:asciiTheme="minorHAnsi" w:hAnsiTheme="minorHAnsi" w:cs="Tahoma"/>
          <w:sz w:val="22"/>
          <w:szCs w:val="22"/>
        </w:rPr>
        <w:t xml:space="preserve">w celu </w:t>
      </w:r>
      <w:r w:rsidRPr="00806CAC">
        <w:rPr>
          <w:rFonts w:asciiTheme="minorHAnsi" w:hAnsiTheme="minorHAnsi" w:cs="Tahoma"/>
          <w:sz w:val="22"/>
          <w:szCs w:val="22"/>
        </w:rPr>
        <w:t>ustale</w:t>
      </w:r>
      <w:r w:rsidR="002D7057" w:rsidRPr="00806CAC">
        <w:rPr>
          <w:rFonts w:asciiTheme="minorHAnsi" w:hAnsiTheme="minorHAnsi" w:cs="Tahoma"/>
          <w:sz w:val="22"/>
          <w:szCs w:val="22"/>
        </w:rPr>
        <w:t xml:space="preserve">nia prawidłowego postępowania. </w:t>
      </w:r>
      <w:r w:rsidRPr="00806CAC">
        <w:rPr>
          <w:rFonts w:asciiTheme="minorHAnsi" w:hAnsiTheme="minorHAnsi" w:cs="Tahoma"/>
          <w:sz w:val="22"/>
          <w:szCs w:val="22"/>
        </w:rPr>
        <w:t xml:space="preserve">W ramach </w:t>
      </w:r>
      <w:r w:rsidR="004E1E8E" w:rsidRPr="00806CAC">
        <w:rPr>
          <w:rFonts w:asciiTheme="minorHAnsi" w:hAnsiTheme="minorHAnsi" w:cs="Tahoma"/>
          <w:sz w:val="22"/>
          <w:szCs w:val="22"/>
        </w:rPr>
        <w:t xml:space="preserve"> niniejszych uzgodnień, Wykonawca</w:t>
      </w:r>
      <w:r w:rsidRPr="00806CAC">
        <w:rPr>
          <w:rFonts w:asciiTheme="minorHAnsi" w:hAnsiTheme="minorHAnsi" w:cs="Tahoma"/>
          <w:sz w:val="22"/>
          <w:szCs w:val="22"/>
        </w:rPr>
        <w:t xml:space="preserve"> przygot</w:t>
      </w:r>
      <w:r w:rsidR="004E1E8E" w:rsidRPr="00806CAC">
        <w:rPr>
          <w:rFonts w:asciiTheme="minorHAnsi" w:hAnsiTheme="minorHAnsi" w:cs="Tahoma"/>
          <w:sz w:val="22"/>
          <w:szCs w:val="22"/>
        </w:rPr>
        <w:t>uje</w:t>
      </w:r>
      <w:r w:rsidRPr="00806CAC">
        <w:rPr>
          <w:rFonts w:asciiTheme="minorHAnsi" w:hAnsiTheme="minorHAnsi" w:cs="Tahoma"/>
          <w:sz w:val="22"/>
          <w:szCs w:val="22"/>
        </w:rPr>
        <w:t xml:space="preserve"> w formie tabelarycznej zestawienie </w:t>
      </w:r>
      <w:r w:rsidR="004E1E8E" w:rsidRPr="00806CAC">
        <w:rPr>
          <w:rFonts w:asciiTheme="minorHAnsi" w:hAnsiTheme="minorHAnsi" w:cs="Tahoma"/>
          <w:sz w:val="22"/>
          <w:szCs w:val="22"/>
        </w:rPr>
        <w:t xml:space="preserve">problematycznych </w:t>
      </w:r>
      <w:r w:rsidRPr="00806CAC">
        <w:rPr>
          <w:rFonts w:asciiTheme="minorHAnsi" w:hAnsiTheme="minorHAnsi" w:cs="Tahoma"/>
          <w:sz w:val="22"/>
          <w:szCs w:val="22"/>
        </w:rPr>
        <w:t xml:space="preserve">wartości wpisanych </w:t>
      </w:r>
      <w:r w:rsidR="00806CAC" w:rsidRPr="00806CAC">
        <w:rPr>
          <w:rFonts w:asciiTheme="minorHAnsi" w:hAnsiTheme="minorHAnsi" w:cs="Tahoma"/>
          <w:sz w:val="22"/>
          <w:szCs w:val="22"/>
        </w:rPr>
        <w:br/>
      </w:r>
      <w:r w:rsidRPr="00806CAC">
        <w:rPr>
          <w:rFonts w:asciiTheme="minorHAnsi" w:hAnsiTheme="minorHAnsi" w:cs="Tahoma"/>
          <w:sz w:val="22"/>
          <w:szCs w:val="22"/>
        </w:rPr>
        <w:t>w atrybutach: [</w:t>
      </w:r>
      <w:proofErr w:type="spellStart"/>
      <w:r w:rsidRPr="00806CAC">
        <w:rPr>
          <w:rFonts w:asciiTheme="minorHAnsi" w:hAnsiTheme="minorHAnsi" w:cs="Tahoma"/>
          <w:sz w:val="22"/>
          <w:szCs w:val="22"/>
        </w:rPr>
        <w:t>x_uwagi</w:t>
      </w:r>
      <w:proofErr w:type="spellEnd"/>
      <w:r w:rsidRPr="00806CAC">
        <w:rPr>
          <w:rFonts w:asciiTheme="minorHAnsi" w:hAnsiTheme="minorHAnsi" w:cs="Tahoma"/>
          <w:sz w:val="22"/>
          <w:szCs w:val="22"/>
        </w:rPr>
        <w:t>], [</w:t>
      </w:r>
      <w:proofErr w:type="spellStart"/>
      <w:r w:rsidRPr="00806CAC">
        <w:rPr>
          <w:rFonts w:asciiTheme="minorHAnsi" w:hAnsiTheme="minorHAnsi" w:cs="Tahoma"/>
          <w:sz w:val="22"/>
          <w:szCs w:val="22"/>
        </w:rPr>
        <w:t>x_informDodatkowa</w:t>
      </w:r>
      <w:proofErr w:type="spellEnd"/>
      <w:r w:rsidRPr="00806CAC">
        <w:rPr>
          <w:rFonts w:asciiTheme="minorHAnsi" w:hAnsiTheme="minorHAnsi" w:cs="Tahoma"/>
          <w:sz w:val="22"/>
          <w:szCs w:val="22"/>
        </w:rPr>
        <w:t>]</w:t>
      </w:r>
      <w:r w:rsidR="00132E92" w:rsidRPr="00806CAC">
        <w:rPr>
          <w:rFonts w:asciiTheme="minorHAnsi" w:hAnsiTheme="minorHAnsi" w:cs="Tahoma"/>
          <w:sz w:val="22"/>
          <w:szCs w:val="22"/>
        </w:rPr>
        <w:t>,</w:t>
      </w:r>
      <w:r w:rsidRPr="00806CAC">
        <w:rPr>
          <w:rFonts w:asciiTheme="minorHAnsi" w:hAnsiTheme="minorHAnsi" w:cs="Tahoma"/>
          <w:sz w:val="22"/>
          <w:szCs w:val="22"/>
        </w:rPr>
        <w:t xml:space="preserve"> [nazwa] </w:t>
      </w:r>
      <w:r w:rsidR="004E1E8E" w:rsidRPr="00806CAC">
        <w:rPr>
          <w:rFonts w:asciiTheme="minorHAnsi" w:hAnsiTheme="minorHAnsi" w:cs="Tahoma"/>
          <w:sz w:val="22"/>
          <w:szCs w:val="22"/>
        </w:rPr>
        <w:t>i</w:t>
      </w:r>
      <w:r w:rsidRPr="00806CAC">
        <w:rPr>
          <w:rFonts w:asciiTheme="minorHAnsi" w:hAnsiTheme="minorHAnsi" w:cs="Tahoma"/>
          <w:sz w:val="22"/>
          <w:szCs w:val="22"/>
        </w:rPr>
        <w:t xml:space="preserve"> </w:t>
      </w:r>
      <w:r w:rsidR="004E1E8E" w:rsidRPr="00806CAC">
        <w:rPr>
          <w:rFonts w:asciiTheme="minorHAnsi" w:hAnsiTheme="minorHAnsi" w:cs="Tahoma"/>
          <w:sz w:val="22"/>
          <w:szCs w:val="22"/>
        </w:rPr>
        <w:t xml:space="preserve">opisze </w:t>
      </w:r>
      <w:r w:rsidR="00503CCF" w:rsidRPr="00806CAC">
        <w:rPr>
          <w:rFonts w:asciiTheme="minorHAnsi" w:hAnsiTheme="minorHAnsi" w:cs="Tahoma"/>
          <w:sz w:val="22"/>
          <w:szCs w:val="22"/>
        </w:rPr>
        <w:t>w nim</w:t>
      </w:r>
      <w:r w:rsidR="000471AB" w:rsidRPr="00806CAC">
        <w:rPr>
          <w:rFonts w:asciiTheme="minorHAnsi" w:hAnsiTheme="minorHAnsi" w:cs="Tahoma"/>
          <w:sz w:val="22"/>
          <w:szCs w:val="22"/>
        </w:rPr>
        <w:t xml:space="preserve"> </w:t>
      </w:r>
      <w:r w:rsidR="004E1E8E" w:rsidRPr="00806CAC">
        <w:rPr>
          <w:rFonts w:asciiTheme="minorHAnsi" w:hAnsiTheme="minorHAnsi" w:cs="Tahoma"/>
          <w:sz w:val="22"/>
          <w:szCs w:val="22"/>
        </w:rPr>
        <w:t xml:space="preserve">ustalone </w:t>
      </w:r>
      <w:r w:rsidRPr="00806CAC">
        <w:rPr>
          <w:rFonts w:asciiTheme="minorHAnsi" w:hAnsiTheme="minorHAnsi" w:cs="Tahoma"/>
          <w:sz w:val="22"/>
          <w:szCs w:val="22"/>
        </w:rPr>
        <w:t xml:space="preserve">porządkujące czynności. Niniejsze zestawienie </w:t>
      </w:r>
      <w:r w:rsidR="001B6966" w:rsidRPr="00806CAC">
        <w:rPr>
          <w:rFonts w:asciiTheme="minorHAnsi" w:hAnsiTheme="minorHAnsi" w:cs="Tahoma"/>
          <w:sz w:val="22"/>
          <w:szCs w:val="22"/>
        </w:rPr>
        <w:t>należy załą</w:t>
      </w:r>
      <w:r w:rsidR="00B51F13" w:rsidRPr="00806CAC">
        <w:rPr>
          <w:rFonts w:asciiTheme="minorHAnsi" w:hAnsiTheme="minorHAnsi" w:cs="Tahoma"/>
          <w:sz w:val="22"/>
          <w:szCs w:val="22"/>
        </w:rPr>
        <w:t>czyć</w:t>
      </w:r>
      <w:r w:rsidRPr="00806CAC">
        <w:rPr>
          <w:rFonts w:asciiTheme="minorHAnsi" w:hAnsiTheme="minorHAnsi" w:cs="Tahoma"/>
          <w:sz w:val="22"/>
          <w:szCs w:val="22"/>
        </w:rPr>
        <w:t xml:space="preserve"> do sprawozdania</w:t>
      </w:r>
      <w:r w:rsidR="00FC5F66" w:rsidRPr="00806CAC">
        <w:rPr>
          <w:rFonts w:asciiTheme="minorHAnsi" w:hAnsiTheme="minorHAnsi" w:cs="Tahoma"/>
          <w:sz w:val="22"/>
          <w:szCs w:val="22"/>
        </w:rPr>
        <w:t xml:space="preserve"> technicznego</w:t>
      </w:r>
      <w:r w:rsidRPr="00806CAC">
        <w:rPr>
          <w:rFonts w:asciiTheme="minorHAnsi" w:hAnsiTheme="minorHAnsi" w:cs="Tahoma"/>
          <w:sz w:val="22"/>
          <w:szCs w:val="22"/>
        </w:rPr>
        <w:t>.</w:t>
      </w:r>
    </w:p>
    <w:p w:rsidR="001C0F25" w:rsidRPr="003F62F1" w:rsidRDefault="001C0F25" w:rsidP="001A26F2">
      <w:pPr>
        <w:numPr>
          <w:ilvl w:val="1"/>
          <w:numId w:val="6"/>
        </w:numPr>
        <w:tabs>
          <w:tab w:val="clear" w:pos="360"/>
          <w:tab w:val="left" w:pos="426"/>
          <w:tab w:val="num" w:pos="709"/>
        </w:tabs>
        <w:ind w:left="709" w:hanging="425"/>
        <w:rPr>
          <w:rFonts w:asciiTheme="minorHAnsi" w:hAnsiTheme="minorHAnsi"/>
          <w:sz w:val="22"/>
          <w:szCs w:val="22"/>
        </w:rPr>
      </w:pPr>
      <w:r w:rsidRPr="003F62F1">
        <w:rPr>
          <w:rFonts w:asciiTheme="minorHAnsi" w:hAnsiTheme="minorHAnsi"/>
          <w:bCs/>
          <w:sz w:val="22"/>
          <w:szCs w:val="22"/>
        </w:rPr>
        <w:t xml:space="preserve">Zweryfikować i </w:t>
      </w:r>
      <w:r w:rsidRPr="00806CAC">
        <w:rPr>
          <w:rFonts w:asciiTheme="minorHAnsi" w:hAnsiTheme="minorHAnsi"/>
          <w:bCs/>
          <w:sz w:val="22"/>
          <w:szCs w:val="22"/>
        </w:rPr>
        <w:t xml:space="preserve">poprawić dane BDOT10k na podstawie </w:t>
      </w:r>
      <w:r w:rsidR="006C4DEF" w:rsidRPr="00806CAC">
        <w:rPr>
          <w:rFonts w:asciiTheme="minorHAnsi" w:hAnsiTheme="minorHAnsi"/>
          <w:bCs/>
          <w:sz w:val="22"/>
          <w:szCs w:val="22"/>
        </w:rPr>
        <w:t xml:space="preserve">wyników </w:t>
      </w:r>
      <w:r w:rsidRPr="00806CAC">
        <w:rPr>
          <w:rFonts w:asciiTheme="minorHAnsi" w:hAnsiTheme="minorHAnsi"/>
          <w:bCs/>
          <w:sz w:val="22"/>
          <w:szCs w:val="22"/>
        </w:rPr>
        <w:t>analiz przestrzennych</w:t>
      </w:r>
      <w:r w:rsidR="005562FF" w:rsidRPr="00806CAC">
        <w:rPr>
          <w:rFonts w:asciiTheme="minorHAnsi" w:hAnsiTheme="minorHAnsi"/>
          <w:bCs/>
          <w:sz w:val="22"/>
          <w:szCs w:val="22"/>
        </w:rPr>
        <w:t>,</w:t>
      </w:r>
      <w:r w:rsidRPr="00806CAC">
        <w:rPr>
          <w:rFonts w:asciiTheme="minorHAnsi" w:hAnsiTheme="minorHAnsi"/>
          <w:bCs/>
          <w:sz w:val="22"/>
          <w:szCs w:val="22"/>
        </w:rPr>
        <w:t xml:space="preserve"> </w:t>
      </w:r>
      <w:r w:rsidR="00FC7D4D" w:rsidRPr="00806CAC">
        <w:rPr>
          <w:rFonts w:asciiTheme="minorHAnsi" w:hAnsiTheme="minorHAnsi"/>
          <w:bCs/>
          <w:sz w:val="22"/>
          <w:szCs w:val="22"/>
        </w:rPr>
        <w:t xml:space="preserve">o których mowa w </w:t>
      </w:r>
      <w:r w:rsidR="00FC7D4D" w:rsidRPr="008A0691">
        <w:rPr>
          <w:rFonts w:asciiTheme="minorHAnsi" w:hAnsiTheme="minorHAnsi"/>
          <w:bCs/>
          <w:sz w:val="22"/>
          <w:szCs w:val="22"/>
        </w:rPr>
        <w:t>rozdz. III pkt</w:t>
      </w:r>
      <w:r w:rsidR="00FC7D4D" w:rsidRPr="00806CAC">
        <w:rPr>
          <w:rFonts w:asciiTheme="minorHAnsi" w:hAnsiTheme="minorHAnsi"/>
          <w:bCs/>
          <w:sz w:val="22"/>
          <w:szCs w:val="22"/>
        </w:rPr>
        <w:t xml:space="preserve"> 16</w:t>
      </w:r>
      <w:r w:rsidR="002662E1" w:rsidRPr="00806CAC">
        <w:rPr>
          <w:rFonts w:asciiTheme="minorHAnsi" w:hAnsiTheme="minorHAnsi"/>
          <w:bCs/>
          <w:sz w:val="22"/>
          <w:szCs w:val="22"/>
        </w:rPr>
        <w:t>,</w:t>
      </w:r>
      <w:r w:rsidR="00E50954" w:rsidRPr="00806CAC">
        <w:rPr>
          <w:rFonts w:asciiTheme="minorHAnsi" w:hAnsiTheme="minorHAnsi"/>
          <w:bCs/>
          <w:sz w:val="22"/>
          <w:szCs w:val="22"/>
        </w:rPr>
        <w:t xml:space="preserve"> zgodnie z zasadami opisanymi </w:t>
      </w:r>
      <w:r w:rsidR="00A51B5E" w:rsidRPr="00806CAC">
        <w:rPr>
          <w:rFonts w:asciiTheme="minorHAnsi" w:hAnsiTheme="minorHAnsi"/>
          <w:bCs/>
          <w:sz w:val="22"/>
          <w:szCs w:val="22"/>
        </w:rPr>
        <w:t>w załączniku nr 3 do niniejszego SOPZ</w:t>
      </w:r>
      <w:r w:rsidRPr="00806CAC">
        <w:rPr>
          <w:rFonts w:asciiTheme="minorHAnsi" w:hAnsiTheme="minorHAnsi"/>
          <w:bCs/>
          <w:sz w:val="22"/>
          <w:szCs w:val="22"/>
        </w:rPr>
        <w:t>.</w:t>
      </w:r>
      <w:r w:rsidR="00203024" w:rsidRPr="00806CAC">
        <w:rPr>
          <w:rFonts w:asciiTheme="minorHAnsi" w:hAnsiTheme="minorHAnsi"/>
          <w:bCs/>
          <w:sz w:val="22"/>
          <w:szCs w:val="22"/>
        </w:rPr>
        <w:t xml:space="preserve"> </w:t>
      </w:r>
      <w:r w:rsidR="00806CAC">
        <w:rPr>
          <w:rFonts w:asciiTheme="minorHAnsi" w:hAnsiTheme="minorHAnsi"/>
          <w:bCs/>
          <w:sz w:val="22"/>
          <w:szCs w:val="22"/>
        </w:rPr>
        <w:br/>
      </w:r>
      <w:r w:rsidR="00203024" w:rsidRPr="00806CAC">
        <w:rPr>
          <w:rFonts w:asciiTheme="minorHAnsi" w:hAnsiTheme="minorHAnsi"/>
          <w:bCs/>
          <w:sz w:val="22"/>
          <w:szCs w:val="22"/>
        </w:rPr>
        <w:t>W przekazanych przez Zamawiającego</w:t>
      </w:r>
      <w:r w:rsidR="00203024" w:rsidRPr="003F62F1">
        <w:rPr>
          <w:rFonts w:asciiTheme="minorHAnsi" w:hAnsiTheme="minorHAnsi"/>
          <w:bCs/>
          <w:sz w:val="22"/>
          <w:szCs w:val="22"/>
        </w:rPr>
        <w:t xml:space="preserve"> plikach SHP należy uzupełnić </w:t>
      </w:r>
      <w:r w:rsidR="00216183" w:rsidRPr="003F62F1">
        <w:rPr>
          <w:rFonts w:asciiTheme="minorHAnsi" w:hAnsiTheme="minorHAnsi"/>
          <w:bCs/>
          <w:sz w:val="22"/>
          <w:szCs w:val="22"/>
        </w:rPr>
        <w:t xml:space="preserve">atrybut </w:t>
      </w:r>
      <w:r w:rsidR="00D3250B">
        <w:rPr>
          <w:rFonts w:asciiTheme="minorHAnsi" w:hAnsiTheme="minorHAnsi"/>
          <w:bCs/>
          <w:sz w:val="22"/>
          <w:szCs w:val="22"/>
        </w:rPr>
        <w:t>[</w:t>
      </w:r>
      <w:r w:rsidR="00503CCF" w:rsidRPr="003F62F1">
        <w:rPr>
          <w:rFonts w:asciiTheme="minorHAnsi" w:hAnsiTheme="minorHAnsi"/>
          <w:bCs/>
          <w:sz w:val="22"/>
          <w:szCs w:val="22"/>
        </w:rPr>
        <w:t>komentarz</w:t>
      </w:r>
      <w:r w:rsidR="00D3250B">
        <w:rPr>
          <w:rFonts w:asciiTheme="minorHAnsi" w:hAnsiTheme="minorHAnsi"/>
          <w:bCs/>
          <w:sz w:val="22"/>
          <w:szCs w:val="22"/>
        </w:rPr>
        <w:t>]</w:t>
      </w:r>
      <w:r w:rsidR="00216183" w:rsidRPr="003F62F1">
        <w:rPr>
          <w:rFonts w:asciiTheme="minorHAnsi" w:hAnsiTheme="minorHAnsi"/>
          <w:bCs/>
          <w:sz w:val="22"/>
          <w:szCs w:val="22"/>
        </w:rPr>
        <w:t xml:space="preserve"> wartościami: „poprawiono” lub „nie poprawiono, ponieważ ….”. </w:t>
      </w:r>
      <w:r w:rsidR="00203024" w:rsidRPr="003F62F1">
        <w:rPr>
          <w:rFonts w:asciiTheme="minorHAnsi" w:hAnsiTheme="minorHAnsi"/>
          <w:bCs/>
          <w:sz w:val="22"/>
          <w:szCs w:val="22"/>
        </w:rPr>
        <w:t>.</w:t>
      </w:r>
    </w:p>
    <w:p w:rsidR="009743F7" w:rsidRPr="00806CAC" w:rsidRDefault="0026181C" w:rsidP="001A26F2">
      <w:pPr>
        <w:numPr>
          <w:ilvl w:val="1"/>
          <w:numId w:val="6"/>
        </w:numPr>
        <w:tabs>
          <w:tab w:val="clear" w:pos="360"/>
          <w:tab w:val="left" w:pos="426"/>
          <w:tab w:val="num" w:pos="709"/>
        </w:tabs>
        <w:ind w:left="709" w:hanging="425"/>
        <w:rPr>
          <w:rFonts w:asciiTheme="minorHAnsi" w:hAnsiTheme="minorHAnsi"/>
          <w:sz w:val="22"/>
          <w:szCs w:val="22"/>
        </w:rPr>
      </w:pPr>
      <w:r w:rsidRPr="003F62F1">
        <w:rPr>
          <w:rFonts w:asciiTheme="minorHAnsi" w:hAnsiTheme="minorHAnsi"/>
          <w:sz w:val="22"/>
          <w:szCs w:val="22"/>
        </w:rPr>
        <w:t xml:space="preserve">Zaktualizować BDOT10k w oparciu o dostępne materiały źródłowe, o których mowa </w:t>
      </w:r>
      <w:r w:rsidRPr="008A0691">
        <w:rPr>
          <w:rFonts w:asciiTheme="minorHAnsi" w:hAnsiTheme="minorHAnsi"/>
          <w:sz w:val="22"/>
          <w:szCs w:val="22"/>
        </w:rPr>
        <w:t>w rozdz.</w:t>
      </w:r>
      <w:r w:rsidRPr="003F62F1">
        <w:rPr>
          <w:rFonts w:asciiTheme="minorHAnsi" w:hAnsiTheme="minorHAnsi"/>
          <w:sz w:val="22"/>
          <w:szCs w:val="22"/>
        </w:rPr>
        <w:t xml:space="preserve"> </w:t>
      </w:r>
      <w:r w:rsidR="007A24E1" w:rsidRPr="00806CAC">
        <w:rPr>
          <w:rFonts w:asciiTheme="minorHAnsi" w:hAnsiTheme="minorHAnsi"/>
          <w:sz w:val="22"/>
          <w:szCs w:val="22"/>
        </w:rPr>
        <w:t>III</w:t>
      </w:r>
      <w:r w:rsidRPr="00806CAC">
        <w:rPr>
          <w:rFonts w:asciiTheme="minorHAnsi" w:hAnsiTheme="minorHAnsi"/>
          <w:sz w:val="22"/>
          <w:szCs w:val="22"/>
        </w:rPr>
        <w:t xml:space="preserve"> </w:t>
      </w:r>
      <w:r w:rsidR="00806CAC">
        <w:rPr>
          <w:rFonts w:asciiTheme="minorHAnsi" w:hAnsiTheme="minorHAnsi"/>
          <w:sz w:val="22"/>
          <w:szCs w:val="22"/>
        </w:rPr>
        <w:br/>
        <w:t>pkt 3-</w:t>
      </w:r>
      <w:r w:rsidR="006E24C2" w:rsidRPr="00806CAC">
        <w:rPr>
          <w:rFonts w:asciiTheme="minorHAnsi" w:hAnsiTheme="minorHAnsi"/>
          <w:sz w:val="22"/>
          <w:szCs w:val="22"/>
        </w:rPr>
        <w:t>1</w:t>
      </w:r>
      <w:r w:rsidR="00A214BA" w:rsidRPr="00806CAC">
        <w:rPr>
          <w:rFonts w:asciiTheme="minorHAnsi" w:hAnsiTheme="minorHAnsi"/>
          <w:sz w:val="22"/>
          <w:szCs w:val="22"/>
        </w:rPr>
        <w:t>7</w:t>
      </w:r>
      <w:r w:rsidRPr="00806CAC">
        <w:rPr>
          <w:rFonts w:asciiTheme="minorHAnsi" w:hAnsiTheme="minorHAnsi"/>
          <w:sz w:val="22"/>
          <w:szCs w:val="22"/>
        </w:rPr>
        <w:t xml:space="preserve">, a w przypadku gdy aktualizacja obiektów nie jest możliwa w oparciu o te materiały, niezbędne dane należy pozyskać </w:t>
      </w:r>
      <w:r w:rsidR="000E3BD8" w:rsidRPr="00806CAC">
        <w:rPr>
          <w:rFonts w:asciiTheme="minorHAnsi" w:hAnsiTheme="minorHAnsi"/>
          <w:sz w:val="22"/>
          <w:szCs w:val="22"/>
        </w:rPr>
        <w:t xml:space="preserve">z </w:t>
      </w:r>
      <w:r w:rsidRPr="00806CAC">
        <w:rPr>
          <w:rFonts w:asciiTheme="minorHAnsi" w:hAnsiTheme="minorHAnsi"/>
          <w:sz w:val="22"/>
          <w:szCs w:val="22"/>
        </w:rPr>
        <w:t>wywiadu terenowego</w:t>
      </w:r>
      <w:r w:rsidR="000F0924" w:rsidRPr="00806CAC">
        <w:rPr>
          <w:rFonts w:asciiTheme="minorHAnsi" w:hAnsiTheme="minorHAnsi"/>
          <w:sz w:val="22"/>
          <w:szCs w:val="22"/>
        </w:rPr>
        <w:t>,</w:t>
      </w:r>
      <w:r w:rsidR="009E2296" w:rsidRPr="00806CAC">
        <w:rPr>
          <w:rFonts w:asciiTheme="minorHAnsi" w:hAnsiTheme="minorHAnsi"/>
          <w:sz w:val="22"/>
          <w:szCs w:val="22"/>
        </w:rPr>
        <w:t xml:space="preserve"> o którym mowa </w:t>
      </w:r>
      <w:r w:rsidR="009E2296" w:rsidRPr="008A0691">
        <w:rPr>
          <w:rFonts w:asciiTheme="minorHAnsi" w:hAnsiTheme="minorHAnsi"/>
          <w:sz w:val="22"/>
          <w:szCs w:val="22"/>
        </w:rPr>
        <w:t>w rozdz. III</w:t>
      </w:r>
      <w:r w:rsidR="009E2296" w:rsidRPr="00806CAC">
        <w:rPr>
          <w:rFonts w:asciiTheme="minorHAnsi" w:hAnsiTheme="minorHAnsi"/>
          <w:sz w:val="22"/>
          <w:szCs w:val="22"/>
        </w:rPr>
        <w:t xml:space="preserve"> pkt 18</w:t>
      </w:r>
      <w:r w:rsidR="00A07B7E" w:rsidRPr="00806CAC">
        <w:rPr>
          <w:rFonts w:asciiTheme="minorHAnsi" w:hAnsiTheme="minorHAnsi"/>
          <w:sz w:val="22"/>
          <w:szCs w:val="22"/>
        </w:rPr>
        <w:t>.</w:t>
      </w:r>
      <w:r w:rsidR="000F0924" w:rsidRPr="00806CAC">
        <w:rPr>
          <w:rFonts w:asciiTheme="minorHAnsi" w:hAnsiTheme="minorHAnsi"/>
          <w:sz w:val="22"/>
          <w:szCs w:val="22"/>
        </w:rPr>
        <w:t xml:space="preserve"> </w:t>
      </w:r>
      <w:r w:rsidR="00A07B7E" w:rsidRPr="00806CAC">
        <w:rPr>
          <w:rFonts w:asciiTheme="minorHAnsi" w:hAnsiTheme="minorHAnsi"/>
          <w:sz w:val="22"/>
          <w:szCs w:val="22"/>
        </w:rPr>
        <w:t>P</w:t>
      </w:r>
      <w:r w:rsidR="000F0924" w:rsidRPr="00806CAC">
        <w:rPr>
          <w:rFonts w:asciiTheme="minorHAnsi" w:hAnsiTheme="minorHAnsi"/>
          <w:sz w:val="22"/>
          <w:szCs w:val="22"/>
        </w:rPr>
        <w:t xml:space="preserve">odczas </w:t>
      </w:r>
      <w:r w:rsidR="00A07B7E" w:rsidRPr="00806CAC">
        <w:rPr>
          <w:rFonts w:asciiTheme="minorHAnsi" w:hAnsiTheme="minorHAnsi"/>
          <w:sz w:val="22"/>
          <w:szCs w:val="22"/>
        </w:rPr>
        <w:t>niniejszego wywiadu terenowego</w:t>
      </w:r>
      <w:r w:rsidR="000F0924" w:rsidRPr="00806CAC">
        <w:rPr>
          <w:rFonts w:asciiTheme="minorHAnsi" w:hAnsiTheme="minorHAnsi"/>
          <w:sz w:val="22"/>
          <w:szCs w:val="22"/>
        </w:rPr>
        <w:t xml:space="preserve"> </w:t>
      </w:r>
      <w:r w:rsidR="004E1E8E" w:rsidRPr="00806CAC">
        <w:rPr>
          <w:rFonts w:asciiTheme="minorHAnsi" w:hAnsiTheme="minorHAnsi"/>
          <w:sz w:val="22"/>
          <w:szCs w:val="22"/>
        </w:rPr>
        <w:t>Wykonawca opracuje</w:t>
      </w:r>
      <w:r w:rsidR="000F0924" w:rsidRPr="00806CAC">
        <w:rPr>
          <w:rFonts w:asciiTheme="minorHAnsi" w:hAnsiTheme="minorHAnsi"/>
          <w:sz w:val="22"/>
          <w:szCs w:val="22"/>
        </w:rPr>
        <w:t xml:space="preserve"> mapę zmian</w:t>
      </w:r>
      <w:r w:rsidR="00F163DB" w:rsidRPr="00806CAC">
        <w:rPr>
          <w:rFonts w:asciiTheme="minorHAnsi" w:hAnsiTheme="minorHAnsi"/>
          <w:sz w:val="22"/>
          <w:szCs w:val="22"/>
        </w:rPr>
        <w:t xml:space="preserve"> z </w:t>
      </w:r>
      <w:r w:rsidR="004E1E8E" w:rsidRPr="00806CAC">
        <w:rPr>
          <w:rFonts w:asciiTheme="minorHAnsi" w:hAnsiTheme="minorHAnsi"/>
          <w:sz w:val="22"/>
          <w:szCs w:val="22"/>
        </w:rPr>
        <w:t xml:space="preserve">wniesioną </w:t>
      </w:r>
      <w:r w:rsidR="00F163DB" w:rsidRPr="00806CAC">
        <w:rPr>
          <w:rFonts w:asciiTheme="minorHAnsi" w:hAnsiTheme="minorHAnsi"/>
          <w:sz w:val="22"/>
          <w:szCs w:val="22"/>
        </w:rPr>
        <w:t>przybliżoną lokalizacją nowych obiektów</w:t>
      </w:r>
      <w:r w:rsidR="00806CAC">
        <w:rPr>
          <w:rFonts w:asciiTheme="minorHAnsi" w:hAnsiTheme="minorHAnsi"/>
          <w:sz w:val="22"/>
          <w:szCs w:val="22"/>
        </w:rPr>
        <w:t>.</w:t>
      </w:r>
      <w:r w:rsidRPr="00806CAC">
        <w:rPr>
          <w:rFonts w:asciiTheme="minorHAnsi" w:hAnsiTheme="minorHAnsi"/>
          <w:sz w:val="22"/>
          <w:szCs w:val="22"/>
        </w:rPr>
        <w:t xml:space="preserve"> BDOT10k należy zaktualizować w następujący sposób:</w:t>
      </w:r>
    </w:p>
    <w:p w:rsidR="009743F7" w:rsidRPr="003F62F1" w:rsidRDefault="001A26F2" w:rsidP="001A26F2">
      <w:pPr>
        <w:tabs>
          <w:tab w:val="num" w:pos="851"/>
        </w:tabs>
        <w:spacing w:after="60"/>
        <w:ind w:left="993" w:hanging="284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a) </w:t>
      </w:r>
      <w:r w:rsidR="0026181C" w:rsidRPr="003F62F1">
        <w:rPr>
          <w:rFonts w:asciiTheme="minorHAnsi" w:hAnsiTheme="minorHAnsi"/>
          <w:sz w:val="22"/>
          <w:szCs w:val="22"/>
        </w:rPr>
        <w:t xml:space="preserve">wprowadzić wszystkie brakujące i nowe obiekty, w tym inwestycje wskazane </w:t>
      </w:r>
      <w:r w:rsidR="00F76E13" w:rsidRPr="00806CAC">
        <w:rPr>
          <w:rFonts w:asciiTheme="minorHAnsi" w:hAnsiTheme="minorHAnsi"/>
          <w:sz w:val="22"/>
          <w:szCs w:val="22"/>
        </w:rPr>
        <w:t xml:space="preserve">w materiałach wymienionych </w:t>
      </w:r>
      <w:r w:rsidR="00F76E13" w:rsidRPr="008A0691">
        <w:rPr>
          <w:rFonts w:asciiTheme="minorHAnsi" w:hAnsiTheme="minorHAnsi"/>
          <w:sz w:val="22"/>
          <w:szCs w:val="22"/>
        </w:rPr>
        <w:t>w rozdz. III pkt 15</w:t>
      </w:r>
      <w:r w:rsidR="00A46DF7" w:rsidRPr="008A0691">
        <w:rPr>
          <w:rFonts w:asciiTheme="minorHAnsi" w:hAnsiTheme="minorHAnsi"/>
          <w:sz w:val="22"/>
          <w:szCs w:val="22"/>
        </w:rPr>
        <w:t xml:space="preserve">. </w:t>
      </w:r>
      <w:r w:rsidR="00F76E13" w:rsidRPr="008A0691">
        <w:rPr>
          <w:rFonts w:asciiTheme="minorHAnsi" w:hAnsiTheme="minorHAnsi"/>
          <w:sz w:val="22"/>
          <w:szCs w:val="22"/>
        </w:rPr>
        <w:t>Podczas aktualizacji bazy na podstawie materiałów, o których mowa w rozdz. III pkt 15 należy</w:t>
      </w:r>
      <w:r w:rsidR="00F76E13" w:rsidRPr="00806CAC">
        <w:rPr>
          <w:rFonts w:asciiTheme="minorHAnsi" w:hAnsiTheme="minorHAnsi"/>
          <w:sz w:val="22"/>
          <w:szCs w:val="22"/>
        </w:rPr>
        <w:t xml:space="preserve"> udzielić wyjaśnienia </w:t>
      </w:r>
      <w:r w:rsidR="007636A5" w:rsidRPr="00806CAC">
        <w:rPr>
          <w:rFonts w:asciiTheme="minorHAnsi" w:hAnsiTheme="minorHAnsi"/>
          <w:sz w:val="22"/>
          <w:szCs w:val="22"/>
        </w:rPr>
        <w:t>w</w:t>
      </w:r>
      <w:r w:rsidR="00F76E13" w:rsidRPr="00806CAC">
        <w:rPr>
          <w:rFonts w:asciiTheme="minorHAnsi" w:hAnsiTheme="minorHAnsi"/>
          <w:sz w:val="22"/>
          <w:szCs w:val="22"/>
        </w:rPr>
        <w:t xml:space="preserve"> przypadk</w:t>
      </w:r>
      <w:r w:rsidR="007636A5" w:rsidRPr="00806CAC">
        <w:rPr>
          <w:rFonts w:asciiTheme="minorHAnsi" w:hAnsiTheme="minorHAnsi"/>
          <w:sz w:val="22"/>
          <w:szCs w:val="22"/>
        </w:rPr>
        <w:t xml:space="preserve">u niewprowadzenia zmiany w bazie BDOT10k, </w:t>
      </w:r>
      <w:r w:rsidR="00F76E13" w:rsidRPr="00806CAC">
        <w:rPr>
          <w:rFonts w:asciiTheme="minorHAnsi" w:hAnsiTheme="minorHAnsi"/>
          <w:sz w:val="22"/>
          <w:szCs w:val="22"/>
        </w:rPr>
        <w:t>uzupełni</w:t>
      </w:r>
      <w:r w:rsidR="007636A5" w:rsidRPr="00806CAC">
        <w:rPr>
          <w:rFonts w:asciiTheme="minorHAnsi" w:hAnsiTheme="minorHAnsi"/>
          <w:sz w:val="22"/>
          <w:szCs w:val="22"/>
        </w:rPr>
        <w:t>ając</w:t>
      </w:r>
      <w:r w:rsidR="00F76E13" w:rsidRPr="00806CAC">
        <w:rPr>
          <w:rFonts w:asciiTheme="minorHAnsi" w:hAnsiTheme="minorHAnsi"/>
          <w:sz w:val="22"/>
          <w:szCs w:val="22"/>
        </w:rPr>
        <w:t xml:space="preserve"> atrybut [komentarz] </w:t>
      </w:r>
      <w:r w:rsidR="007636A5" w:rsidRPr="00806CAC">
        <w:rPr>
          <w:rFonts w:asciiTheme="minorHAnsi" w:hAnsiTheme="minorHAnsi"/>
          <w:sz w:val="22"/>
          <w:szCs w:val="22"/>
        </w:rPr>
        <w:t xml:space="preserve">odpowiednim </w:t>
      </w:r>
      <w:r w:rsidR="00F76E13" w:rsidRPr="00806CAC">
        <w:rPr>
          <w:rFonts w:asciiTheme="minorHAnsi" w:hAnsiTheme="minorHAnsi"/>
          <w:sz w:val="22"/>
          <w:szCs w:val="22"/>
        </w:rPr>
        <w:t xml:space="preserve">wpisem: </w:t>
      </w:r>
      <w:r w:rsidR="00F76E13" w:rsidRPr="00806CAC">
        <w:rPr>
          <w:rFonts w:asciiTheme="minorHAnsi" w:hAnsiTheme="minorHAnsi"/>
          <w:i/>
          <w:iCs/>
          <w:sz w:val="22"/>
          <w:szCs w:val="22"/>
        </w:rPr>
        <w:t>„nie wprowadzono zmiany, ponieważ….</w:t>
      </w:r>
      <w:r w:rsidR="00F76E13" w:rsidRPr="00806CAC">
        <w:rPr>
          <w:rFonts w:asciiTheme="minorHAnsi" w:hAnsiTheme="minorHAnsi"/>
          <w:sz w:val="22"/>
          <w:szCs w:val="22"/>
        </w:rPr>
        <w:t>”.</w:t>
      </w:r>
      <w:r w:rsidR="001D4EB6" w:rsidRPr="00806CAC">
        <w:rPr>
          <w:rFonts w:asciiTheme="minorHAnsi" w:hAnsiTheme="minorHAnsi"/>
          <w:sz w:val="22"/>
          <w:szCs w:val="22"/>
        </w:rPr>
        <w:t xml:space="preserve"> W </w:t>
      </w:r>
      <w:r w:rsidR="00A46DF7" w:rsidRPr="00806CAC">
        <w:rPr>
          <w:rFonts w:asciiTheme="minorHAnsi" w:hAnsiTheme="minorHAnsi"/>
          <w:sz w:val="22"/>
          <w:szCs w:val="22"/>
        </w:rPr>
        <w:t>przypadku wprowadzania obiektów na podstawie materiałów z wywiadu terenowego, należy</w:t>
      </w:r>
      <w:r w:rsidR="00F163DB" w:rsidRPr="00806CAC">
        <w:rPr>
          <w:rFonts w:asciiTheme="minorHAnsi" w:hAnsiTheme="minorHAnsi"/>
          <w:sz w:val="22"/>
          <w:szCs w:val="22"/>
        </w:rPr>
        <w:t xml:space="preserve"> zastosować </w:t>
      </w:r>
      <w:r w:rsidR="00AF41C7" w:rsidRPr="00806CAC">
        <w:rPr>
          <w:rFonts w:asciiTheme="minorHAnsi" w:hAnsiTheme="minorHAnsi"/>
          <w:sz w:val="22"/>
          <w:szCs w:val="22"/>
        </w:rPr>
        <w:t xml:space="preserve">wartość </w:t>
      </w:r>
      <w:r w:rsidR="00194350" w:rsidRPr="00806CAC">
        <w:rPr>
          <w:rFonts w:asciiTheme="minorHAnsi" w:hAnsiTheme="minorHAnsi"/>
          <w:sz w:val="22"/>
          <w:szCs w:val="22"/>
        </w:rPr>
        <w:t>‘</w:t>
      </w:r>
      <w:r w:rsidR="00AF41C7" w:rsidRPr="00806CAC">
        <w:rPr>
          <w:rFonts w:asciiTheme="minorHAnsi" w:hAnsiTheme="minorHAnsi"/>
          <w:sz w:val="22"/>
          <w:szCs w:val="22"/>
        </w:rPr>
        <w:t>przybliżon</w:t>
      </w:r>
      <w:r w:rsidR="00194350" w:rsidRPr="00806CAC">
        <w:rPr>
          <w:rFonts w:asciiTheme="minorHAnsi" w:hAnsiTheme="minorHAnsi"/>
          <w:sz w:val="22"/>
          <w:szCs w:val="22"/>
        </w:rPr>
        <w:t>y’</w:t>
      </w:r>
      <w:r w:rsidR="00AF41C7" w:rsidRPr="00806CAC">
        <w:rPr>
          <w:rFonts w:asciiTheme="minorHAnsi" w:hAnsiTheme="minorHAnsi"/>
          <w:sz w:val="22"/>
          <w:szCs w:val="22"/>
        </w:rPr>
        <w:t xml:space="preserve"> dla kategorii dokładności geometrycznej tych obiektów</w:t>
      </w:r>
      <w:r w:rsidR="0026181C" w:rsidRPr="00806CAC">
        <w:rPr>
          <w:rFonts w:asciiTheme="minorHAnsi" w:hAnsiTheme="minorHAnsi"/>
          <w:sz w:val="22"/>
          <w:szCs w:val="22"/>
        </w:rPr>
        <w:t>,</w:t>
      </w:r>
    </w:p>
    <w:p w:rsidR="009743F7" w:rsidRPr="003F62F1" w:rsidRDefault="0026181C" w:rsidP="001A26F2">
      <w:pPr>
        <w:tabs>
          <w:tab w:val="left" w:pos="426"/>
          <w:tab w:val="num" w:pos="993"/>
        </w:tabs>
        <w:spacing w:after="60"/>
        <w:ind w:left="993" w:hanging="284"/>
        <w:rPr>
          <w:rFonts w:asciiTheme="minorHAnsi" w:hAnsiTheme="minorHAnsi"/>
          <w:sz w:val="22"/>
          <w:szCs w:val="22"/>
        </w:rPr>
      </w:pPr>
      <w:r w:rsidRPr="003F62F1">
        <w:rPr>
          <w:rFonts w:asciiTheme="minorHAnsi" w:hAnsiTheme="minorHAnsi"/>
          <w:sz w:val="22"/>
          <w:szCs w:val="22"/>
        </w:rPr>
        <w:t xml:space="preserve">b) </w:t>
      </w:r>
      <w:r w:rsidR="00806CAC">
        <w:rPr>
          <w:rFonts w:asciiTheme="minorHAnsi" w:hAnsiTheme="minorHAnsi"/>
          <w:sz w:val="22"/>
          <w:szCs w:val="22"/>
        </w:rPr>
        <w:t xml:space="preserve"> </w:t>
      </w:r>
      <w:r w:rsidRPr="003F62F1">
        <w:rPr>
          <w:rFonts w:asciiTheme="minorHAnsi" w:hAnsiTheme="minorHAnsi"/>
          <w:sz w:val="22"/>
          <w:szCs w:val="22"/>
        </w:rPr>
        <w:t>usunąć nieistniejące obiekty,</w:t>
      </w:r>
    </w:p>
    <w:p w:rsidR="009743F7" w:rsidRPr="00806CAC" w:rsidRDefault="0026181C" w:rsidP="00AA65D6">
      <w:pPr>
        <w:pStyle w:val="Akapitzlist"/>
        <w:numPr>
          <w:ilvl w:val="0"/>
          <w:numId w:val="10"/>
        </w:numPr>
        <w:tabs>
          <w:tab w:val="left" w:pos="567"/>
          <w:tab w:val="num" w:pos="993"/>
        </w:tabs>
        <w:spacing w:after="60"/>
        <w:ind w:left="993" w:hanging="284"/>
        <w:rPr>
          <w:rFonts w:asciiTheme="minorHAnsi" w:hAnsiTheme="minorHAnsi"/>
          <w:sz w:val="22"/>
          <w:szCs w:val="22"/>
        </w:rPr>
      </w:pPr>
      <w:r w:rsidRPr="00806CAC">
        <w:rPr>
          <w:rFonts w:asciiTheme="minorHAnsi" w:hAnsiTheme="minorHAnsi"/>
          <w:sz w:val="22"/>
          <w:szCs w:val="22"/>
        </w:rPr>
        <w:t>zmodyfikować geometrię i zaktualizować atrybuty</w:t>
      </w:r>
      <w:r w:rsidR="001B6966" w:rsidRPr="00806CAC">
        <w:rPr>
          <w:rFonts w:asciiTheme="minorHAnsi" w:hAnsiTheme="minorHAnsi"/>
          <w:sz w:val="22"/>
          <w:szCs w:val="22"/>
        </w:rPr>
        <w:t xml:space="preserve"> obiektów</w:t>
      </w:r>
      <w:r w:rsidRPr="00806CAC">
        <w:rPr>
          <w:rFonts w:asciiTheme="minorHAnsi" w:hAnsiTheme="minorHAnsi"/>
          <w:sz w:val="22"/>
          <w:szCs w:val="22"/>
        </w:rPr>
        <w:t>, które uległy zmianom</w:t>
      </w:r>
      <w:r w:rsidR="00806CAC" w:rsidRPr="00806CAC">
        <w:rPr>
          <w:rFonts w:asciiTheme="minorHAnsi" w:hAnsiTheme="minorHAnsi"/>
          <w:sz w:val="22"/>
          <w:szCs w:val="22"/>
        </w:rPr>
        <w:t xml:space="preserve"> lub są niezgodne </w:t>
      </w:r>
      <w:r w:rsidR="001B6966" w:rsidRPr="00806CAC">
        <w:rPr>
          <w:rFonts w:asciiTheme="minorHAnsi" w:hAnsiTheme="minorHAnsi"/>
          <w:sz w:val="22"/>
          <w:szCs w:val="22"/>
        </w:rPr>
        <w:t>ze stanem faktycznym</w:t>
      </w:r>
      <w:r w:rsidRPr="00806CAC">
        <w:rPr>
          <w:rFonts w:asciiTheme="minorHAnsi" w:hAnsiTheme="minorHAnsi"/>
          <w:sz w:val="22"/>
          <w:szCs w:val="22"/>
        </w:rPr>
        <w:t>.</w:t>
      </w:r>
    </w:p>
    <w:p w:rsidR="009743F7" w:rsidRPr="003F62F1" w:rsidRDefault="0026181C" w:rsidP="001A26F2">
      <w:pPr>
        <w:tabs>
          <w:tab w:val="left" w:pos="426"/>
          <w:tab w:val="num" w:pos="709"/>
        </w:tabs>
        <w:ind w:left="709" w:firstLine="0"/>
        <w:rPr>
          <w:rFonts w:asciiTheme="minorHAnsi" w:hAnsiTheme="minorHAnsi"/>
          <w:b/>
          <w:sz w:val="22"/>
          <w:szCs w:val="22"/>
        </w:rPr>
      </w:pPr>
      <w:r w:rsidRPr="003F62F1">
        <w:rPr>
          <w:rFonts w:asciiTheme="minorHAnsi" w:hAnsiTheme="minorHAnsi"/>
          <w:b/>
          <w:sz w:val="22"/>
          <w:szCs w:val="22"/>
        </w:rPr>
        <w:t xml:space="preserve">Wszystkie aktualizowane klasy obiektów należy uzgodnić z powiązanymi przestrzennie </w:t>
      </w:r>
      <w:r w:rsidR="00C719EB" w:rsidRPr="003F62F1">
        <w:rPr>
          <w:rFonts w:asciiTheme="minorHAnsi" w:hAnsiTheme="minorHAnsi"/>
          <w:b/>
          <w:sz w:val="22"/>
          <w:szCs w:val="22"/>
        </w:rPr>
        <w:br/>
      </w:r>
      <w:r w:rsidRPr="003F62F1">
        <w:rPr>
          <w:rFonts w:asciiTheme="minorHAnsi" w:hAnsiTheme="minorHAnsi"/>
          <w:b/>
          <w:sz w:val="22"/>
          <w:szCs w:val="22"/>
        </w:rPr>
        <w:t>i geometrycznie pozostałymi klasami obiektów tak, aby BDOT10k stanowiła spójny i topologiczny zbiór danych przestrzennych.</w:t>
      </w:r>
    </w:p>
    <w:p w:rsidR="009743F7" w:rsidRPr="003F62F1" w:rsidRDefault="0026181C" w:rsidP="001A26F2">
      <w:pPr>
        <w:tabs>
          <w:tab w:val="left" w:pos="426"/>
          <w:tab w:val="num" w:pos="709"/>
        </w:tabs>
        <w:ind w:left="709" w:firstLine="0"/>
        <w:rPr>
          <w:rFonts w:asciiTheme="minorHAnsi" w:hAnsiTheme="minorHAnsi"/>
          <w:b/>
          <w:sz w:val="22"/>
          <w:szCs w:val="22"/>
        </w:rPr>
      </w:pPr>
      <w:r w:rsidRPr="003F62F1">
        <w:rPr>
          <w:rFonts w:asciiTheme="minorHAnsi" w:hAnsiTheme="minorHAnsi"/>
          <w:b/>
          <w:sz w:val="22"/>
          <w:szCs w:val="22"/>
        </w:rPr>
        <w:t>Na granicy między powiatami wszystkie obiekty muszą być zgodne atrybutowo i geometrycznie</w:t>
      </w:r>
      <w:r w:rsidR="0089032A" w:rsidRPr="003F62F1">
        <w:rPr>
          <w:rFonts w:asciiTheme="minorHAnsi" w:hAnsiTheme="minorHAnsi"/>
          <w:b/>
          <w:sz w:val="22"/>
          <w:szCs w:val="22"/>
        </w:rPr>
        <w:t xml:space="preserve"> </w:t>
      </w:r>
      <w:r w:rsidR="00626311" w:rsidRPr="003F62F1">
        <w:rPr>
          <w:rFonts w:asciiTheme="minorHAnsi" w:hAnsiTheme="minorHAnsi"/>
          <w:b/>
          <w:sz w:val="22"/>
          <w:szCs w:val="22"/>
        </w:rPr>
        <w:t xml:space="preserve">– </w:t>
      </w:r>
      <w:r w:rsidR="00626311" w:rsidRPr="003F62F1">
        <w:rPr>
          <w:rFonts w:asciiTheme="minorHAnsi" w:hAnsiTheme="minorHAnsi"/>
          <w:sz w:val="22"/>
          <w:szCs w:val="22"/>
        </w:rPr>
        <w:t xml:space="preserve">należy </w:t>
      </w:r>
      <w:r w:rsidR="0089032A" w:rsidRPr="003F62F1">
        <w:rPr>
          <w:rFonts w:asciiTheme="minorHAnsi" w:hAnsiTheme="minorHAnsi"/>
          <w:sz w:val="22"/>
          <w:szCs w:val="22"/>
        </w:rPr>
        <w:t>u</w:t>
      </w:r>
      <w:r w:rsidR="00C057D4" w:rsidRPr="003F62F1">
        <w:rPr>
          <w:rFonts w:asciiTheme="minorHAnsi" w:hAnsiTheme="minorHAnsi"/>
          <w:sz w:val="22"/>
          <w:szCs w:val="22"/>
        </w:rPr>
        <w:t>zgodnić wszystkie styki między zb</w:t>
      </w:r>
      <w:r w:rsidR="00626311" w:rsidRPr="003F62F1">
        <w:rPr>
          <w:rFonts w:asciiTheme="minorHAnsi" w:hAnsiTheme="minorHAnsi"/>
          <w:sz w:val="22"/>
          <w:szCs w:val="22"/>
        </w:rPr>
        <w:t xml:space="preserve">iorami danych BDOT10k wydanymi </w:t>
      </w:r>
      <w:r w:rsidR="00C057D4" w:rsidRPr="003F62F1">
        <w:rPr>
          <w:rFonts w:asciiTheme="minorHAnsi" w:hAnsiTheme="minorHAnsi"/>
          <w:sz w:val="22"/>
          <w:szCs w:val="22"/>
        </w:rPr>
        <w:t xml:space="preserve">w ramach </w:t>
      </w:r>
      <w:r w:rsidR="004A477D" w:rsidRPr="003F62F1">
        <w:rPr>
          <w:rFonts w:asciiTheme="minorHAnsi" w:hAnsiTheme="minorHAnsi"/>
          <w:sz w:val="22"/>
          <w:szCs w:val="22"/>
        </w:rPr>
        <w:t xml:space="preserve">wszystkich CZĘŚCI </w:t>
      </w:r>
      <w:r w:rsidR="00626311" w:rsidRPr="003F62F1">
        <w:rPr>
          <w:rFonts w:asciiTheme="minorHAnsi" w:hAnsiTheme="minorHAnsi"/>
          <w:sz w:val="22"/>
          <w:szCs w:val="22"/>
        </w:rPr>
        <w:t xml:space="preserve">niniejszego </w:t>
      </w:r>
      <w:r w:rsidR="00C057D4" w:rsidRPr="003F62F1">
        <w:rPr>
          <w:rFonts w:asciiTheme="minorHAnsi" w:hAnsiTheme="minorHAnsi"/>
          <w:sz w:val="22"/>
          <w:szCs w:val="22"/>
        </w:rPr>
        <w:t xml:space="preserve">Zamówienia, a także </w:t>
      </w:r>
      <w:r w:rsidR="001A106B" w:rsidRPr="003F62F1">
        <w:rPr>
          <w:rFonts w:asciiTheme="minorHAnsi" w:hAnsiTheme="minorHAnsi"/>
          <w:sz w:val="22"/>
          <w:szCs w:val="22"/>
        </w:rPr>
        <w:t xml:space="preserve">z sąsiadującymi z nimi </w:t>
      </w:r>
      <w:r w:rsidR="00C057D4" w:rsidRPr="003F62F1">
        <w:rPr>
          <w:rFonts w:asciiTheme="minorHAnsi" w:hAnsiTheme="minorHAnsi"/>
          <w:sz w:val="22"/>
          <w:szCs w:val="22"/>
        </w:rPr>
        <w:t xml:space="preserve">zbiorami danych BDOT10k, które zostały </w:t>
      </w:r>
      <w:r w:rsidR="00626311" w:rsidRPr="003F62F1">
        <w:rPr>
          <w:rFonts w:asciiTheme="minorHAnsi" w:hAnsiTheme="minorHAnsi"/>
          <w:sz w:val="22"/>
          <w:szCs w:val="22"/>
        </w:rPr>
        <w:t xml:space="preserve">wydane </w:t>
      </w:r>
      <w:r w:rsidR="00C057D4" w:rsidRPr="003F62F1">
        <w:rPr>
          <w:rFonts w:asciiTheme="minorHAnsi" w:hAnsiTheme="minorHAnsi"/>
          <w:sz w:val="22"/>
          <w:szCs w:val="22"/>
        </w:rPr>
        <w:t>Wykonawcom</w:t>
      </w:r>
      <w:r w:rsidR="001A53BB" w:rsidRPr="003F62F1">
        <w:rPr>
          <w:rFonts w:asciiTheme="minorHAnsi" w:hAnsiTheme="minorHAnsi"/>
          <w:sz w:val="22"/>
          <w:szCs w:val="22"/>
        </w:rPr>
        <w:t xml:space="preserve"> realizującym zamówienia urzędów marszałkowskich</w:t>
      </w:r>
      <w:r w:rsidR="00C057D4" w:rsidRPr="003F62F1">
        <w:rPr>
          <w:rFonts w:asciiTheme="minorHAnsi" w:hAnsiTheme="minorHAnsi"/>
          <w:sz w:val="22"/>
          <w:szCs w:val="22"/>
        </w:rPr>
        <w:t>. Informację o niniejszych W</w:t>
      </w:r>
      <w:r w:rsidR="006C4A55" w:rsidRPr="003F62F1">
        <w:rPr>
          <w:rFonts w:asciiTheme="minorHAnsi" w:hAnsiTheme="minorHAnsi"/>
          <w:sz w:val="22"/>
          <w:szCs w:val="22"/>
        </w:rPr>
        <w:t>ykonawcach przekaże Zamawiający</w:t>
      </w:r>
      <w:r w:rsidR="00DC2F28" w:rsidRPr="003F62F1">
        <w:rPr>
          <w:rFonts w:asciiTheme="minorHAnsi" w:hAnsiTheme="minorHAnsi"/>
          <w:sz w:val="22"/>
          <w:szCs w:val="22"/>
        </w:rPr>
        <w:t>.</w:t>
      </w:r>
    </w:p>
    <w:p w:rsidR="00405498" w:rsidRPr="003F62F1" w:rsidRDefault="0026181C" w:rsidP="001A26F2">
      <w:pPr>
        <w:numPr>
          <w:ilvl w:val="1"/>
          <w:numId w:val="6"/>
        </w:numPr>
        <w:tabs>
          <w:tab w:val="clear" w:pos="360"/>
          <w:tab w:val="left" w:pos="426"/>
          <w:tab w:val="num" w:pos="709"/>
        </w:tabs>
        <w:ind w:left="709" w:hanging="425"/>
        <w:rPr>
          <w:rFonts w:asciiTheme="minorHAnsi" w:hAnsiTheme="minorHAnsi"/>
          <w:sz w:val="22"/>
          <w:szCs w:val="22"/>
        </w:rPr>
      </w:pPr>
      <w:r w:rsidRPr="003F62F1">
        <w:rPr>
          <w:rFonts w:asciiTheme="minorHAnsi" w:hAnsiTheme="minorHAnsi"/>
          <w:sz w:val="22"/>
          <w:szCs w:val="22"/>
        </w:rPr>
        <w:lastRenderedPageBreak/>
        <w:t>Na podstawie PRG oraz właściwych rozporządzeń Rady Ministrów</w:t>
      </w:r>
      <w:r w:rsidR="00D33815" w:rsidRPr="003F62F1">
        <w:rPr>
          <w:rFonts w:asciiTheme="minorHAnsi" w:hAnsiTheme="minorHAnsi"/>
          <w:sz w:val="22"/>
          <w:szCs w:val="22"/>
        </w:rPr>
        <w:t>,</w:t>
      </w:r>
      <w:r w:rsidRPr="003F62F1">
        <w:rPr>
          <w:rFonts w:asciiTheme="minorHAnsi" w:hAnsiTheme="minorHAnsi"/>
          <w:sz w:val="22"/>
          <w:szCs w:val="22"/>
        </w:rPr>
        <w:t xml:space="preserve"> o których mowa </w:t>
      </w:r>
      <w:r w:rsidRPr="008A0691">
        <w:rPr>
          <w:rFonts w:asciiTheme="minorHAnsi" w:hAnsiTheme="minorHAnsi"/>
          <w:sz w:val="22"/>
          <w:szCs w:val="22"/>
        </w:rPr>
        <w:t xml:space="preserve">w rozdz. </w:t>
      </w:r>
      <w:r w:rsidR="007A24E1" w:rsidRPr="008A0691">
        <w:rPr>
          <w:rFonts w:asciiTheme="minorHAnsi" w:hAnsiTheme="minorHAnsi"/>
          <w:sz w:val="22"/>
          <w:szCs w:val="22"/>
        </w:rPr>
        <w:t>III</w:t>
      </w:r>
      <w:r w:rsidRPr="003F62F1">
        <w:rPr>
          <w:rFonts w:asciiTheme="minorHAnsi" w:hAnsiTheme="minorHAnsi"/>
          <w:sz w:val="22"/>
          <w:szCs w:val="22"/>
        </w:rPr>
        <w:t xml:space="preserve"> pkt 5, zaktualizować zasięg zbiorów danych BDOT10k wraz ze wszystkimi granicami jednostek podziału administracyjnego i </w:t>
      </w:r>
      <w:r w:rsidRPr="00806CAC">
        <w:rPr>
          <w:rFonts w:asciiTheme="minorHAnsi" w:hAnsiTheme="minorHAnsi"/>
          <w:sz w:val="22"/>
          <w:szCs w:val="22"/>
        </w:rPr>
        <w:t>miejscowości.</w:t>
      </w:r>
      <w:r w:rsidRPr="003F62F1">
        <w:rPr>
          <w:rFonts w:asciiTheme="minorHAnsi" w:hAnsiTheme="minorHAnsi"/>
          <w:sz w:val="22"/>
          <w:szCs w:val="22"/>
        </w:rPr>
        <w:t xml:space="preserve"> Uzgodnić atrybuty i geometrię wszystkich obiektów gromadzonych </w:t>
      </w:r>
      <w:r w:rsidR="001A26F2">
        <w:rPr>
          <w:rFonts w:asciiTheme="minorHAnsi" w:hAnsiTheme="minorHAnsi"/>
          <w:sz w:val="22"/>
          <w:szCs w:val="22"/>
        </w:rPr>
        <w:br/>
      </w:r>
      <w:r w:rsidRPr="003F62F1">
        <w:rPr>
          <w:rFonts w:asciiTheme="minorHAnsi" w:hAnsiTheme="minorHAnsi"/>
          <w:sz w:val="22"/>
          <w:szCs w:val="22"/>
        </w:rPr>
        <w:t>w BDOT10k zgodnie z nowym przebiegiem granic jednostek podziału terytorialnego.</w:t>
      </w:r>
    </w:p>
    <w:p w:rsidR="00FB5A7C" w:rsidRPr="00806CAC" w:rsidRDefault="00FE4F6C" w:rsidP="001A26F2">
      <w:pPr>
        <w:numPr>
          <w:ilvl w:val="1"/>
          <w:numId w:val="6"/>
        </w:numPr>
        <w:tabs>
          <w:tab w:val="clear" w:pos="360"/>
          <w:tab w:val="left" w:pos="426"/>
          <w:tab w:val="num" w:pos="709"/>
        </w:tabs>
        <w:ind w:left="709" w:hanging="425"/>
        <w:rPr>
          <w:rFonts w:asciiTheme="minorHAnsi" w:hAnsiTheme="minorHAnsi"/>
          <w:bCs/>
          <w:sz w:val="22"/>
          <w:szCs w:val="22"/>
        </w:rPr>
      </w:pPr>
      <w:r w:rsidRPr="00806CAC">
        <w:rPr>
          <w:rStyle w:val="Teksttreci"/>
          <w:rFonts w:asciiTheme="minorHAnsi" w:hAnsiTheme="minorHAnsi" w:cs="Arial"/>
          <w:sz w:val="22"/>
          <w:szCs w:val="22"/>
        </w:rPr>
        <w:t xml:space="preserve">We wszystkich klasach BDOT10k posiadających referencję do bazy PRNG należy zaktualizować </w:t>
      </w:r>
      <w:r w:rsidR="001A26F2">
        <w:rPr>
          <w:rStyle w:val="Teksttreci"/>
          <w:rFonts w:asciiTheme="minorHAnsi" w:hAnsiTheme="minorHAnsi" w:cs="Arial"/>
          <w:sz w:val="22"/>
          <w:szCs w:val="22"/>
        </w:rPr>
        <w:br/>
      </w:r>
      <w:r w:rsidRPr="00806CAC">
        <w:rPr>
          <w:rStyle w:val="Teksttreci"/>
          <w:rFonts w:asciiTheme="minorHAnsi" w:hAnsiTheme="minorHAnsi" w:cs="Arial"/>
          <w:sz w:val="22"/>
          <w:szCs w:val="22"/>
        </w:rPr>
        <w:t xml:space="preserve">wartości atrybutu [PRNG]. Niniejsze wartości muszą być zgodne z wartościami atrybutu </w:t>
      </w:r>
      <w:r w:rsidR="001A26F2">
        <w:rPr>
          <w:rStyle w:val="Teksttreci"/>
          <w:rFonts w:asciiTheme="minorHAnsi" w:hAnsiTheme="minorHAnsi" w:cs="Arial"/>
          <w:sz w:val="22"/>
          <w:szCs w:val="22"/>
        </w:rPr>
        <w:br/>
      </w:r>
      <w:r w:rsidRPr="00806CAC">
        <w:rPr>
          <w:rStyle w:val="Teksttreci"/>
          <w:rFonts w:asciiTheme="minorHAnsi" w:hAnsiTheme="minorHAnsi" w:cs="Arial"/>
          <w:sz w:val="22"/>
          <w:szCs w:val="22"/>
        </w:rPr>
        <w:t xml:space="preserve">[id </w:t>
      </w:r>
      <w:proofErr w:type="spellStart"/>
      <w:r w:rsidRPr="00806CAC">
        <w:rPr>
          <w:rStyle w:val="Teksttreci"/>
          <w:rFonts w:asciiTheme="minorHAnsi" w:hAnsiTheme="minorHAnsi" w:cs="Arial"/>
          <w:sz w:val="22"/>
          <w:szCs w:val="22"/>
        </w:rPr>
        <w:t>iip</w:t>
      </w:r>
      <w:proofErr w:type="spellEnd"/>
      <w:r w:rsidRPr="00806CAC">
        <w:rPr>
          <w:rStyle w:val="Teksttreci"/>
          <w:rFonts w:asciiTheme="minorHAnsi" w:hAnsiTheme="minorHAnsi" w:cs="Arial"/>
          <w:sz w:val="22"/>
          <w:szCs w:val="22"/>
        </w:rPr>
        <w:t xml:space="preserve">] lub [identyfikatora </w:t>
      </w:r>
      <w:proofErr w:type="spellStart"/>
      <w:r w:rsidRPr="00806CAC">
        <w:rPr>
          <w:rStyle w:val="Teksttreci"/>
          <w:rFonts w:asciiTheme="minorHAnsi" w:hAnsiTheme="minorHAnsi" w:cs="Arial"/>
          <w:sz w:val="22"/>
          <w:szCs w:val="22"/>
        </w:rPr>
        <w:t>iip</w:t>
      </w:r>
      <w:proofErr w:type="spellEnd"/>
      <w:r w:rsidRPr="00806CAC">
        <w:rPr>
          <w:rStyle w:val="Teksttreci"/>
          <w:rFonts w:asciiTheme="minorHAnsi" w:hAnsiTheme="minorHAnsi" w:cs="Arial"/>
          <w:sz w:val="22"/>
          <w:szCs w:val="22"/>
        </w:rPr>
        <w:t>] z udostępnionej bazy PRNG</w:t>
      </w:r>
      <w:r w:rsidR="001B561E" w:rsidRPr="00806CAC">
        <w:rPr>
          <w:rFonts w:asciiTheme="minorHAnsi" w:hAnsiTheme="minorHAnsi" w:cs="Arial"/>
          <w:sz w:val="22"/>
          <w:szCs w:val="22"/>
        </w:rPr>
        <w:t xml:space="preserve">, </w:t>
      </w:r>
      <w:r w:rsidR="001B561E" w:rsidRPr="00806CAC">
        <w:rPr>
          <w:rStyle w:val="Teksttreci"/>
          <w:rFonts w:asciiTheme="minorHAnsi" w:hAnsiTheme="minorHAnsi" w:cs="Arial"/>
          <w:sz w:val="22"/>
          <w:szCs w:val="22"/>
        </w:rPr>
        <w:t xml:space="preserve">stanowiącego element identyfikatora IIP,  </w:t>
      </w:r>
      <w:r w:rsidR="001A26F2">
        <w:rPr>
          <w:rStyle w:val="Teksttreci"/>
          <w:rFonts w:asciiTheme="minorHAnsi" w:hAnsiTheme="minorHAnsi" w:cs="Arial"/>
          <w:sz w:val="22"/>
          <w:szCs w:val="22"/>
        </w:rPr>
        <w:br/>
      </w:r>
      <w:r w:rsidR="001B561E" w:rsidRPr="00806CAC">
        <w:rPr>
          <w:rStyle w:val="Teksttreci"/>
          <w:rFonts w:asciiTheme="minorHAnsi" w:hAnsiTheme="minorHAnsi" w:cs="Arial"/>
          <w:sz w:val="22"/>
          <w:szCs w:val="22"/>
        </w:rPr>
        <w:t xml:space="preserve">np. </w:t>
      </w:r>
      <w:r w:rsidR="001B561E" w:rsidRPr="00806CAC">
        <w:rPr>
          <w:rFonts w:asciiTheme="minorHAnsi" w:hAnsiTheme="minorHAnsi" w:cs="Arial"/>
          <w:sz w:val="22"/>
          <w:szCs w:val="22"/>
        </w:rPr>
        <w:t>00000000-0000-0000-0000-000000148550</w:t>
      </w:r>
      <w:r w:rsidR="001B561E" w:rsidRPr="00806CAC">
        <w:rPr>
          <w:rStyle w:val="Teksttreci"/>
          <w:rFonts w:asciiTheme="minorHAnsi" w:hAnsiTheme="minorHAnsi" w:cs="Arial"/>
          <w:sz w:val="22"/>
          <w:szCs w:val="22"/>
        </w:rPr>
        <w:t xml:space="preserve">. We wszystkich klasach posiadających atrybut </w:t>
      </w:r>
      <w:r w:rsidR="001A26F2">
        <w:rPr>
          <w:rStyle w:val="Teksttreci"/>
          <w:rFonts w:asciiTheme="minorHAnsi" w:hAnsiTheme="minorHAnsi" w:cs="Arial"/>
          <w:sz w:val="22"/>
          <w:szCs w:val="22"/>
        </w:rPr>
        <w:br/>
      </w:r>
      <w:r w:rsidR="001B561E" w:rsidRPr="00806CAC">
        <w:rPr>
          <w:rStyle w:val="Teksttreci"/>
          <w:rFonts w:asciiTheme="minorHAnsi" w:hAnsiTheme="minorHAnsi" w:cs="Arial"/>
          <w:sz w:val="22"/>
          <w:szCs w:val="22"/>
        </w:rPr>
        <w:t>[</w:t>
      </w:r>
      <w:proofErr w:type="spellStart"/>
      <w:r w:rsidR="001B561E" w:rsidRPr="00806CAC">
        <w:rPr>
          <w:rStyle w:val="Teksttreci"/>
          <w:rFonts w:asciiTheme="minorHAnsi" w:hAnsiTheme="minorHAnsi" w:cs="Arial"/>
          <w:sz w:val="22"/>
          <w:szCs w:val="22"/>
        </w:rPr>
        <w:t>idPRNG</w:t>
      </w:r>
      <w:proofErr w:type="spellEnd"/>
      <w:r w:rsidR="001B561E" w:rsidRPr="00806CAC">
        <w:rPr>
          <w:rStyle w:val="Teksttreci"/>
          <w:rFonts w:asciiTheme="minorHAnsi" w:hAnsiTheme="minorHAnsi" w:cs="Arial"/>
          <w:sz w:val="22"/>
          <w:szCs w:val="22"/>
        </w:rPr>
        <w:t xml:space="preserve">] należy zweryfikować i poprawić wpisane wartości, które muszą </w:t>
      </w:r>
      <w:r w:rsidR="001B561E" w:rsidRPr="00806CAC">
        <w:rPr>
          <w:rFonts w:asciiTheme="minorHAnsi" w:hAnsiTheme="minorHAnsi" w:cs="Arial"/>
          <w:bCs/>
          <w:sz w:val="22"/>
          <w:szCs w:val="22"/>
        </w:rPr>
        <w:t xml:space="preserve">być zgodne z wartościami atrybutu [id </w:t>
      </w:r>
      <w:proofErr w:type="spellStart"/>
      <w:r w:rsidR="001B561E" w:rsidRPr="00806CAC">
        <w:rPr>
          <w:rFonts w:asciiTheme="minorHAnsi" w:hAnsiTheme="minorHAnsi" w:cs="Arial"/>
          <w:bCs/>
          <w:sz w:val="22"/>
          <w:szCs w:val="22"/>
        </w:rPr>
        <w:t>prng</w:t>
      </w:r>
      <w:proofErr w:type="spellEnd"/>
      <w:r w:rsidR="001B561E" w:rsidRPr="00806CAC">
        <w:rPr>
          <w:rFonts w:asciiTheme="minorHAnsi" w:hAnsiTheme="minorHAnsi" w:cs="Arial"/>
          <w:bCs/>
          <w:sz w:val="22"/>
          <w:szCs w:val="22"/>
        </w:rPr>
        <w:t xml:space="preserve">] lub [identyfikator PRNG] </w:t>
      </w:r>
      <w:r w:rsidRPr="00806CAC">
        <w:rPr>
          <w:rFonts w:asciiTheme="minorHAnsi" w:hAnsiTheme="minorHAnsi" w:cs="Arial"/>
          <w:bCs/>
          <w:sz w:val="22"/>
          <w:szCs w:val="22"/>
        </w:rPr>
        <w:t>z udostępnionej bazy PRNG,  stanowiącego indywidualny identyfikator obiektu w bazie PRNG,</w:t>
      </w:r>
      <w:r w:rsidRPr="00806CAC">
        <w:rPr>
          <w:rStyle w:val="Teksttreci"/>
          <w:rFonts w:asciiTheme="minorHAnsi" w:hAnsiTheme="minorHAnsi" w:cs="Arial"/>
          <w:sz w:val="22"/>
          <w:szCs w:val="22"/>
        </w:rPr>
        <w:t xml:space="preserve"> np. </w:t>
      </w:r>
      <w:r w:rsidRPr="00806CAC">
        <w:rPr>
          <w:rFonts w:asciiTheme="minorHAnsi" w:hAnsiTheme="minorHAnsi" w:cs="Arial"/>
          <w:sz w:val="22"/>
          <w:szCs w:val="22"/>
        </w:rPr>
        <w:t>148550 (jest to postać cyfrowa utworzona z wartości wpisanej w elemencie identyfikatora IIP)</w:t>
      </w:r>
      <w:r w:rsidR="00FB5A7C" w:rsidRPr="00806CAC">
        <w:rPr>
          <w:rFonts w:asciiTheme="minorHAnsi" w:hAnsiTheme="minorHAnsi"/>
          <w:bCs/>
          <w:sz w:val="22"/>
          <w:szCs w:val="22"/>
        </w:rPr>
        <w:t>.</w:t>
      </w:r>
    </w:p>
    <w:p w:rsidR="009743F7" w:rsidRPr="003F62F1" w:rsidRDefault="0026181C" w:rsidP="001A26F2">
      <w:pPr>
        <w:numPr>
          <w:ilvl w:val="1"/>
          <w:numId w:val="6"/>
        </w:numPr>
        <w:tabs>
          <w:tab w:val="clear" w:pos="360"/>
          <w:tab w:val="left" w:pos="426"/>
          <w:tab w:val="num" w:pos="709"/>
        </w:tabs>
        <w:ind w:left="709" w:hanging="425"/>
        <w:rPr>
          <w:rFonts w:asciiTheme="minorHAnsi" w:hAnsiTheme="minorHAnsi"/>
          <w:sz w:val="22"/>
          <w:szCs w:val="22"/>
        </w:rPr>
      </w:pPr>
      <w:r w:rsidRPr="00806CAC">
        <w:rPr>
          <w:rFonts w:asciiTheme="minorHAnsi" w:hAnsiTheme="minorHAnsi"/>
          <w:sz w:val="22"/>
          <w:szCs w:val="22"/>
        </w:rPr>
        <w:t>Wykonać kontrolę opracowania (kontrole atrybutowe, geometryczne, topologiczne i przestrzenne) oraz sporządzić opis zasadniczych procesów i wszystkich czynności kontrolnych w sprawozdaniu</w:t>
      </w:r>
      <w:r w:rsidRPr="003F62F1">
        <w:rPr>
          <w:rFonts w:asciiTheme="minorHAnsi" w:hAnsiTheme="minorHAnsi"/>
          <w:sz w:val="22"/>
          <w:szCs w:val="22"/>
        </w:rPr>
        <w:t xml:space="preserve"> technicznym.</w:t>
      </w:r>
    </w:p>
    <w:p w:rsidR="005A3125" w:rsidRPr="003F62F1" w:rsidRDefault="0026181C" w:rsidP="001A26F2">
      <w:pPr>
        <w:numPr>
          <w:ilvl w:val="1"/>
          <w:numId w:val="6"/>
        </w:numPr>
        <w:tabs>
          <w:tab w:val="clear" w:pos="360"/>
          <w:tab w:val="left" w:pos="426"/>
          <w:tab w:val="num" w:pos="709"/>
        </w:tabs>
        <w:ind w:left="709" w:hanging="425"/>
        <w:rPr>
          <w:rFonts w:asciiTheme="minorHAnsi" w:hAnsiTheme="minorHAnsi"/>
          <w:sz w:val="22"/>
          <w:szCs w:val="22"/>
        </w:rPr>
      </w:pPr>
      <w:r w:rsidRPr="003F62F1">
        <w:rPr>
          <w:rFonts w:asciiTheme="minorHAnsi" w:hAnsiTheme="minorHAnsi"/>
          <w:sz w:val="22"/>
          <w:szCs w:val="22"/>
        </w:rPr>
        <w:t xml:space="preserve">Wykonać kontrolę automatyczną </w:t>
      </w:r>
      <w:r w:rsidR="00B51F13" w:rsidRPr="003F62F1">
        <w:rPr>
          <w:rFonts w:asciiTheme="minorHAnsi" w:hAnsiTheme="minorHAnsi"/>
          <w:sz w:val="22"/>
          <w:szCs w:val="22"/>
        </w:rPr>
        <w:t xml:space="preserve">każdego zaktualizowanego zbioru danych za pomocą webowej aplikacji kontrolnej </w:t>
      </w:r>
      <w:r w:rsidRPr="003F62F1">
        <w:rPr>
          <w:rFonts w:asciiTheme="minorHAnsi" w:hAnsiTheme="minorHAnsi"/>
          <w:sz w:val="22"/>
          <w:szCs w:val="22"/>
        </w:rPr>
        <w:t xml:space="preserve">(WAK), </w:t>
      </w:r>
      <w:r w:rsidR="00B51F13" w:rsidRPr="003F62F1">
        <w:rPr>
          <w:rFonts w:asciiTheme="minorHAnsi" w:hAnsiTheme="minorHAnsi"/>
          <w:sz w:val="22"/>
          <w:szCs w:val="22"/>
        </w:rPr>
        <w:t>dostępnej na stronie</w:t>
      </w:r>
      <w:r w:rsidR="003F62F1">
        <w:rPr>
          <w:rFonts w:asciiTheme="minorHAnsi" w:hAnsiTheme="minorHAnsi"/>
          <w:sz w:val="22"/>
          <w:szCs w:val="22"/>
        </w:rPr>
        <w:t xml:space="preserve"> </w:t>
      </w:r>
      <w:hyperlink r:id="rId11" w:history="1">
        <w:r w:rsidR="00B51F13" w:rsidRPr="003F62F1">
          <w:rPr>
            <w:rStyle w:val="Hipercze"/>
            <w:rFonts w:asciiTheme="minorHAnsi" w:hAnsiTheme="minorHAnsi"/>
            <w:sz w:val="22"/>
            <w:szCs w:val="22"/>
          </w:rPr>
          <w:t>https://kszbdot.geoportal.gov.pl/WAK/</w:t>
        </w:r>
      </w:hyperlink>
      <w:r w:rsidRPr="003F62F1">
        <w:rPr>
          <w:rFonts w:asciiTheme="minorHAnsi" w:hAnsiTheme="minorHAnsi"/>
          <w:sz w:val="22"/>
          <w:szCs w:val="22"/>
        </w:rPr>
        <w:t>.</w:t>
      </w:r>
      <w:r w:rsidR="00B51F13" w:rsidRPr="003F62F1">
        <w:rPr>
          <w:rFonts w:asciiTheme="minorHAnsi" w:hAnsiTheme="minorHAnsi"/>
          <w:sz w:val="22"/>
          <w:szCs w:val="22"/>
        </w:rPr>
        <w:t xml:space="preserve"> </w:t>
      </w:r>
      <w:r w:rsidR="00450A89" w:rsidRPr="003F62F1">
        <w:rPr>
          <w:rFonts w:asciiTheme="minorHAnsi" w:hAnsiTheme="minorHAnsi"/>
          <w:sz w:val="22"/>
          <w:szCs w:val="22"/>
        </w:rPr>
        <w:t xml:space="preserve">Raport z kontroli należy </w:t>
      </w:r>
      <w:r w:rsidR="00B556E5" w:rsidRPr="003F62F1">
        <w:rPr>
          <w:rFonts w:asciiTheme="minorHAnsi" w:hAnsiTheme="minorHAnsi"/>
          <w:sz w:val="22"/>
          <w:szCs w:val="22"/>
        </w:rPr>
        <w:t>załączyć do sprawozdania.</w:t>
      </w:r>
      <w:r w:rsidR="00450A89" w:rsidRPr="003F62F1">
        <w:rPr>
          <w:rFonts w:asciiTheme="minorHAnsi" w:hAnsiTheme="minorHAnsi"/>
          <w:sz w:val="22"/>
          <w:szCs w:val="22"/>
        </w:rPr>
        <w:t xml:space="preserve"> </w:t>
      </w:r>
      <w:r w:rsidR="00B51F13" w:rsidRPr="003F62F1">
        <w:rPr>
          <w:rFonts w:asciiTheme="minorHAnsi" w:hAnsiTheme="minorHAnsi"/>
          <w:sz w:val="22"/>
          <w:szCs w:val="22"/>
        </w:rPr>
        <w:t xml:space="preserve">Po podpisaniu umowy, Wykonawca musi wystąpić do Zamawiającego </w:t>
      </w:r>
      <w:r w:rsidR="001A26F2">
        <w:rPr>
          <w:rFonts w:asciiTheme="minorHAnsi" w:hAnsiTheme="minorHAnsi"/>
          <w:sz w:val="22"/>
          <w:szCs w:val="22"/>
        </w:rPr>
        <w:br/>
      </w:r>
      <w:r w:rsidR="00B51F13" w:rsidRPr="003F62F1">
        <w:rPr>
          <w:rFonts w:asciiTheme="minorHAnsi" w:hAnsiTheme="minorHAnsi"/>
          <w:sz w:val="22"/>
          <w:szCs w:val="22"/>
        </w:rPr>
        <w:t>o dostęp do niniejszej aplikacji.</w:t>
      </w:r>
      <w:r w:rsidRPr="003F62F1">
        <w:rPr>
          <w:rFonts w:asciiTheme="minorHAnsi" w:hAnsiTheme="minorHAnsi"/>
          <w:sz w:val="22"/>
          <w:szCs w:val="22"/>
        </w:rPr>
        <w:t xml:space="preserve"> </w:t>
      </w:r>
    </w:p>
    <w:p w:rsidR="007A0339" w:rsidRPr="003F62F1" w:rsidRDefault="0026181C" w:rsidP="001A26F2">
      <w:pPr>
        <w:numPr>
          <w:ilvl w:val="1"/>
          <w:numId w:val="6"/>
        </w:numPr>
        <w:tabs>
          <w:tab w:val="clear" w:pos="360"/>
          <w:tab w:val="left" w:pos="426"/>
          <w:tab w:val="num" w:pos="709"/>
        </w:tabs>
        <w:ind w:left="709" w:hanging="425"/>
        <w:rPr>
          <w:rFonts w:asciiTheme="minorHAnsi" w:hAnsiTheme="minorHAnsi"/>
          <w:sz w:val="22"/>
          <w:szCs w:val="22"/>
        </w:rPr>
      </w:pPr>
      <w:r w:rsidRPr="00873477">
        <w:rPr>
          <w:rFonts w:asciiTheme="minorHAnsi" w:hAnsiTheme="minorHAnsi"/>
          <w:sz w:val="22"/>
          <w:szCs w:val="22"/>
        </w:rPr>
        <w:t>Zapisać oraz skompletować dane źródłowe</w:t>
      </w:r>
      <w:r w:rsidRPr="003F62F1">
        <w:rPr>
          <w:rFonts w:asciiTheme="minorHAnsi" w:hAnsiTheme="minorHAnsi"/>
          <w:sz w:val="22"/>
          <w:szCs w:val="22"/>
        </w:rPr>
        <w:t>, pośrednie i finalne zgodnie z niniejszym SOPZ.</w:t>
      </w:r>
    </w:p>
    <w:p w:rsidR="007A0339" w:rsidRPr="003F62F1" w:rsidRDefault="00E66630" w:rsidP="001A26F2">
      <w:pPr>
        <w:numPr>
          <w:ilvl w:val="1"/>
          <w:numId w:val="6"/>
        </w:numPr>
        <w:tabs>
          <w:tab w:val="clear" w:pos="360"/>
          <w:tab w:val="left" w:pos="426"/>
          <w:tab w:val="num" w:pos="709"/>
        </w:tabs>
        <w:ind w:left="709" w:hanging="425"/>
        <w:rPr>
          <w:rFonts w:asciiTheme="minorHAnsi" w:hAnsiTheme="minorHAnsi"/>
          <w:sz w:val="22"/>
          <w:szCs w:val="22"/>
        </w:rPr>
      </w:pPr>
      <w:r w:rsidRPr="003F62F1">
        <w:rPr>
          <w:rFonts w:asciiTheme="minorHAnsi" w:hAnsiTheme="minorHAnsi"/>
          <w:sz w:val="22"/>
          <w:szCs w:val="22"/>
        </w:rPr>
        <w:t>W ramach Zleceń</w:t>
      </w:r>
      <w:r>
        <w:rPr>
          <w:rFonts w:asciiTheme="minorHAnsi" w:hAnsiTheme="minorHAnsi"/>
          <w:sz w:val="22"/>
          <w:szCs w:val="22"/>
        </w:rPr>
        <w:t>, o których mowa w rozdz. II pkt 2 lit. c</w:t>
      </w:r>
      <w:r w:rsidRPr="003F62F1">
        <w:rPr>
          <w:rFonts w:asciiTheme="minorHAnsi" w:hAnsiTheme="minorHAnsi"/>
          <w:sz w:val="22"/>
          <w:szCs w:val="22"/>
        </w:rPr>
        <w:t xml:space="preserve">, Wykonawca sporządzi każdorazowo raport </w:t>
      </w:r>
      <w:r>
        <w:rPr>
          <w:rFonts w:asciiTheme="minorHAnsi" w:hAnsiTheme="minorHAnsi"/>
          <w:sz w:val="22"/>
          <w:szCs w:val="22"/>
        </w:rPr>
        <w:br/>
      </w:r>
      <w:r w:rsidRPr="003F62F1">
        <w:rPr>
          <w:rFonts w:asciiTheme="minorHAnsi" w:hAnsiTheme="minorHAnsi"/>
          <w:sz w:val="22"/>
          <w:szCs w:val="22"/>
        </w:rPr>
        <w:t>z wykonanych prac, zawierający zmiany dokonane w bazie BDOT10k w ramach Zlecenia</w:t>
      </w:r>
      <w:r>
        <w:rPr>
          <w:rFonts w:asciiTheme="minorHAnsi" w:hAnsiTheme="minorHAnsi"/>
          <w:sz w:val="22"/>
          <w:szCs w:val="22"/>
        </w:rPr>
        <w:t>. Niniejszy raport, zapisany</w:t>
      </w:r>
      <w:r w:rsidRPr="003F62F1">
        <w:rPr>
          <w:rFonts w:asciiTheme="minorHAnsi" w:hAnsiTheme="minorHAnsi"/>
          <w:sz w:val="22"/>
          <w:szCs w:val="22"/>
        </w:rPr>
        <w:t xml:space="preserve"> w formacie XLSX, w strukturze uzgodnionej z Zamawiającym</w:t>
      </w:r>
      <w:r>
        <w:rPr>
          <w:rFonts w:asciiTheme="minorHAnsi" w:hAnsiTheme="minorHAnsi"/>
          <w:sz w:val="22"/>
          <w:szCs w:val="22"/>
        </w:rPr>
        <w:t xml:space="preserve">, należy </w:t>
      </w:r>
      <w:r w:rsidRPr="003F62F1">
        <w:rPr>
          <w:rFonts w:asciiTheme="minorHAnsi" w:hAnsiTheme="minorHAnsi"/>
          <w:sz w:val="22"/>
          <w:szCs w:val="22"/>
        </w:rPr>
        <w:t xml:space="preserve">załączyć </w:t>
      </w:r>
      <w:r>
        <w:rPr>
          <w:rFonts w:asciiTheme="minorHAnsi" w:hAnsiTheme="minorHAnsi"/>
          <w:sz w:val="22"/>
          <w:szCs w:val="22"/>
        </w:rPr>
        <w:br/>
      </w:r>
      <w:r w:rsidRPr="003F62F1">
        <w:rPr>
          <w:rFonts w:asciiTheme="minorHAnsi" w:hAnsiTheme="minorHAnsi"/>
          <w:sz w:val="22"/>
          <w:szCs w:val="22"/>
        </w:rPr>
        <w:t>do sprawozdania technicznego</w:t>
      </w:r>
      <w:r w:rsidR="0026181C" w:rsidRPr="003F62F1">
        <w:rPr>
          <w:rFonts w:asciiTheme="minorHAnsi" w:hAnsiTheme="minorHAnsi"/>
          <w:sz w:val="22"/>
          <w:szCs w:val="22"/>
        </w:rPr>
        <w:t>.</w:t>
      </w:r>
      <w:r w:rsidR="007B1661" w:rsidRPr="003F62F1">
        <w:rPr>
          <w:rFonts w:asciiTheme="minorHAnsi" w:hAnsiTheme="minorHAnsi"/>
          <w:sz w:val="22"/>
          <w:szCs w:val="22"/>
        </w:rPr>
        <w:t xml:space="preserve"> </w:t>
      </w:r>
    </w:p>
    <w:p w:rsidR="00DF5D1A" w:rsidRDefault="00E66630" w:rsidP="001A26F2">
      <w:pPr>
        <w:numPr>
          <w:ilvl w:val="1"/>
          <w:numId w:val="6"/>
        </w:numPr>
        <w:tabs>
          <w:tab w:val="clear" w:pos="360"/>
          <w:tab w:val="left" w:pos="426"/>
          <w:tab w:val="num" w:pos="709"/>
        </w:tabs>
        <w:ind w:left="709" w:hanging="425"/>
        <w:rPr>
          <w:rFonts w:asciiTheme="minorHAnsi" w:hAnsiTheme="minorHAnsi"/>
          <w:sz w:val="22"/>
          <w:szCs w:val="22"/>
        </w:rPr>
      </w:pPr>
      <w:r w:rsidRPr="003F62F1">
        <w:rPr>
          <w:rFonts w:asciiTheme="minorHAnsi" w:hAnsiTheme="minorHAnsi"/>
          <w:sz w:val="22"/>
          <w:szCs w:val="22"/>
        </w:rPr>
        <w:t xml:space="preserve">Zgłoszenie, kontrola i odbiór </w:t>
      </w:r>
      <w:r>
        <w:rPr>
          <w:rFonts w:asciiTheme="minorHAnsi" w:hAnsiTheme="minorHAnsi"/>
          <w:sz w:val="22"/>
          <w:szCs w:val="22"/>
        </w:rPr>
        <w:t>Z</w:t>
      </w:r>
      <w:r w:rsidRPr="003F62F1">
        <w:rPr>
          <w:rFonts w:asciiTheme="minorHAnsi" w:hAnsiTheme="minorHAnsi"/>
          <w:sz w:val="22"/>
          <w:szCs w:val="22"/>
        </w:rPr>
        <w:t xml:space="preserve">leceń realizowanych w ramach </w:t>
      </w:r>
      <w:r>
        <w:rPr>
          <w:rFonts w:asciiTheme="minorHAnsi" w:hAnsiTheme="minorHAnsi"/>
          <w:sz w:val="22"/>
          <w:szCs w:val="22"/>
        </w:rPr>
        <w:t>świadczenia usługi Asysty Wykonawczej</w:t>
      </w:r>
      <w:r w:rsidRPr="003F62F1">
        <w:rPr>
          <w:rFonts w:asciiTheme="minorHAnsi" w:hAnsiTheme="minorHAnsi"/>
          <w:sz w:val="22"/>
          <w:szCs w:val="22"/>
        </w:rPr>
        <w:t xml:space="preserve"> odbywać się będzie zgodnie z zapisami niniejszego SOPZ</w:t>
      </w:r>
      <w:r w:rsidR="0026181C" w:rsidRPr="003F62F1">
        <w:rPr>
          <w:rFonts w:asciiTheme="minorHAnsi" w:hAnsiTheme="minorHAnsi"/>
          <w:sz w:val="22"/>
          <w:szCs w:val="22"/>
        </w:rPr>
        <w:t xml:space="preserve">. </w:t>
      </w:r>
    </w:p>
    <w:p w:rsidR="00707622" w:rsidRDefault="0026181C" w:rsidP="00E66630">
      <w:pPr>
        <w:pStyle w:val="Nagwek1"/>
        <w:numPr>
          <w:ilvl w:val="0"/>
          <w:numId w:val="44"/>
        </w:numPr>
        <w:tabs>
          <w:tab w:val="left" w:pos="284"/>
        </w:tabs>
        <w:spacing w:before="240" w:afterLines="60" w:after="144" w:line="280" w:lineRule="exact"/>
        <w:ind w:hanging="3098"/>
        <w:rPr>
          <w:rStyle w:val="Pogrubienie"/>
          <w:rFonts w:asciiTheme="minorHAnsi" w:hAnsiTheme="minorHAnsi"/>
          <w:b/>
          <w:bCs w:val="0"/>
          <w:sz w:val="22"/>
          <w:szCs w:val="22"/>
        </w:rPr>
      </w:pPr>
      <w:r w:rsidRPr="003F62F1">
        <w:rPr>
          <w:rStyle w:val="Pogrubienie"/>
          <w:rFonts w:asciiTheme="minorHAnsi" w:hAnsiTheme="minorHAnsi"/>
          <w:b/>
          <w:bCs w:val="0"/>
          <w:sz w:val="22"/>
          <w:szCs w:val="22"/>
        </w:rPr>
        <w:t>WYMAGANIA SZCZEGÓŁOWE DLA ZAKRESU PRAC</w:t>
      </w:r>
    </w:p>
    <w:p w:rsidR="009743F7" w:rsidRPr="003F62F1" w:rsidRDefault="0026181C" w:rsidP="001A26F2">
      <w:pPr>
        <w:numPr>
          <w:ilvl w:val="3"/>
          <w:numId w:val="5"/>
        </w:numPr>
        <w:ind w:left="709" w:hanging="425"/>
        <w:rPr>
          <w:rFonts w:asciiTheme="minorHAnsi" w:hAnsiTheme="minorHAnsi"/>
          <w:sz w:val="22"/>
          <w:szCs w:val="22"/>
        </w:rPr>
      </w:pPr>
      <w:r w:rsidRPr="003F62F1">
        <w:rPr>
          <w:rFonts w:asciiTheme="minorHAnsi" w:hAnsiTheme="minorHAnsi"/>
          <w:sz w:val="22"/>
          <w:szCs w:val="22"/>
        </w:rPr>
        <w:t>Dane BDOT10k należy opracować w układzie PL-1992.</w:t>
      </w:r>
    </w:p>
    <w:p w:rsidR="005E4DFB" w:rsidRPr="003F62F1" w:rsidRDefault="0026181C" w:rsidP="001A26F2">
      <w:pPr>
        <w:numPr>
          <w:ilvl w:val="3"/>
          <w:numId w:val="5"/>
        </w:numPr>
        <w:ind w:left="709" w:hanging="425"/>
        <w:rPr>
          <w:rFonts w:asciiTheme="minorHAnsi" w:hAnsiTheme="minorHAnsi"/>
          <w:sz w:val="22"/>
          <w:szCs w:val="22"/>
        </w:rPr>
      </w:pPr>
      <w:r w:rsidRPr="003F62F1">
        <w:rPr>
          <w:rFonts w:asciiTheme="minorHAnsi" w:hAnsiTheme="minorHAnsi"/>
          <w:sz w:val="22"/>
          <w:szCs w:val="22"/>
        </w:rPr>
        <w:t xml:space="preserve">Bazę danych obiektów topograficznych, opracowaną w ramach niniejszego zamówienia należy wykonać zgodnie z rozporządzeniem, o którym mowa </w:t>
      </w:r>
      <w:r w:rsidRPr="008A0691">
        <w:rPr>
          <w:rFonts w:asciiTheme="minorHAnsi" w:hAnsiTheme="minorHAnsi"/>
          <w:sz w:val="22"/>
          <w:szCs w:val="22"/>
        </w:rPr>
        <w:t xml:space="preserve">w rozdz. </w:t>
      </w:r>
      <w:r w:rsidR="0024215D">
        <w:rPr>
          <w:rFonts w:asciiTheme="minorHAnsi" w:hAnsiTheme="minorHAnsi"/>
          <w:sz w:val="22"/>
          <w:szCs w:val="22"/>
        </w:rPr>
        <w:t>VIII</w:t>
      </w:r>
      <w:r w:rsidRPr="008A0691">
        <w:rPr>
          <w:rFonts w:asciiTheme="minorHAnsi" w:hAnsiTheme="minorHAnsi"/>
          <w:sz w:val="22"/>
          <w:szCs w:val="22"/>
        </w:rPr>
        <w:t xml:space="preserve"> pkt</w:t>
      </w:r>
      <w:r w:rsidRPr="009E744B">
        <w:rPr>
          <w:rFonts w:asciiTheme="minorHAnsi" w:hAnsiTheme="minorHAnsi"/>
          <w:sz w:val="22"/>
          <w:szCs w:val="22"/>
        </w:rPr>
        <w:t xml:space="preserve"> </w:t>
      </w:r>
      <w:r w:rsidR="000A1EA9" w:rsidRPr="009E744B">
        <w:rPr>
          <w:rFonts w:asciiTheme="minorHAnsi" w:hAnsiTheme="minorHAnsi"/>
          <w:sz w:val="22"/>
          <w:szCs w:val="22"/>
        </w:rPr>
        <w:t>3</w:t>
      </w:r>
      <w:r w:rsidR="00060DFF" w:rsidRPr="009E744B">
        <w:rPr>
          <w:rFonts w:asciiTheme="minorHAnsi" w:hAnsiTheme="minorHAnsi"/>
          <w:sz w:val="22"/>
          <w:szCs w:val="22"/>
        </w:rPr>
        <w:t xml:space="preserve"> oraz niniejszym SOPZ</w:t>
      </w:r>
      <w:r w:rsidRPr="009E744B">
        <w:rPr>
          <w:rFonts w:asciiTheme="minorHAnsi" w:hAnsiTheme="minorHAnsi"/>
          <w:sz w:val="22"/>
          <w:szCs w:val="22"/>
        </w:rPr>
        <w:t>.</w:t>
      </w:r>
      <w:r w:rsidRPr="003F62F1">
        <w:rPr>
          <w:rFonts w:asciiTheme="minorHAnsi" w:hAnsiTheme="minorHAnsi"/>
          <w:sz w:val="22"/>
          <w:szCs w:val="22"/>
        </w:rPr>
        <w:t xml:space="preserve"> Schemat aplikacyjny przekaże Zamawiający.</w:t>
      </w:r>
    </w:p>
    <w:p w:rsidR="00A30E51" w:rsidRPr="003F62F1" w:rsidRDefault="0026181C" w:rsidP="001A26F2">
      <w:pPr>
        <w:numPr>
          <w:ilvl w:val="3"/>
          <w:numId w:val="5"/>
        </w:numPr>
        <w:ind w:left="709" w:hanging="425"/>
        <w:rPr>
          <w:rFonts w:asciiTheme="minorHAnsi" w:hAnsiTheme="minorHAnsi"/>
          <w:sz w:val="22"/>
          <w:szCs w:val="22"/>
        </w:rPr>
      </w:pPr>
      <w:r w:rsidRPr="003F62F1">
        <w:rPr>
          <w:rFonts w:asciiTheme="minorHAnsi" w:hAnsiTheme="minorHAnsi"/>
          <w:sz w:val="22"/>
          <w:szCs w:val="22"/>
        </w:rPr>
        <w:t xml:space="preserve">Podczas modyfikacji zbiorów danych BDOT10k należy przestrzegać następujących zasad związanych </w:t>
      </w:r>
      <w:r w:rsidR="00C60818">
        <w:rPr>
          <w:rFonts w:asciiTheme="minorHAnsi" w:hAnsiTheme="minorHAnsi"/>
          <w:sz w:val="22"/>
          <w:szCs w:val="22"/>
        </w:rPr>
        <w:br/>
      </w:r>
      <w:r w:rsidRPr="003F62F1">
        <w:rPr>
          <w:rFonts w:asciiTheme="minorHAnsi" w:hAnsiTheme="minorHAnsi"/>
          <w:sz w:val="22"/>
          <w:szCs w:val="22"/>
        </w:rPr>
        <w:t>z rodzajem edycji:</w:t>
      </w:r>
    </w:p>
    <w:p w:rsidR="005A28BE" w:rsidRPr="003F62F1" w:rsidRDefault="0026181C" w:rsidP="00AA65D6">
      <w:pPr>
        <w:pStyle w:val="Akapitzlist"/>
        <w:numPr>
          <w:ilvl w:val="0"/>
          <w:numId w:val="13"/>
        </w:numPr>
        <w:tabs>
          <w:tab w:val="left" w:pos="993"/>
        </w:tabs>
        <w:ind w:left="709" w:firstLine="0"/>
        <w:rPr>
          <w:rFonts w:asciiTheme="minorHAnsi" w:hAnsiTheme="minorHAnsi"/>
          <w:sz w:val="22"/>
          <w:szCs w:val="22"/>
        </w:rPr>
      </w:pPr>
      <w:r w:rsidRPr="003F62F1">
        <w:rPr>
          <w:rFonts w:asciiTheme="minorHAnsi" w:hAnsiTheme="minorHAnsi"/>
          <w:sz w:val="22"/>
          <w:szCs w:val="22"/>
        </w:rPr>
        <w:t xml:space="preserve">„brak modyfikacji” (brak zmian w atrybutach lub geometrii) </w:t>
      </w:r>
    </w:p>
    <w:p w:rsidR="002E177E" w:rsidRDefault="0026181C" w:rsidP="001A26F2">
      <w:pPr>
        <w:ind w:left="709" w:firstLine="0"/>
        <w:rPr>
          <w:rFonts w:asciiTheme="minorHAnsi" w:hAnsiTheme="minorHAnsi"/>
          <w:sz w:val="22"/>
          <w:szCs w:val="22"/>
        </w:rPr>
      </w:pPr>
      <w:r w:rsidRPr="003F62F1">
        <w:rPr>
          <w:rFonts w:asciiTheme="minorHAnsi" w:hAnsiTheme="minorHAnsi"/>
          <w:sz w:val="22"/>
          <w:szCs w:val="22"/>
        </w:rPr>
        <w:t>Nie wolno w danych źródłowych modyfikować żadn</w:t>
      </w:r>
      <w:r w:rsidR="003F62F1">
        <w:rPr>
          <w:rFonts w:asciiTheme="minorHAnsi" w:hAnsiTheme="minorHAnsi"/>
          <w:sz w:val="22"/>
          <w:szCs w:val="22"/>
        </w:rPr>
        <w:t xml:space="preserve">ych elementów łącznie z </w:t>
      </w:r>
      <w:proofErr w:type="spellStart"/>
      <w:r w:rsidR="003F62F1">
        <w:rPr>
          <w:rFonts w:asciiTheme="minorHAnsi" w:hAnsiTheme="minorHAnsi"/>
          <w:sz w:val="22"/>
          <w:szCs w:val="22"/>
        </w:rPr>
        <w:t>gml:id</w:t>
      </w:r>
      <w:proofErr w:type="spellEnd"/>
      <w:r w:rsidR="003F62F1">
        <w:rPr>
          <w:rFonts w:asciiTheme="minorHAnsi" w:hAnsiTheme="minorHAnsi"/>
          <w:sz w:val="22"/>
          <w:szCs w:val="22"/>
        </w:rPr>
        <w:t xml:space="preserve"> </w:t>
      </w:r>
      <w:r w:rsidRPr="003F62F1">
        <w:rPr>
          <w:rFonts w:asciiTheme="minorHAnsi" w:hAnsiTheme="minorHAnsi"/>
          <w:sz w:val="22"/>
          <w:szCs w:val="22"/>
        </w:rPr>
        <w:t xml:space="preserve">oraz </w:t>
      </w:r>
      <w:proofErr w:type="spellStart"/>
      <w:r w:rsidRPr="003F62F1">
        <w:rPr>
          <w:rFonts w:asciiTheme="minorHAnsi" w:hAnsiTheme="minorHAnsi"/>
          <w:sz w:val="22"/>
          <w:szCs w:val="22"/>
        </w:rPr>
        <w:t>bt:BT_Identyfikator</w:t>
      </w:r>
      <w:proofErr w:type="spellEnd"/>
      <w:r w:rsidRPr="003F62F1">
        <w:rPr>
          <w:rFonts w:asciiTheme="minorHAnsi" w:hAnsiTheme="minorHAnsi"/>
          <w:sz w:val="22"/>
          <w:szCs w:val="22"/>
        </w:rPr>
        <w:t xml:space="preserve"> w </w:t>
      </w:r>
      <w:proofErr w:type="spellStart"/>
      <w:r w:rsidRPr="003F62F1">
        <w:rPr>
          <w:rFonts w:asciiTheme="minorHAnsi" w:hAnsiTheme="minorHAnsi"/>
          <w:sz w:val="22"/>
          <w:szCs w:val="22"/>
        </w:rPr>
        <w:t>ot:idIIP</w:t>
      </w:r>
      <w:proofErr w:type="spellEnd"/>
      <w:r w:rsidRPr="003F62F1">
        <w:rPr>
          <w:rFonts w:asciiTheme="minorHAnsi" w:hAnsiTheme="minorHAnsi"/>
          <w:sz w:val="22"/>
          <w:szCs w:val="22"/>
        </w:rPr>
        <w:t>.</w:t>
      </w:r>
    </w:p>
    <w:p w:rsidR="005A28BE" w:rsidRPr="003F62F1" w:rsidRDefault="0026181C" w:rsidP="001A26F2">
      <w:pPr>
        <w:pStyle w:val="Akapitzlist"/>
        <w:numPr>
          <w:ilvl w:val="2"/>
          <w:numId w:val="5"/>
        </w:numPr>
        <w:tabs>
          <w:tab w:val="left" w:pos="993"/>
        </w:tabs>
        <w:ind w:left="709" w:firstLine="0"/>
        <w:rPr>
          <w:rFonts w:asciiTheme="minorHAnsi" w:hAnsiTheme="minorHAnsi"/>
          <w:sz w:val="22"/>
          <w:szCs w:val="22"/>
        </w:rPr>
      </w:pPr>
      <w:r w:rsidRPr="003F62F1">
        <w:rPr>
          <w:rFonts w:asciiTheme="minorHAnsi" w:hAnsiTheme="minorHAnsi"/>
          <w:sz w:val="22"/>
          <w:szCs w:val="22"/>
        </w:rPr>
        <w:t>„utworzenie obiektu”</w:t>
      </w:r>
    </w:p>
    <w:p w:rsidR="00F733A4" w:rsidRPr="003F62F1" w:rsidRDefault="0026181C" w:rsidP="001A26F2">
      <w:pPr>
        <w:ind w:left="709" w:firstLine="0"/>
        <w:rPr>
          <w:rFonts w:asciiTheme="minorHAnsi" w:hAnsiTheme="minorHAnsi"/>
          <w:sz w:val="22"/>
          <w:szCs w:val="22"/>
        </w:rPr>
      </w:pPr>
      <w:r w:rsidRPr="003F62F1">
        <w:rPr>
          <w:rFonts w:asciiTheme="minorHAnsi" w:hAnsiTheme="minorHAnsi"/>
          <w:sz w:val="22"/>
          <w:szCs w:val="22"/>
        </w:rPr>
        <w:t xml:space="preserve">Należy wypełnić: </w:t>
      </w:r>
    </w:p>
    <w:p w:rsidR="00F733A4" w:rsidRPr="003F62F1" w:rsidRDefault="0026181C" w:rsidP="001A26F2">
      <w:pPr>
        <w:ind w:left="709" w:firstLine="0"/>
        <w:rPr>
          <w:rFonts w:asciiTheme="minorHAnsi" w:hAnsiTheme="minorHAnsi"/>
          <w:sz w:val="22"/>
          <w:szCs w:val="22"/>
        </w:rPr>
      </w:pPr>
      <w:r w:rsidRPr="003F62F1">
        <w:rPr>
          <w:rFonts w:asciiTheme="minorHAnsi" w:hAnsiTheme="minorHAnsi"/>
          <w:sz w:val="22"/>
          <w:szCs w:val="22"/>
        </w:rPr>
        <w:t xml:space="preserve">- wszystkie elementy </w:t>
      </w:r>
      <w:proofErr w:type="spellStart"/>
      <w:r w:rsidRPr="003F62F1">
        <w:rPr>
          <w:rFonts w:asciiTheme="minorHAnsi" w:hAnsiTheme="minorHAnsi"/>
          <w:sz w:val="22"/>
          <w:szCs w:val="22"/>
        </w:rPr>
        <w:t>bt:BT_Identyfikator</w:t>
      </w:r>
      <w:proofErr w:type="spellEnd"/>
      <w:r w:rsidRPr="003F62F1">
        <w:rPr>
          <w:rFonts w:asciiTheme="minorHAnsi" w:hAnsiTheme="minorHAnsi"/>
          <w:sz w:val="22"/>
          <w:szCs w:val="22"/>
        </w:rPr>
        <w:t xml:space="preserve"> w </w:t>
      </w:r>
      <w:proofErr w:type="spellStart"/>
      <w:r w:rsidRPr="003F62F1">
        <w:rPr>
          <w:rFonts w:asciiTheme="minorHAnsi" w:hAnsiTheme="minorHAnsi"/>
          <w:sz w:val="22"/>
          <w:szCs w:val="22"/>
        </w:rPr>
        <w:t>ot:idIIP</w:t>
      </w:r>
      <w:proofErr w:type="spellEnd"/>
      <w:r w:rsidRPr="003F62F1">
        <w:rPr>
          <w:rFonts w:asciiTheme="minorHAnsi" w:hAnsiTheme="minorHAnsi"/>
          <w:sz w:val="22"/>
          <w:szCs w:val="22"/>
        </w:rPr>
        <w:t xml:space="preserve"> (element </w:t>
      </w:r>
      <w:proofErr w:type="spellStart"/>
      <w:r w:rsidRPr="003F62F1">
        <w:rPr>
          <w:rFonts w:asciiTheme="minorHAnsi" w:hAnsiTheme="minorHAnsi"/>
          <w:sz w:val="22"/>
          <w:szCs w:val="22"/>
        </w:rPr>
        <w:t>bt:lokalnyId</w:t>
      </w:r>
      <w:proofErr w:type="spellEnd"/>
      <w:r w:rsidRPr="003F62F1">
        <w:rPr>
          <w:rFonts w:asciiTheme="minorHAnsi" w:hAnsiTheme="minorHAnsi"/>
          <w:sz w:val="22"/>
          <w:szCs w:val="22"/>
        </w:rPr>
        <w:t xml:space="preserve"> musi być zgodny </w:t>
      </w:r>
      <w:r w:rsidR="00BA410B" w:rsidRPr="003F62F1">
        <w:rPr>
          <w:rFonts w:asciiTheme="minorHAnsi" w:hAnsiTheme="minorHAnsi"/>
          <w:sz w:val="22"/>
          <w:szCs w:val="22"/>
        </w:rPr>
        <w:br/>
      </w:r>
      <w:r w:rsidRPr="003F62F1">
        <w:rPr>
          <w:rFonts w:asciiTheme="minorHAnsi" w:hAnsiTheme="minorHAnsi"/>
          <w:sz w:val="22"/>
          <w:szCs w:val="22"/>
        </w:rPr>
        <w:t xml:space="preserve">z </w:t>
      </w:r>
      <w:r w:rsidR="00CA13EF" w:rsidRPr="003F62F1">
        <w:rPr>
          <w:rFonts w:asciiTheme="minorHAnsi" w:hAnsiTheme="minorHAnsi"/>
          <w:sz w:val="22"/>
          <w:szCs w:val="22"/>
        </w:rPr>
        <w:t>wyrażenie</w:t>
      </w:r>
      <w:r w:rsidR="00196550" w:rsidRPr="003F62F1">
        <w:rPr>
          <w:rFonts w:asciiTheme="minorHAnsi" w:hAnsiTheme="minorHAnsi"/>
          <w:sz w:val="22"/>
          <w:szCs w:val="22"/>
        </w:rPr>
        <w:t>m</w:t>
      </w:r>
      <w:r w:rsidR="00CA13EF" w:rsidRPr="003F62F1">
        <w:rPr>
          <w:rFonts w:asciiTheme="minorHAnsi" w:hAnsiTheme="minorHAnsi"/>
          <w:sz w:val="22"/>
          <w:szCs w:val="22"/>
        </w:rPr>
        <w:t xml:space="preserve"> regularn</w:t>
      </w:r>
      <w:r w:rsidR="00196550" w:rsidRPr="003F62F1">
        <w:rPr>
          <w:rFonts w:asciiTheme="minorHAnsi" w:hAnsiTheme="minorHAnsi"/>
          <w:sz w:val="22"/>
          <w:szCs w:val="22"/>
        </w:rPr>
        <w:t>ym</w:t>
      </w:r>
      <w:r w:rsidRPr="003F62F1">
        <w:rPr>
          <w:rFonts w:asciiTheme="minorHAnsi" w:hAnsiTheme="minorHAnsi"/>
          <w:sz w:val="22"/>
          <w:szCs w:val="22"/>
        </w:rPr>
        <w:t xml:space="preserve"> [A-Za-z0-9]{8}-[A-Za-z0-9]{4}-[A-Za-z0-9]{4}-[A-Za-z0-9]{4}-[A-Za-</w:t>
      </w:r>
      <w:r w:rsidR="00CE09AE" w:rsidRPr="003F62F1">
        <w:rPr>
          <w:rFonts w:asciiTheme="minorHAnsi" w:hAnsiTheme="minorHAnsi"/>
          <w:sz w:val="22"/>
          <w:szCs w:val="22"/>
        </w:rPr>
        <w:t xml:space="preserve">z0-9]{12} </w:t>
      </w:r>
      <w:r w:rsidR="009E744B">
        <w:rPr>
          <w:rFonts w:asciiTheme="minorHAnsi" w:hAnsiTheme="minorHAnsi"/>
          <w:sz w:val="22"/>
          <w:szCs w:val="22"/>
        </w:rPr>
        <w:br/>
      </w:r>
      <w:r w:rsidRPr="003F62F1">
        <w:rPr>
          <w:rFonts w:asciiTheme="minorHAnsi" w:hAnsiTheme="minorHAnsi"/>
          <w:sz w:val="22"/>
          <w:szCs w:val="22"/>
        </w:rPr>
        <w:t xml:space="preserve">i przyjmować wartość unikalną dla całego zbioru danych, a w przypadku usunięcia obiektu wartość </w:t>
      </w:r>
      <w:proofErr w:type="spellStart"/>
      <w:r w:rsidRPr="003F62F1">
        <w:rPr>
          <w:rFonts w:asciiTheme="minorHAnsi" w:hAnsiTheme="minorHAnsi"/>
          <w:sz w:val="22"/>
          <w:szCs w:val="22"/>
        </w:rPr>
        <w:t>Bt:BT_Identyfikator</w:t>
      </w:r>
      <w:proofErr w:type="spellEnd"/>
      <w:r w:rsidRPr="003F62F1">
        <w:rPr>
          <w:rFonts w:asciiTheme="minorHAnsi" w:hAnsiTheme="minorHAnsi"/>
          <w:sz w:val="22"/>
          <w:szCs w:val="22"/>
        </w:rPr>
        <w:t xml:space="preserve"> nie może zostać użyta do opisania nowego obiektu w zbiorze danych. Element </w:t>
      </w:r>
      <w:proofErr w:type="spellStart"/>
      <w:r w:rsidRPr="003F62F1">
        <w:rPr>
          <w:rFonts w:asciiTheme="minorHAnsi" w:hAnsiTheme="minorHAnsi"/>
          <w:sz w:val="22"/>
          <w:szCs w:val="22"/>
        </w:rPr>
        <w:t>bt:lokalnyId</w:t>
      </w:r>
      <w:proofErr w:type="spellEnd"/>
      <w:r w:rsidRPr="003F62F1">
        <w:rPr>
          <w:rFonts w:asciiTheme="minorHAnsi" w:hAnsiTheme="minorHAnsi"/>
          <w:sz w:val="22"/>
          <w:szCs w:val="22"/>
        </w:rPr>
        <w:t xml:space="preserve"> musi być generowany </w:t>
      </w:r>
      <w:r w:rsidR="00196550" w:rsidRPr="003F62F1">
        <w:rPr>
          <w:rFonts w:asciiTheme="minorHAnsi" w:hAnsiTheme="minorHAnsi"/>
          <w:sz w:val="22"/>
          <w:szCs w:val="22"/>
        </w:rPr>
        <w:t xml:space="preserve">automatycznie </w:t>
      </w:r>
      <w:r w:rsidRPr="003F62F1">
        <w:rPr>
          <w:rFonts w:asciiTheme="minorHAnsi" w:hAnsiTheme="minorHAnsi"/>
          <w:sz w:val="22"/>
          <w:szCs w:val="22"/>
        </w:rPr>
        <w:t>jako identyfikator UUID (</w:t>
      </w:r>
      <w:proofErr w:type="spellStart"/>
      <w:r w:rsidRPr="003F62F1">
        <w:rPr>
          <w:rFonts w:asciiTheme="minorHAnsi" w:hAnsiTheme="minorHAnsi"/>
          <w:sz w:val="22"/>
          <w:szCs w:val="22"/>
        </w:rPr>
        <w:t>Universally</w:t>
      </w:r>
      <w:proofErr w:type="spellEnd"/>
      <w:r w:rsidRPr="003F62F1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3F62F1">
        <w:rPr>
          <w:rFonts w:asciiTheme="minorHAnsi" w:hAnsiTheme="minorHAnsi"/>
          <w:sz w:val="22"/>
          <w:szCs w:val="22"/>
        </w:rPr>
        <w:t>Unique</w:t>
      </w:r>
      <w:proofErr w:type="spellEnd"/>
      <w:r w:rsidRPr="003F62F1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3F62F1">
        <w:rPr>
          <w:rFonts w:asciiTheme="minorHAnsi" w:hAnsiTheme="minorHAnsi"/>
          <w:sz w:val="22"/>
          <w:szCs w:val="22"/>
        </w:rPr>
        <w:t>Identifier</w:t>
      </w:r>
      <w:proofErr w:type="spellEnd"/>
      <w:r w:rsidRPr="003F62F1">
        <w:rPr>
          <w:rFonts w:asciiTheme="minorHAnsi" w:hAnsiTheme="minorHAnsi"/>
          <w:sz w:val="22"/>
          <w:szCs w:val="22"/>
        </w:rPr>
        <w:t>). Do generowania UUID zaleca się stosowanie normy ISO/IEC 9834-8:2005 lub nowszej),</w:t>
      </w:r>
    </w:p>
    <w:p w:rsidR="00F733A4" w:rsidRPr="003F62F1" w:rsidRDefault="0026181C" w:rsidP="001A26F2">
      <w:pPr>
        <w:spacing w:after="60"/>
        <w:ind w:left="709" w:firstLine="0"/>
        <w:rPr>
          <w:rFonts w:asciiTheme="minorHAnsi" w:hAnsiTheme="minorHAnsi"/>
          <w:sz w:val="22"/>
          <w:szCs w:val="22"/>
        </w:rPr>
      </w:pPr>
      <w:r w:rsidRPr="003F62F1">
        <w:rPr>
          <w:rFonts w:asciiTheme="minorHAnsi" w:hAnsiTheme="minorHAnsi"/>
          <w:sz w:val="22"/>
          <w:szCs w:val="22"/>
        </w:rPr>
        <w:t xml:space="preserve">- </w:t>
      </w:r>
      <w:proofErr w:type="spellStart"/>
      <w:r w:rsidRPr="003F62F1">
        <w:rPr>
          <w:rFonts w:asciiTheme="minorHAnsi" w:hAnsiTheme="minorHAnsi"/>
          <w:sz w:val="22"/>
          <w:szCs w:val="22"/>
        </w:rPr>
        <w:t>bt:poczatekWersjiObiektu</w:t>
      </w:r>
      <w:proofErr w:type="spellEnd"/>
      <w:r w:rsidRPr="003F62F1">
        <w:rPr>
          <w:rFonts w:asciiTheme="minorHAnsi" w:hAnsiTheme="minorHAnsi"/>
          <w:sz w:val="22"/>
          <w:szCs w:val="22"/>
        </w:rPr>
        <w:t xml:space="preserve"> w </w:t>
      </w:r>
      <w:proofErr w:type="spellStart"/>
      <w:r w:rsidRPr="003F62F1">
        <w:rPr>
          <w:rFonts w:asciiTheme="minorHAnsi" w:hAnsiTheme="minorHAnsi"/>
          <w:sz w:val="22"/>
          <w:szCs w:val="22"/>
        </w:rPr>
        <w:t>ot:x_cyklZycia</w:t>
      </w:r>
      <w:proofErr w:type="spellEnd"/>
      <w:r w:rsidR="00C93800" w:rsidRPr="003F62F1">
        <w:rPr>
          <w:rFonts w:asciiTheme="minorHAnsi" w:hAnsiTheme="minorHAnsi"/>
          <w:sz w:val="22"/>
          <w:szCs w:val="22"/>
        </w:rPr>
        <w:t>,</w:t>
      </w:r>
      <w:r w:rsidRPr="003F62F1">
        <w:rPr>
          <w:rFonts w:asciiTheme="minorHAnsi" w:hAnsiTheme="minorHAnsi"/>
          <w:sz w:val="22"/>
          <w:szCs w:val="22"/>
        </w:rPr>
        <w:t xml:space="preserve"> </w:t>
      </w:r>
    </w:p>
    <w:p w:rsidR="00F733A4" w:rsidRPr="003F62F1" w:rsidRDefault="0026181C" w:rsidP="001A26F2">
      <w:pPr>
        <w:spacing w:after="60"/>
        <w:ind w:left="709" w:firstLine="0"/>
        <w:rPr>
          <w:rFonts w:asciiTheme="minorHAnsi" w:hAnsiTheme="minorHAnsi"/>
          <w:sz w:val="22"/>
          <w:szCs w:val="22"/>
        </w:rPr>
      </w:pPr>
      <w:r w:rsidRPr="003F62F1">
        <w:rPr>
          <w:rFonts w:asciiTheme="minorHAnsi" w:hAnsiTheme="minorHAnsi"/>
          <w:sz w:val="22"/>
          <w:szCs w:val="22"/>
        </w:rPr>
        <w:t xml:space="preserve">- wszystkie pozostałe wymagane elementy. </w:t>
      </w:r>
    </w:p>
    <w:p w:rsidR="00F733A4" w:rsidRPr="003F62F1" w:rsidRDefault="0026181C" w:rsidP="001A26F2">
      <w:pPr>
        <w:ind w:left="709" w:firstLine="0"/>
        <w:rPr>
          <w:rFonts w:asciiTheme="minorHAnsi" w:hAnsiTheme="minorHAnsi"/>
          <w:sz w:val="22"/>
          <w:szCs w:val="22"/>
        </w:rPr>
      </w:pPr>
      <w:r w:rsidRPr="003F62F1">
        <w:rPr>
          <w:rFonts w:asciiTheme="minorHAnsi" w:hAnsiTheme="minorHAnsi"/>
          <w:sz w:val="22"/>
          <w:szCs w:val="22"/>
        </w:rPr>
        <w:lastRenderedPageBreak/>
        <w:t xml:space="preserve">Element </w:t>
      </w:r>
      <w:proofErr w:type="spellStart"/>
      <w:r w:rsidRPr="003F62F1">
        <w:rPr>
          <w:rFonts w:asciiTheme="minorHAnsi" w:hAnsiTheme="minorHAnsi"/>
          <w:sz w:val="22"/>
          <w:szCs w:val="22"/>
        </w:rPr>
        <w:t>bt:wersjaId</w:t>
      </w:r>
      <w:proofErr w:type="spellEnd"/>
      <w:r w:rsidRPr="003F62F1">
        <w:rPr>
          <w:rFonts w:asciiTheme="minorHAnsi" w:hAnsiTheme="minorHAnsi"/>
          <w:sz w:val="22"/>
          <w:szCs w:val="22"/>
        </w:rPr>
        <w:t xml:space="preserve"> należy traktować jako typ </w:t>
      </w:r>
      <w:proofErr w:type="spellStart"/>
      <w:r w:rsidRPr="003F62F1">
        <w:rPr>
          <w:rFonts w:asciiTheme="minorHAnsi" w:hAnsiTheme="minorHAnsi"/>
          <w:sz w:val="22"/>
          <w:szCs w:val="22"/>
        </w:rPr>
        <w:t>dataTime</w:t>
      </w:r>
      <w:proofErr w:type="spellEnd"/>
      <w:r w:rsidRPr="003F62F1">
        <w:rPr>
          <w:rFonts w:asciiTheme="minorHAnsi" w:hAnsiTheme="minorHAnsi"/>
          <w:sz w:val="22"/>
          <w:szCs w:val="22"/>
        </w:rPr>
        <w:t>.</w:t>
      </w:r>
    </w:p>
    <w:p w:rsidR="008908E1" w:rsidRPr="003F62F1" w:rsidRDefault="008908E1" w:rsidP="001A26F2">
      <w:pPr>
        <w:ind w:left="709" w:firstLine="0"/>
        <w:rPr>
          <w:rFonts w:asciiTheme="minorHAnsi" w:hAnsiTheme="minorHAnsi"/>
          <w:sz w:val="22"/>
          <w:szCs w:val="22"/>
        </w:rPr>
      </w:pPr>
      <w:r w:rsidRPr="003F62F1">
        <w:rPr>
          <w:rFonts w:asciiTheme="minorHAnsi" w:hAnsiTheme="minorHAnsi"/>
          <w:sz w:val="22"/>
          <w:szCs w:val="22"/>
        </w:rPr>
        <w:t xml:space="preserve">Wartość </w:t>
      </w:r>
      <w:proofErr w:type="spellStart"/>
      <w:r w:rsidRPr="003F62F1">
        <w:rPr>
          <w:rFonts w:asciiTheme="minorHAnsi" w:hAnsiTheme="minorHAnsi"/>
          <w:sz w:val="22"/>
          <w:szCs w:val="22"/>
        </w:rPr>
        <w:t>gml:id</w:t>
      </w:r>
      <w:proofErr w:type="spellEnd"/>
      <w:r w:rsidRPr="003F62F1">
        <w:rPr>
          <w:rFonts w:asciiTheme="minorHAnsi" w:hAnsiTheme="minorHAnsi"/>
          <w:sz w:val="22"/>
          <w:szCs w:val="22"/>
        </w:rPr>
        <w:t xml:space="preserve"> należy uzupełnić </w:t>
      </w:r>
      <w:r w:rsidR="00984BE2" w:rsidRPr="003F62F1">
        <w:rPr>
          <w:rFonts w:asciiTheme="minorHAnsi" w:hAnsiTheme="minorHAnsi"/>
          <w:sz w:val="22"/>
          <w:szCs w:val="22"/>
        </w:rPr>
        <w:t>zgodnie ze wzorem {nazwa klasy}.</w:t>
      </w:r>
      <w:r w:rsidR="00196550" w:rsidRPr="003F62F1">
        <w:rPr>
          <w:rFonts w:asciiTheme="minorHAnsi" w:hAnsiTheme="minorHAnsi"/>
          <w:sz w:val="22"/>
          <w:szCs w:val="22"/>
        </w:rPr>
        <w:t>U</w:t>
      </w:r>
      <w:r w:rsidR="00984BE2" w:rsidRPr="003F62F1">
        <w:rPr>
          <w:rFonts w:asciiTheme="minorHAnsi" w:hAnsiTheme="minorHAnsi"/>
          <w:sz w:val="22"/>
          <w:szCs w:val="22"/>
        </w:rPr>
        <w:t xml:space="preserve">UID, </w:t>
      </w:r>
      <w:r w:rsidR="00196550" w:rsidRPr="003F62F1">
        <w:rPr>
          <w:rFonts w:asciiTheme="minorHAnsi" w:hAnsiTheme="minorHAnsi"/>
          <w:sz w:val="22"/>
          <w:szCs w:val="22"/>
        </w:rPr>
        <w:t xml:space="preserve">przy czym, w tym przypadku </w:t>
      </w:r>
      <w:r w:rsidR="00984BE2" w:rsidRPr="003F62F1">
        <w:rPr>
          <w:rFonts w:asciiTheme="minorHAnsi" w:hAnsiTheme="minorHAnsi"/>
          <w:sz w:val="22"/>
          <w:szCs w:val="22"/>
        </w:rPr>
        <w:t xml:space="preserve">wartość </w:t>
      </w:r>
      <w:r w:rsidR="00196550" w:rsidRPr="003F62F1">
        <w:rPr>
          <w:rFonts w:asciiTheme="minorHAnsi" w:hAnsiTheme="minorHAnsi"/>
          <w:sz w:val="22"/>
          <w:szCs w:val="22"/>
        </w:rPr>
        <w:t>U</w:t>
      </w:r>
      <w:r w:rsidR="00984BE2" w:rsidRPr="003F62F1">
        <w:rPr>
          <w:rFonts w:asciiTheme="minorHAnsi" w:hAnsiTheme="minorHAnsi"/>
          <w:sz w:val="22"/>
          <w:szCs w:val="22"/>
        </w:rPr>
        <w:t>UI</w:t>
      </w:r>
      <w:r w:rsidR="003976FF" w:rsidRPr="003F62F1">
        <w:rPr>
          <w:rFonts w:asciiTheme="minorHAnsi" w:hAnsiTheme="minorHAnsi"/>
          <w:sz w:val="22"/>
          <w:szCs w:val="22"/>
        </w:rPr>
        <w:t>D</w:t>
      </w:r>
      <w:r w:rsidR="00196550" w:rsidRPr="003F62F1">
        <w:rPr>
          <w:rFonts w:asciiTheme="minorHAnsi" w:hAnsiTheme="minorHAnsi"/>
          <w:sz w:val="22"/>
          <w:szCs w:val="22"/>
        </w:rPr>
        <w:t xml:space="preserve"> </w:t>
      </w:r>
      <w:r w:rsidR="00984BE2" w:rsidRPr="003F62F1">
        <w:rPr>
          <w:rFonts w:asciiTheme="minorHAnsi" w:hAnsiTheme="minorHAnsi"/>
          <w:sz w:val="22"/>
          <w:szCs w:val="22"/>
        </w:rPr>
        <w:t xml:space="preserve">musi być generowana </w:t>
      </w:r>
      <w:r w:rsidR="00196550" w:rsidRPr="003F62F1">
        <w:rPr>
          <w:rFonts w:asciiTheme="minorHAnsi" w:hAnsiTheme="minorHAnsi"/>
          <w:sz w:val="22"/>
          <w:szCs w:val="22"/>
        </w:rPr>
        <w:t xml:space="preserve">niezależnie od wartości dla elementu </w:t>
      </w:r>
      <w:proofErr w:type="spellStart"/>
      <w:r w:rsidR="00196550" w:rsidRPr="003F62F1">
        <w:rPr>
          <w:rFonts w:asciiTheme="minorHAnsi" w:hAnsiTheme="minorHAnsi"/>
          <w:sz w:val="22"/>
          <w:szCs w:val="22"/>
        </w:rPr>
        <w:t>bt:loklanyId</w:t>
      </w:r>
      <w:proofErr w:type="spellEnd"/>
      <w:r w:rsidR="00196550" w:rsidRPr="003F62F1">
        <w:rPr>
          <w:rFonts w:asciiTheme="minorHAnsi" w:hAnsiTheme="minorHAnsi"/>
          <w:sz w:val="22"/>
          <w:szCs w:val="22"/>
        </w:rPr>
        <w:t>.</w:t>
      </w:r>
    </w:p>
    <w:p w:rsidR="00F733A4" w:rsidRPr="009E744B" w:rsidRDefault="0026181C" w:rsidP="00AA65D6">
      <w:pPr>
        <w:pStyle w:val="Akapitzlist"/>
        <w:numPr>
          <w:ilvl w:val="0"/>
          <w:numId w:val="14"/>
        </w:numPr>
        <w:tabs>
          <w:tab w:val="left" w:pos="993"/>
        </w:tabs>
        <w:ind w:left="709" w:firstLine="0"/>
        <w:rPr>
          <w:rFonts w:asciiTheme="minorHAnsi" w:hAnsiTheme="minorHAnsi"/>
          <w:sz w:val="22"/>
          <w:szCs w:val="22"/>
        </w:rPr>
      </w:pPr>
      <w:r w:rsidRPr="009E744B">
        <w:rPr>
          <w:rFonts w:asciiTheme="minorHAnsi" w:hAnsiTheme="minorHAnsi"/>
          <w:sz w:val="22"/>
          <w:szCs w:val="22"/>
        </w:rPr>
        <w:t xml:space="preserve">„zmiana atrybutu </w:t>
      </w:r>
      <w:r w:rsidR="00CD2AC3" w:rsidRPr="009E744B">
        <w:rPr>
          <w:rFonts w:asciiTheme="minorHAnsi" w:hAnsiTheme="minorHAnsi"/>
          <w:sz w:val="22"/>
          <w:szCs w:val="22"/>
        </w:rPr>
        <w:t xml:space="preserve">lub geometrii </w:t>
      </w:r>
      <w:r w:rsidRPr="009E744B">
        <w:rPr>
          <w:rFonts w:asciiTheme="minorHAnsi" w:hAnsiTheme="minorHAnsi"/>
          <w:sz w:val="22"/>
          <w:szCs w:val="22"/>
        </w:rPr>
        <w:t>obiektu”</w:t>
      </w:r>
    </w:p>
    <w:p w:rsidR="00F733A4" w:rsidRPr="003F62F1" w:rsidRDefault="0026181C" w:rsidP="001A26F2">
      <w:pPr>
        <w:ind w:left="709" w:firstLine="0"/>
        <w:rPr>
          <w:rFonts w:asciiTheme="minorHAnsi" w:hAnsiTheme="minorHAnsi"/>
          <w:sz w:val="22"/>
          <w:szCs w:val="22"/>
        </w:rPr>
      </w:pPr>
      <w:r w:rsidRPr="003F62F1">
        <w:rPr>
          <w:rFonts w:asciiTheme="minorHAnsi" w:hAnsiTheme="minorHAnsi"/>
          <w:sz w:val="22"/>
          <w:szCs w:val="22"/>
        </w:rPr>
        <w:t xml:space="preserve">Należy zaktualizować: </w:t>
      </w:r>
    </w:p>
    <w:p w:rsidR="0001150D" w:rsidRPr="003F62F1" w:rsidRDefault="0026181C" w:rsidP="001A26F2">
      <w:pPr>
        <w:spacing w:after="60"/>
        <w:ind w:left="709" w:firstLine="0"/>
        <w:rPr>
          <w:rFonts w:asciiTheme="minorHAnsi" w:hAnsiTheme="minorHAnsi"/>
          <w:sz w:val="22"/>
          <w:szCs w:val="22"/>
        </w:rPr>
      </w:pPr>
      <w:r w:rsidRPr="003F62F1">
        <w:rPr>
          <w:rFonts w:asciiTheme="minorHAnsi" w:hAnsiTheme="minorHAnsi"/>
          <w:sz w:val="22"/>
          <w:szCs w:val="22"/>
        </w:rPr>
        <w:t xml:space="preserve">- element  </w:t>
      </w:r>
      <w:proofErr w:type="spellStart"/>
      <w:r w:rsidRPr="003F62F1">
        <w:rPr>
          <w:rFonts w:asciiTheme="minorHAnsi" w:hAnsiTheme="minorHAnsi"/>
          <w:sz w:val="22"/>
          <w:szCs w:val="22"/>
        </w:rPr>
        <w:t>bt:wersjaId</w:t>
      </w:r>
      <w:proofErr w:type="spellEnd"/>
      <w:r w:rsidRPr="003F62F1">
        <w:rPr>
          <w:rFonts w:asciiTheme="minorHAnsi" w:hAnsiTheme="minorHAnsi"/>
          <w:sz w:val="22"/>
          <w:szCs w:val="22"/>
        </w:rPr>
        <w:t xml:space="preserve"> w </w:t>
      </w:r>
      <w:proofErr w:type="spellStart"/>
      <w:r w:rsidRPr="003F62F1">
        <w:rPr>
          <w:rFonts w:asciiTheme="minorHAnsi" w:hAnsiTheme="minorHAnsi"/>
          <w:sz w:val="22"/>
          <w:szCs w:val="22"/>
        </w:rPr>
        <w:t>ot:idIIP</w:t>
      </w:r>
      <w:proofErr w:type="spellEnd"/>
      <w:r w:rsidRPr="003F62F1">
        <w:rPr>
          <w:rFonts w:asciiTheme="minorHAnsi" w:hAnsiTheme="minorHAnsi"/>
          <w:sz w:val="22"/>
          <w:szCs w:val="22"/>
        </w:rPr>
        <w:t xml:space="preserve">, </w:t>
      </w:r>
    </w:p>
    <w:p w:rsidR="00F733A4" w:rsidRPr="003F62F1" w:rsidRDefault="0026181C" w:rsidP="001A26F2">
      <w:pPr>
        <w:spacing w:after="60"/>
        <w:ind w:left="709" w:firstLine="0"/>
        <w:rPr>
          <w:rFonts w:asciiTheme="minorHAnsi" w:hAnsiTheme="minorHAnsi"/>
          <w:sz w:val="22"/>
          <w:szCs w:val="22"/>
        </w:rPr>
      </w:pPr>
      <w:r w:rsidRPr="003F62F1">
        <w:rPr>
          <w:rFonts w:asciiTheme="minorHAnsi" w:hAnsiTheme="minorHAnsi"/>
          <w:sz w:val="22"/>
          <w:szCs w:val="22"/>
        </w:rPr>
        <w:t xml:space="preserve">- element </w:t>
      </w:r>
      <w:proofErr w:type="spellStart"/>
      <w:r w:rsidRPr="003F62F1">
        <w:rPr>
          <w:rFonts w:asciiTheme="minorHAnsi" w:hAnsiTheme="minorHAnsi"/>
          <w:sz w:val="22"/>
          <w:szCs w:val="22"/>
        </w:rPr>
        <w:t>bt:poczatekWersjiObiektu</w:t>
      </w:r>
      <w:proofErr w:type="spellEnd"/>
      <w:r w:rsidRPr="003F62F1">
        <w:rPr>
          <w:rFonts w:asciiTheme="minorHAnsi" w:hAnsiTheme="minorHAnsi"/>
          <w:sz w:val="22"/>
          <w:szCs w:val="22"/>
        </w:rPr>
        <w:t xml:space="preserve"> w </w:t>
      </w:r>
      <w:proofErr w:type="spellStart"/>
      <w:r w:rsidRPr="003F62F1">
        <w:rPr>
          <w:rFonts w:asciiTheme="minorHAnsi" w:hAnsiTheme="minorHAnsi"/>
          <w:sz w:val="22"/>
          <w:szCs w:val="22"/>
        </w:rPr>
        <w:t>ot:x_cyklZycia</w:t>
      </w:r>
      <w:proofErr w:type="spellEnd"/>
      <w:r w:rsidRPr="003F62F1">
        <w:rPr>
          <w:rFonts w:asciiTheme="minorHAnsi" w:hAnsiTheme="minorHAnsi"/>
          <w:sz w:val="22"/>
          <w:szCs w:val="22"/>
        </w:rPr>
        <w:t>.</w:t>
      </w:r>
    </w:p>
    <w:p w:rsidR="00F733A4" w:rsidRDefault="0026181C" w:rsidP="001A26F2">
      <w:pPr>
        <w:ind w:left="709" w:firstLine="0"/>
        <w:rPr>
          <w:rFonts w:asciiTheme="minorHAnsi" w:hAnsiTheme="minorHAnsi"/>
          <w:sz w:val="22"/>
          <w:szCs w:val="22"/>
        </w:rPr>
      </w:pPr>
      <w:r w:rsidRPr="003F62F1">
        <w:rPr>
          <w:rFonts w:asciiTheme="minorHAnsi" w:hAnsiTheme="minorHAnsi"/>
          <w:sz w:val="22"/>
          <w:szCs w:val="22"/>
        </w:rPr>
        <w:t xml:space="preserve">Nie należy zmieniać atrybutu </w:t>
      </w:r>
      <w:proofErr w:type="spellStart"/>
      <w:r w:rsidRPr="003F62F1">
        <w:rPr>
          <w:rFonts w:asciiTheme="minorHAnsi" w:hAnsiTheme="minorHAnsi"/>
          <w:sz w:val="22"/>
          <w:szCs w:val="22"/>
        </w:rPr>
        <w:t>gml:id</w:t>
      </w:r>
      <w:proofErr w:type="spellEnd"/>
      <w:r w:rsidRPr="003F62F1">
        <w:rPr>
          <w:rFonts w:asciiTheme="minorHAnsi" w:hAnsiTheme="minorHAnsi"/>
          <w:sz w:val="22"/>
          <w:szCs w:val="22"/>
        </w:rPr>
        <w:t xml:space="preserve"> obiektu.</w:t>
      </w:r>
    </w:p>
    <w:p w:rsidR="00F733A4" w:rsidRPr="003F62F1" w:rsidRDefault="0026181C" w:rsidP="00AA65D6">
      <w:pPr>
        <w:pStyle w:val="Akapitzlist"/>
        <w:numPr>
          <w:ilvl w:val="0"/>
          <w:numId w:val="14"/>
        </w:numPr>
        <w:tabs>
          <w:tab w:val="left" w:pos="993"/>
        </w:tabs>
        <w:ind w:left="709" w:firstLine="0"/>
        <w:rPr>
          <w:rFonts w:asciiTheme="minorHAnsi" w:hAnsiTheme="minorHAnsi"/>
          <w:sz w:val="22"/>
          <w:szCs w:val="22"/>
        </w:rPr>
      </w:pPr>
      <w:r w:rsidRPr="003F62F1">
        <w:rPr>
          <w:rFonts w:asciiTheme="minorHAnsi" w:hAnsiTheme="minorHAnsi"/>
          <w:sz w:val="22"/>
          <w:szCs w:val="22"/>
        </w:rPr>
        <w:t>„podział obiektu na dwa obiekty”</w:t>
      </w:r>
    </w:p>
    <w:p w:rsidR="00F733A4" w:rsidRPr="003F62F1" w:rsidRDefault="0026181C" w:rsidP="001A26F2">
      <w:pPr>
        <w:ind w:left="709" w:firstLine="0"/>
        <w:rPr>
          <w:rFonts w:asciiTheme="minorHAnsi" w:hAnsiTheme="minorHAnsi"/>
          <w:sz w:val="22"/>
          <w:szCs w:val="22"/>
        </w:rPr>
      </w:pPr>
      <w:r w:rsidRPr="003F62F1">
        <w:rPr>
          <w:rFonts w:asciiTheme="minorHAnsi" w:hAnsiTheme="minorHAnsi"/>
          <w:sz w:val="22"/>
          <w:szCs w:val="22"/>
        </w:rPr>
        <w:t>Obiekt, który został podzielony kończy cykl życia i należy go traktować identycznie jak usuwany obiekt. Powstałe w skutek podziału obiekty należy traktować identycznie jak nowo utworzone obiekty.</w:t>
      </w:r>
    </w:p>
    <w:p w:rsidR="00F733A4" w:rsidRPr="003F62F1" w:rsidRDefault="0026181C" w:rsidP="00AA65D6">
      <w:pPr>
        <w:pStyle w:val="Akapitzlist"/>
        <w:numPr>
          <w:ilvl w:val="0"/>
          <w:numId w:val="14"/>
        </w:numPr>
        <w:tabs>
          <w:tab w:val="left" w:pos="993"/>
        </w:tabs>
        <w:ind w:left="709" w:firstLine="0"/>
        <w:rPr>
          <w:rFonts w:asciiTheme="minorHAnsi" w:hAnsiTheme="minorHAnsi"/>
          <w:sz w:val="22"/>
          <w:szCs w:val="22"/>
        </w:rPr>
      </w:pPr>
      <w:r w:rsidRPr="003F62F1">
        <w:rPr>
          <w:rFonts w:asciiTheme="minorHAnsi" w:hAnsiTheme="minorHAnsi"/>
          <w:sz w:val="22"/>
          <w:szCs w:val="22"/>
        </w:rPr>
        <w:t>„agregacja dwóch obiektów”</w:t>
      </w:r>
    </w:p>
    <w:p w:rsidR="00F733A4" w:rsidRPr="003F62F1" w:rsidRDefault="0026181C" w:rsidP="001A26F2">
      <w:pPr>
        <w:ind w:left="709" w:firstLine="0"/>
        <w:rPr>
          <w:rFonts w:asciiTheme="minorHAnsi" w:hAnsiTheme="minorHAnsi"/>
          <w:sz w:val="22"/>
          <w:szCs w:val="22"/>
        </w:rPr>
      </w:pPr>
      <w:r w:rsidRPr="003F62F1">
        <w:rPr>
          <w:rFonts w:asciiTheme="minorHAnsi" w:hAnsiTheme="minorHAnsi"/>
          <w:sz w:val="22"/>
          <w:szCs w:val="22"/>
        </w:rPr>
        <w:t>Obiekt, który powstał poprzez agregację dwóch obiektów należy traktować identycznie jak nowo utworzony obiekt. Obiekty istniejące przed agregacją kończą cykl życia i należy je traktować tak jak obiekty usuwane.</w:t>
      </w:r>
    </w:p>
    <w:p w:rsidR="00F733A4" w:rsidRPr="003F62F1" w:rsidRDefault="0026181C" w:rsidP="00AA65D6">
      <w:pPr>
        <w:pStyle w:val="Akapitzlist"/>
        <w:numPr>
          <w:ilvl w:val="0"/>
          <w:numId w:val="14"/>
        </w:numPr>
        <w:tabs>
          <w:tab w:val="left" w:pos="993"/>
        </w:tabs>
        <w:ind w:left="709" w:firstLine="0"/>
        <w:rPr>
          <w:rFonts w:asciiTheme="minorHAnsi" w:hAnsiTheme="minorHAnsi"/>
          <w:sz w:val="22"/>
          <w:szCs w:val="22"/>
        </w:rPr>
      </w:pPr>
      <w:r w:rsidRPr="003F62F1">
        <w:rPr>
          <w:rFonts w:asciiTheme="minorHAnsi" w:hAnsiTheme="minorHAnsi"/>
          <w:sz w:val="22"/>
          <w:szCs w:val="22"/>
        </w:rPr>
        <w:t>„usunięcie obiektu”</w:t>
      </w:r>
    </w:p>
    <w:p w:rsidR="00F733A4" w:rsidRPr="003F62F1" w:rsidRDefault="0026181C" w:rsidP="001A26F2">
      <w:pPr>
        <w:pStyle w:val="Akapitzlist"/>
        <w:ind w:left="709" w:firstLine="0"/>
        <w:rPr>
          <w:rFonts w:asciiTheme="minorHAnsi" w:hAnsiTheme="minorHAnsi"/>
          <w:sz w:val="22"/>
          <w:szCs w:val="22"/>
        </w:rPr>
      </w:pPr>
      <w:r w:rsidRPr="003F62F1">
        <w:rPr>
          <w:rFonts w:asciiTheme="minorHAnsi" w:hAnsiTheme="minorHAnsi"/>
          <w:sz w:val="22"/>
          <w:szCs w:val="22"/>
        </w:rPr>
        <w:t>Należy zaktualizować:</w:t>
      </w:r>
    </w:p>
    <w:p w:rsidR="00F733A4" w:rsidRPr="003F62F1" w:rsidRDefault="0026181C" w:rsidP="001A26F2">
      <w:pPr>
        <w:pStyle w:val="Akapitzlist"/>
        <w:spacing w:after="60"/>
        <w:ind w:left="709" w:firstLine="0"/>
        <w:rPr>
          <w:rFonts w:asciiTheme="minorHAnsi" w:hAnsiTheme="minorHAnsi"/>
          <w:sz w:val="22"/>
          <w:szCs w:val="22"/>
        </w:rPr>
      </w:pPr>
      <w:r w:rsidRPr="003F62F1">
        <w:rPr>
          <w:rFonts w:asciiTheme="minorHAnsi" w:hAnsiTheme="minorHAnsi"/>
          <w:sz w:val="22"/>
          <w:szCs w:val="22"/>
        </w:rPr>
        <w:t xml:space="preserve">- element </w:t>
      </w:r>
      <w:proofErr w:type="spellStart"/>
      <w:r w:rsidRPr="003F62F1">
        <w:rPr>
          <w:rFonts w:asciiTheme="minorHAnsi" w:hAnsiTheme="minorHAnsi"/>
          <w:sz w:val="22"/>
          <w:szCs w:val="22"/>
        </w:rPr>
        <w:t>bt:wersjaId</w:t>
      </w:r>
      <w:proofErr w:type="spellEnd"/>
      <w:r w:rsidRPr="003F62F1">
        <w:rPr>
          <w:rFonts w:asciiTheme="minorHAnsi" w:hAnsiTheme="minorHAnsi"/>
          <w:sz w:val="22"/>
          <w:szCs w:val="22"/>
        </w:rPr>
        <w:t xml:space="preserve"> w </w:t>
      </w:r>
      <w:proofErr w:type="spellStart"/>
      <w:r w:rsidRPr="003F62F1">
        <w:rPr>
          <w:rFonts w:asciiTheme="minorHAnsi" w:hAnsiTheme="minorHAnsi"/>
          <w:sz w:val="22"/>
          <w:szCs w:val="22"/>
        </w:rPr>
        <w:t>ot:idIIP</w:t>
      </w:r>
      <w:proofErr w:type="spellEnd"/>
      <w:r w:rsidRPr="003F62F1">
        <w:rPr>
          <w:rFonts w:asciiTheme="minorHAnsi" w:hAnsiTheme="minorHAnsi"/>
          <w:sz w:val="22"/>
          <w:szCs w:val="22"/>
        </w:rPr>
        <w:t>,</w:t>
      </w:r>
    </w:p>
    <w:p w:rsidR="00F733A4" w:rsidRPr="003F62F1" w:rsidRDefault="0026181C" w:rsidP="001A26F2">
      <w:pPr>
        <w:pStyle w:val="Akapitzlist"/>
        <w:spacing w:after="60"/>
        <w:ind w:left="709" w:firstLine="0"/>
        <w:rPr>
          <w:rFonts w:asciiTheme="minorHAnsi" w:hAnsiTheme="minorHAnsi"/>
          <w:sz w:val="22"/>
          <w:szCs w:val="22"/>
        </w:rPr>
      </w:pPr>
      <w:r w:rsidRPr="003F62F1">
        <w:rPr>
          <w:rFonts w:asciiTheme="minorHAnsi" w:hAnsiTheme="minorHAnsi"/>
          <w:sz w:val="22"/>
          <w:szCs w:val="22"/>
        </w:rPr>
        <w:t xml:space="preserve">- element </w:t>
      </w:r>
      <w:proofErr w:type="spellStart"/>
      <w:r w:rsidRPr="003F62F1">
        <w:rPr>
          <w:rFonts w:asciiTheme="minorHAnsi" w:hAnsiTheme="minorHAnsi"/>
          <w:sz w:val="22"/>
          <w:szCs w:val="22"/>
        </w:rPr>
        <w:t>bt:koniecWersjiObiektu</w:t>
      </w:r>
      <w:proofErr w:type="spellEnd"/>
      <w:r w:rsidRPr="003F62F1">
        <w:rPr>
          <w:rFonts w:asciiTheme="minorHAnsi" w:hAnsiTheme="minorHAnsi"/>
          <w:sz w:val="22"/>
          <w:szCs w:val="22"/>
        </w:rPr>
        <w:t xml:space="preserve"> w </w:t>
      </w:r>
      <w:proofErr w:type="spellStart"/>
      <w:r w:rsidRPr="003F62F1">
        <w:rPr>
          <w:rFonts w:asciiTheme="minorHAnsi" w:hAnsiTheme="minorHAnsi"/>
          <w:sz w:val="22"/>
          <w:szCs w:val="22"/>
        </w:rPr>
        <w:t>ot:x_cyklZycia</w:t>
      </w:r>
      <w:proofErr w:type="spellEnd"/>
      <w:r w:rsidRPr="003F62F1">
        <w:rPr>
          <w:rFonts w:asciiTheme="minorHAnsi" w:hAnsiTheme="minorHAnsi"/>
          <w:sz w:val="22"/>
          <w:szCs w:val="22"/>
        </w:rPr>
        <w:t>.</w:t>
      </w:r>
    </w:p>
    <w:p w:rsidR="00F733A4" w:rsidRDefault="0026181C" w:rsidP="001A26F2">
      <w:pPr>
        <w:ind w:left="709" w:firstLine="0"/>
        <w:rPr>
          <w:rFonts w:asciiTheme="minorHAnsi" w:hAnsiTheme="minorHAnsi"/>
          <w:sz w:val="22"/>
          <w:szCs w:val="22"/>
        </w:rPr>
      </w:pPr>
      <w:r w:rsidRPr="003F62F1">
        <w:rPr>
          <w:rFonts w:asciiTheme="minorHAnsi" w:hAnsiTheme="minorHAnsi"/>
          <w:sz w:val="22"/>
          <w:szCs w:val="22"/>
        </w:rPr>
        <w:t xml:space="preserve">Nie należy zmieniać atrybutu </w:t>
      </w:r>
      <w:proofErr w:type="spellStart"/>
      <w:r w:rsidRPr="003F62F1">
        <w:rPr>
          <w:rFonts w:asciiTheme="minorHAnsi" w:hAnsiTheme="minorHAnsi"/>
          <w:sz w:val="22"/>
          <w:szCs w:val="22"/>
        </w:rPr>
        <w:t>gml:id</w:t>
      </w:r>
      <w:proofErr w:type="spellEnd"/>
      <w:r w:rsidRPr="003F62F1">
        <w:rPr>
          <w:rFonts w:asciiTheme="minorHAnsi" w:hAnsiTheme="minorHAnsi"/>
          <w:sz w:val="22"/>
          <w:szCs w:val="22"/>
        </w:rPr>
        <w:t xml:space="preserve"> obiektu.</w:t>
      </w:r>
    </w:p>
    <w:p w:rsidR="00500234" w:rsidRPr="003F62F1" w:rsidRDefault="0026181C" w:rsidP="00AA65D6">
      <w:pPr>
        <w:pStyle w:val="Akapitzlist"/>
        <w:numPr>
          <w:ilvl w:val="0"/>
          <w:numId w:val="14"/>
        </w:numPr>
        <w:tabs>
          <w:tab w:val="left" w:pos="993"/>
        </w:tabs>
        <w:ind w:left="709" w:firstLine="0"/>
        <w:rPr>
          <w:rFonts w:asciiTheme="minorHAnsi" w:hAnsiTheme="minorHAnsi"/>
          <w:sz w:val="22"/>
          <w:szCs w:val="22"/>
        </w:rPr>
      </w:pPr>
      <w:r w:rsidRPr="003F62F1">
        <w:rPr>
          <w:rFonts w:asciiTheme="minorHAnsi" w:hAnsiTheme="minorHAnsi"/>
          <w:sz w:val="22"/>
          <w:szCs w:val="22"/>
        </w:rPr>
        <w:t>„zmiana kolejności zapisanych werteksów”</w:t>
      </w:r>
    </w:p>
    <w:p w:rsidR="00500234" w:rsidRPr="003F62F1" w:rsidRDefault="0026181C" w:rsidP="001A26F2">
      <w:pPr>
        <w:pStyle w:val="Akapitzlist"/>
        <w:ind w:left="709" w:firstLine="0"/>
        <w:rPr>
          <w:rFonts w:asciiTheme="minorHAnsi" w:hAnsiTheme="minorHAnsi"/>
          <w:sz w:val="22"/>
          <w:szCs w:val="22"/>
        </w:rPr>
      </w:pPr>
      <w:r w:rsidRPr="003F62F1">
        <w:rPr>
          <w:rFonts w:asciiTheme="minorHAnsi" w:hAnsiTheme="minorHAnsi"/>
          <w:sz w:val="22"/>
          <w:szCs w:val="22"/>
        </w:rPr>
        <w:t>Należy zaktualizować:</w:t>
      </w:r>
    </w:p>
    <w:p w:rsidR="00500234" w:rsidRPr="003F62F1" w:rsidRDefault="0026181C" w:rsidP="001A26F2">
      <w:pPr>
        <w:pStyle w:val="Akapitzlist"/>
        <w:spacing w:after="60"/>
        <w:ind w:left="709" w:firstLine="0"/>
        <w:rPr>
          <w:rFonts w:asciiTheme="minorHAnsi" w:hAnsiTheme="minorHAnsi"/>
          <w:sz w:val="22"/>
          <w:szCs w:val="22"/>
        </w:rPr>
      </w:pPr>
      <w:r w:rsidRPr="003F62F1">
        <w:rPr>
          <w:rFonts w:asciiTheme="minorHAnsi" w:hAnsiTheme="minorHAnsi"/>
          <w:sz w:val="22"/>
          <w:szCs w:val="22"/>
        </w:rPr>
        <w:t xml:space="preserve">- element </w:t>
      </w:r>
      <w:proofErr w:type="spellStart"/>
      <w:r w:rsidRPr="003F62F1">
        <w:rPr>
          <w:rFonts w:asciiTheme="minorHAnsi" w:hAnsiTheme="minorHAnsi"/>
          <w:sz w:val="22"/>
          <w:szCs w:val="22"/>
        </w:rPr>
        <w:t>bt:wersjaId</w:t>
      </w:r>
      <w:proofErr w:type="spellEnd"/>
      <w:r w:rsidRPr="003F62F1">
        <w:rPr>
          <w:rFonts w:asciiTheme="minorHAnsi" w:hAnsiTheme="minorHAnsi"/>
          <w:sz w:val="22"/>
          <w:szCs w:val="22"/>
        </w:rPr>
        <w:t xml:space="preserve"> w </w:t>
      </w:r>
      <w:proofErr w:type="spellStart"/>
      <w:r w:rsidRPr="003F62F1">
        <w:rPr>
          <w:rFonts w:asciiTheme="minorHAnsi" w:hAnsiTheme="minorHAnsi"/>
          <w:sz w:val="22"/>
          <w:szCs w:val="22"/>
        </w:rPr>
        <w:t>ot:idIIP</w:t>
      </w:r>
      <w:proofErr w:type="spellEnd"/>
      <w:r w:rsidRPr="003F62F1">
        <w:rPr>
          <w:rFonts w:asciiTheme="minorHAnsi" w:hAnsiTheme="minorHAnsi"/>
          <w:sz w:val="22"/>
          <w:szCs w:val="22"/>
        </w:rPr>
        <w:t>,</w:t>
      </w:r>
    </w:p>
    <w:p w:rsidR="0001150D" w:rsidRPr="003F62F1" w:rsidRDefault="0026181C" w:rsidP="001A26F2">
      <w:pPr>
        <w:spacing w:after="60"/>
        <w:ind w:left="709" w:firstLine="0"/>
        <w:rPr>
          <w:rFonts w:asciiTheme="minorHAnsi" w:hAnsiTheme="minorHAnsi"/>
          <w:sz w:val="22"/>
          <w:szCs w:val="22"/>
        </w:rPr>
      </w:pPr>
      <w:r w:rsidRPr="003F62F1">
        <w:rPr>
          <w:rFonts w:asciiTheme="minorHAnsi" w:hAnsiTheme="minorHAnsi"/>
          <w:sz w:val="22"/>
          <w:szCs w:val="22"/>
        </w:rPr>
        <w:t xml:space="preserve">- element </w:t>
      </w:r>
      <w:proofErr w:type="spellStart"/>
      <w:r w:rsidRPr="003F62F1">
        <w:rPr>
          <w:rFonts w:asciiTheme="minorHAnsi" w:hAnsiTheme="minorHAnsi"/>
          <w:sz w:val="22"/>
          <w:szCs w:val="22"/>
        </w:rPr>
        <w:t>bt:poczatekWersjiObiektu</w:t>
      </w:r>
      <w:proofErr w:type="spellEnd"/>
      <w:r w:rsidRPr="003F62F1">
        <w:rPr>
          <w:rFonts w:asciiTheme="minorHAnsi" w:hAnsiTheme="minorHAnsi"/>
          <w:sz w:val="22"/>
          <w:szCs w:val="22"/>
        </w:rPr>
        <w:t xml:space="preserve"> w </w:t>
      </w:r>
      <w:proofErr w:type="spellStart"/>
      <w:r w:rsidRPr="003F62F1">
        <w:rPr>
          <w:rFonts w:asciiTheme="minorHAnsi" w:hAnsiTheme="minorHAnsi"/>
          <w:sz w:val="22"/>
          <w:szCs w:val="22"/>
        </w:rPr>
        <w:t>ot:x_cyklZycia</w:t>
      </w:r>
      <w:proofErr w:type="spellEnd"/>
      <w:r w:rsidRPr="003F62F1">
        <w:rPr>
          <w:rFonts w:asciiTheme="minorHAnsi" w:hAnsiTheme="minorHAnsi"/>
          <w:sz w:val="22"/>
          <w:szCs w:val="22"/>
        </w:rPr>
        <w:t>.</w:t>
      </w:r>
    </w:p>
    <w:p w:rsidR="0001150D" w:rsidRPr="003F62F1" w:rsidRDefault="0026181C" w:rsidP="001A26F2">
      <w:pPr>
        <w:ind w:left="709" w:firstLine="0"/>
        <w:rPr>
          <w:rFonts w:asciiTheme="minorHAnsi" w:hAnsiTheme="minorHAnsi"/>
          <w:sz w:val="22"/>
          <w:szCs w:val="22"/>
        </w:rPr>
      </w:pPr>
      <w:r w:rsidRPr="003F62F1">
        <w:rPr>
          <w:rFonts w:asciiTheme="minorHAnsi" w:hAnsiTheme="minorHAnsi"/>
          <w:sz w:val="22"/>
          <w:szCs w:val="22"/>
        </w:rPr>
        <w:t>Zmiana jest dopuszczalna wyłącznie</w:t>
      </w:r>
      <w:r w:rsidR="00BA410B" w:rsidRPr="003F62F1">
        <w:rPr>
          <w:rFonts w:asciiTheme="minorHAnsi" w:hAnsiTheme="minorHAnsi"/>
          <w:sz w:val="22"/>
          <w:szCs w:val="22"/>
        </w:rPr>
        <w:t>,</w:t>
      </w:r>
      <w:r w:rsidRPr="003F62F1">
        <w:rPr>
          <w:rFonts w:asciiTheme="minorHAnsi" w:hAnsiTheme="minorHAnsi"/>
          <w:sz w:val="22"/>
          <w:szCs w:val="22"/>
        </w:rPr>
        <w:t xml:space="preserve"> gdy jest to uzasadnione merytorycznie.</w:t>
      </w:r>
    </w:p>
    <w:p w:rsidR="00CE7A0A" w:rsidRPr="009E744B" w:rsidRDefault="0026181C" w:rsidP="00AA65D6">
      <w:pPr>
        <w:numPr>
          <w:ilvl w:val="0"/>
          <w:numId w:val="16"/>
        </w:numPr>
        <w:ind w:left="709" w:hanging="425"/>
        <w:rPr>
          <w:rFonts w:asciiTheme="minorHAnsi" w:hAnsiTheme="minorHAnsi"/>
          <w:sz w:val="22"/>
          <w:szCs w:val="22"/>
        </w:rPr>
      </w:pPr>
      <w:r w:rsidRPr="003F62F1">
        <w:rPr>
          <w:rFonts w:asciiTheme="minorHAnsi" w:hAnsiTheme="minorHAnsi"/>
          <w:sz w:val="22"/>
          <w:szCs w:val="22"/>
        </w:rPr>
        <w:t xml:space="preserve">Zamawiający zastrzega sobie w trakcie trwania zamówienia, </w:t>
      </w:r>
      <w:r w:rsidR="005562FF" w:rsidRPr="003F62F1">
        <w:rPr>
          <w:rFonts w:asciiTheme="minorHAnsi" w:hAnsiTheme="minorHAnsi"/>
          <w:sz w:val="22"/>
          <w:szCs w:val="22"/>
        </w:rPr>
        <w:t>jednak nie później niż 30 dni przed zakończeniem prac zgodnie z umową,</w:t>
      </w:r>
      <w:r w:rsidRPr="003F62F1">
        <w:rPr>
          <w:rFonts w:asciiTheme="minorHAnsi" w:hAnsiTheme="minorHAnsi"/>
          <w:sz w:val="22"/>
          <w:szCs w:val="22"/>
        </w:rPr>
        <w:t xml:space="preserve"> możliwość wskazania dodatkowych </w:t>
      </w:r>
      <w:r w:rsidR="00D8367C" w:rsidRPr="003F62F1">
        <w:rPr>
          <w:rFonts w:asciiTheme="minorHAnsi" w:hAnsiTheme="minorHAnsi"/>
          <w:sz w:val="22"/>
          <w:szCs w:val="22"/>
        </w:rPr>
        <w:t>inwestycji</w:t>
      </w:r>
      <w:r w:rsidRPr="003F62F1">
        <w:rPr>
          <w:rFonts w:asciiTheme="minorHAnsi" w:hAnsiTheme="minorHAnsi"/>
          <w:sz w:val="22"/>
          <w:szCs w:val="22"/>
        </w:rPr>
        <w:t xml:space="preserve">, </w:t>
      </w:r>
      <w:r w:rsidR="007620CB" w:rsidRPr="003F62F1">
        <w:rPr>
          <w:rFonts w:asciiTheme="minorHAnsi" w:hAnsiTheme="minorHAnsi"/>
          <w:sz w:val="22"/>
          <w:szCs w:val="22"/>
        </w:rPr>
        <w:t xml:space="preserve">o </w:t>
      </w:r>
      <w:r w:rsidRPr="003F62F1">
        <w:rPr>
          <w:rFonts w:asciiTheme="minorHAnsi" w:hAnsiTheme="minorHAnsi"/>
          <w:sz w:val="22"/>
          <w:szCs w:val="22"/>
        </w:rPr>
        <w:t>które należy zaktualizować</w:t>
      </w:r>
      <w:r w:rsidR="001C0F25" w:rsidRPr="003F62F1">
        <w:rPr>
          <w:rFonts w:asciiTheme="minorHAnsi" w:hAnsiTheme="minorHAnsi"/>
          <w:sz w:val="22"/>
          <w:szCs w:val="22"/>
        </w:rPr>
        <w:t xml:space="preserve"> </w:t>
      </w:r>
      <w:r w:rsidR="005562FF" w:rsidRPr="003F62F1">
        <w:rPr>
          <w:rFonts w:asciiTheme="minorHAnsi" w:hAnsiTheme="minorHAnsi"/>
          <w:sz w:val="22"/>
          <w:szCs w:val="22"/>
        </w:rPr>
        <w:t xml:space="preserve">zbiory BDOT10k </w:t>
      </w:r>
      <w:r w:rsidR="001C0F25" w:rsidRPr="003F62F1">
        <w:rPr>
          <w:rFonts w:asciiTheme="minorHAnsi" w:hAnsiTheme="minorHAnsi"/>
          <w:sz w:val="22"/>
          <w:szCs w:val="22"/>
        </w:rPr>
        <w:t xml:space="preserve">oraz możliwość przekazania kolejnych </w:t>
      </w:r>
      <w:r w:rsidR="00D8367C" w:rsidRPr="003F62F1">
        <w:rPr>
          <w:rFonts w:asciiTheme="minorHAnsi" w:hAnsiTheme="minorHAnsi"/>
          <w:sz w:val="22"/>
          <w:szCs w:val="22"/>
        </w:rPr>
        <w:t xml:space="preserve">wyników </w:t>
      </w:r>
      <w:r w:rsidR="001C0F25" w:rsidRPr="003F62F1">
        <w:rPr>
          <w:rFonts w:asciiTheme="minorHAnsi" w:hAnsiTheme="minorHAnsi"/>
          <w:sz w:val="22"/>
          <w:szCs w:val="22"/>
        </w:rPr>
        <w:t xml:space="preserve">analiz </w:t>
      </w:r>
      <w:r w:rsidR="001C0F25" w:rsidRPr="009E744B">
        <w:rPr>
          <w:rFonts w:asciiTheme="minorHAnsi" w:hAnsiTheme="minorHAnsi"/>
          <w:sz w:val="22"/>
          <w:szCs w:val="22"/>
        </w:rPr>
        <w:t>przestrzennych</w:t>
      </w:r>
      <w:r w:rsidR="005562FF" w:rsidRPr="009E744B">
        <w:rPr>
          <w:rFonts w:asciiTheme="minorHAnsi" w:hAnsiTheme="minorHAnsi"/>
          <w:sz w:val="22"/>
          <w:szCs w:val="22"/>
        </w:rPr>
        <w:t xml:space="preserve">, które należy zweryfikować </w:t>
      </w:r>
      <w:r w:rsidR="001C0F25" w:rsidRPr="009E744B">
        <w:rPr>
          <w:rFonts w:asciiTheme="minorHAnsi" w:hAnsiTheme="minorHAnsi"/>
          <w:sz w:val="22"/>
          <w:szCs w:val="22"/>
        </w:rPr>
        <w:t xml:space="preserve">i </w:t>
      </w:r>
      <w:r w:rsidR="00AC5B4C" w:rsidRPr="009E744B">
        <w:rPr>
          <w:rFonts w:asciiTheme="minorHAnsi" w:hAnsiTheme="minorHAnsi"/>
          <w:sz w:val="22"/>
          <w:szCs w:val="22"/>
        </w:rPr>
        <w:t xml:space="preserve">na ich podstawie </w:t>
      </w:r>
      <w:r w:rsidR="005562FF" w:rsidRPr="009E744B">
        <w:rPr>
          <w:rFonts w:asciiTheme="minorHAnsi" w:hAnsiTheme="minorHAnsi"/>
          <w:sz w:val="22"/>
          <w:szCs w:val="22"/>
        </w:rPr>
        <w:t>poprawić</w:t>
      </w:r>
      <w:r w:rsidR="00AC5B4C" w:rsidRPr="009E744B">
        <w:rPr>
          <w:rFonts w:asciiTheme="minorHAnsi" w:hAnsiTheme="minorHAnsi"/>
          <w:sz w:val="22"/>
          <w:szCs w:val="22"/>
        </w:rPr>
        <w:t xml:space="preserve"> dane BDOT10k</w:t>
      </w:r>
      <w:r w:rsidRPr="009E744B">
        <w:rPr>
          <w:rFonts w:asciiTheme="minorHAnsi" w:hAnsiTheme="minorHAnsi"/>
          <w:sz w:val="22"/>
          <w:szCs w:val="22"/>
        </w:rPr>
        <w:t>.</w:t>
      </w:r>
    </w:p>
    <w:p w:rsidR="00CE7A0A" w:rsidRPr="003F62F1" w:rsidRDefault="0026181C" w:rsidP="00AA65D6">
      <w:pPr>
        <w:numPr>
          <w:ilvl w:val="0"/>
          <w:numId w:val="16"/>
        </w:numPr>
        <w:ind w:left="709" w:hanging="425"/>
        <w:rPr>
          <w:rFonts w:asciiTheme="minorHAnsi" w:hAnsiTheme="minorHAnsi"/>
          <w:sz w:val="22"/>
          <w:szCs w:val="22"/>
        </w:rPr>
      </w:pPr>
      <w:r w:rsidRPr="003F62F1">
        <w:rPr>
          <w:rFonts w:asciiTheme="minorHAnsi" w:hAnsiTheme="minorHAnsi"/>
          <w:sz w:val="22"/>
          <w:szCs w:val="22"/>
        </w:rPr>
        <w:t>Z</w:t>
      </w:r>
      <w:r w:rsidRPr="003F62F1">
        <w:rPr>
          <w:rFonts w:asciiTheme="minorHAnsi" w:eastAsia="Calibri" w:hAnsiTheme="minorHAnsi"/>
          <w:sz w:val="22"/>
          <w:szCs w:val="22"/>
        </w:rPr>
        <w:t>biory danych BDOT10k należy zapisać w formatach:</w:t>
      </w:r>
    </w:p>
    <w:p w:rsidR="00CE7A0A" w:rsidRPr="003F62F1" w:rsidRDefault="0026181C" w:rsidP="00AA65D6">
      <w:pPr>
        <w:numPr>
          <w:ilvl w:val="0"/>
          <w:numId w:val="8"/>
        </w:numPr>
        <w:tabs>
          <w:tab w:val="left" w:pos="993"/>
        </w:tabs>
        <w:spacing w:after="60"/>
        <w:ind w:left="709" w:firstLine="0"/>
        <w:rPr>
          <w:rFonts w:asciiTheme="minorHAnsi" w:eastAsia="Calibri" w:hAnsiTheme="minorHAnsi"/>
          <w:sz w:val="22"/>
          <w:szCs w:val="22"/>
        </w:rPr>
      </w:pPr>
      <w:r w:rsidRPr="003F62F1">
        <w:rPr>
          <w:rFonts w:asciiTheme="minorHAnsi" w:eastAsia="Calibri" w:hAnsiTheme="minorHAnsi"/>
          <w:sz w:val="22"/>
          <w:szCs w:val="22"/>
        </w:rPr>
        <w:t xml:space="preserve">GML zgodnie z obowiązującym schematem aplikacyjnym, o którym mowa </w:t>
      </w:r>
      <w:r w:rsidRPr="008A0691">
        <w:rPr>
          <w:rFonts w:asciiTheme="minorHAnsi" w:eastAsia="Calibri" w:hAnsiTheme="minorHAnsi"/>
          <w:sz w:val="22"/>
          <w:szCs w:val="22"/>
        </w:rPr>
        <w:t>w rozdz. V pkt</w:t>
      </w:r>
      <w:r w:rsidRPr="003F62F1">
        <w:rPr>
          <w:rFonts w:asciiTheme="minorHAnsi" w:eastAsia="Calibri" w:hAnsiTheme="minorHAnsi"/>
          <w:sz w:val="22"/>
          <w:szCs w:val="22"/>
        </w:rPr>
        <w:t xml:space="preserve"> 2;</w:t>
      </w:r>
    </w:p>
    <w:p w:rsidR="00CE7A0A" w:rsidRPr="003F62F1" w:rsidRDefault="0026181C" w:rsidP="00192820">
      <w:pPr>
        <w:numPr>
          <w:ilvl w:val="0"/>
          <w:numId w:val="8"/>
        </w:numPr>
        <w:tabs>
          <w:tab w:val="left" w:pos="993"/>
        </w:tabs>
        <w:ind w:left="709" w:firstLine="0"/>
        <w:rPr>
          <w:rFonts w:asciiTheme="minorHAnsi" w:hAnsiTheme="minorHAnsi"/>
          <w:sz w:val="22"/>
          <w:szCs w:val="22"/>
        </w:rPr>
      </w:pPr>
      <w:r w:rsidRPr="003F62F1">
        <w:rPr>
          <w:rFonts w:asciiTheme="minorHAnsi" w:hAnsiTheme="minorHAnsi"/>
          <w:sz w:val="22"/>
          <w:szCs w:val="22"/>
        </w:rPr>
        <w:t>*.</w:t>
      </w:r>
      <w:proofErr w:type="spellStart"/>
      <w:r w:rsidRPr="003F62F1">
        <w:rPr>
          <w:rFonts w:asciiTheme="minorHAnsi" w:hAnsiTheme="minorHAnsi"/>
          <w:sz w:val="22"/>
          <w:szCs w:val="22"/>
        </w:rPr>
        <w:t>mdb</w:t>
      </w:r>
      <w:proofErr w:type="spellEnd"/>
      <w:r w:rsidRPr="003F62F1">
        <w:rPr>
          <w:rFonts w:asciiTheme="minorHAnsi" w:hAnsiTheme="minorHAnsi"/>
          <w:sz w:val="22"/>
          <w:szCs w:val="22"/>
        </w:rPr>
        <w:t xml:space="preserve"> (</w:t>
      </w:r>
      <w:proofErr w:type="spellStart"/>
      <w:r w:rsidRPr="003F62F1">
        <w:rPr>
          <w:rFonts w:asciiTheme="minorHAnsi" w:hAnsiTheme="minorHAnsi"/>
          <w:sz w:val="22"/>
          <w:szCs w:val="22"/>
        </w:rPr>
        <w:t>Geomedia</w:t>
      </w:r>
      <w:proofErr w:type="spellEnd"/>
      <w:r w:rsidRPr="003F62F1">
        <w:rPr>
          <w:rFonts w:asciiTheme="minorHAnsi" w:hAnsiTheme="minorHAnsi"/>
          <w:sz w:val="22"/>
          <w:szCs w:val="22"/>
        </w:rPr>
        <w:t>) lub *.</w:t>
      </w:r>
      <w:proofErr w:type="spellStart"/>
      <w:r w:rsidRPr="003F62F1">
        <w:rPr>
          <w:rFonts w:asciiTheme="minorHAnsi" w:hAnsiTheme="minorHAnsi"/>
          <w:sz w:val="22"/>
          <w:szCs w:val="22"/>
        </w:rPr>
        <w:t>gdb</w:t>
      </w:r>
      <w:proofErr w:type="spellEnd"/>
      <w:r w:rsidRPr="003F62F1">
        <w:rPr>
          <w:rFonts w:asciiTheme="minorHAnsi" w:hAnsiTheme="minorHAnsi"/>
          <w:sz w:val="22"/>
          <w:szCs w:val="22"/>
        </w:rPr>
        <w:t xml:space="preserve"> (</w:t>
      </w:r>
      <w:proofErr w:type="spellStart"/>
      <w:r w:rsidRPr="003F62F1">
        <w:rPr>
          <w:rFonts w:asciiTheme="minorHAnsi" w:hAnsiTheme="minorHAnsi"/>
          <w:sz w:val="22"/>
          <w:szCs w:val="22"/>
        </w:rPr>
        <w:t>ArcGIS</w:t>
      </w:r>
      <w:proofErr w:type="spellEnd"/>
      <w:r w:rsidRPr="003F62F1">
        <w:rPr>
          <w:rFonts w:asciiTheme="minorHAnsi" w:hAnsiTheme="minorHAnsi"/>
          <w:sz w:val="22"/>
          <w:szCs w:val="22"/>
        </w:rPr>
        <w:t xml:space="preserve"> 10) lu</w:t>
      </w:r>
      <w:r w:rsidR="003F62F1">
        <w:rPr>
          <w:rFonts w:asciiTheme="minorHAnsi" w:hAnsiTheme="minorHAnsi"/>
          <w:sz w:val="22"/>
          <w:szCs w:val="22"/>
        </w:rPr>
        <w:t xml:space="preserve">b w innym formacie uzgodnionym </w:t>
      </w:r>
      <w:r w:rsidRPr="003F62F1">
        <w:rPr>
          <w:rFonts w:asciiTheme="minorHAnsi" w:hAnsiTheme="minorHAnsi"/>
          <w:sz w:val="22"/>
          <w:szCs w:val="22"/>
        </w:rPr>
        <w:t>z Zamawiającym</w:t>
      </w:r>
      <w:r w:rsidR="000853C6">
        <w:rPr>
          <w:rFonts w:asciiTheme="minorHAnsi" w:hAnsiTheme="minorHAnsi"/>
          <w:sz w:val="22"/>
          <w:szCs w:val="22"/>
        </w:rPr>
        <w:t>.</w:t>
      </w:r>
    </w:p>
    <w:p w:rsidR="00C0186D" w:rsidRPr="003F62F1" w:rsidRDefault="00C0186D" w:rsidP="00AA65D6">
      <w:pPr>
        <w:numPr>
          <w:ilvl w:val="0"/>
          <w:numId w:val="16"/>
        </w:numPr>
        <w:ind w:left="709" w:hanging="425"/>
        <w:rPr>
          <w:rFonts w:asciiTheme="minorHAnsi" w:hAnsiTheme="minorHAnsi"/>
          <w:sz w:val="22"/>
          <w:szCs w:val="22"/>
        </w:rPr>
      </w:pPr>
      <w:r w:rsidRPr="003F62F1">
        <w:rPr>
          <w:rFonts w:asciiTheme="minorHAnsi" w:hAnsiTheme="minorHAnsi"/>
          <w:sz w:val="22"/>
          <w:szCs w:val="22"/>
        </w:rPr>
        <w:t xml:space="preserve">Mapę zmian, o której mowa </w:t>
      </w:r>
      <w:r w:rsidRPr="008A0691">
        <w:rPr>
          <w:rFonts w:asciiTheme="minorHAnsi" w:hAnsiTheme="minorHAnsi"/>
          <w:sz w:val="22"/>
          <w:szCs w:val="22"/>
        </w:rPr>
        <w:t>w rozdz. IV</w:t>
      </w:r>
      <w:r w:rsidRPr="003F62F1">
        <w:rPr>
          <w:rFonts w:asciiTheme="minorHAnsi" w:hAnsiTheme="minorHAnsi"/>
          <w:sz w:val="22"/>
          <w:szCs w:val="22"/>
        </w:rPr>
        <w:t xml:space="preserve"> pkt </w:t>
      </w:r>
      <w:r w:rsidR="00D47156">
        <w:rPr>
          <w:rFonts w:asciiTheme="minorHAnsi" w:hAnsiTheme="minorHAnsi"/>
          <w:sz w:val="22"/>
          <w:szCs w:val="22"/>
        </w:rPr>
        <w:t>3</w:t>
      </w:r>
      <w:r w:rsidRPr="003F62F1">
        <w:rPr>
          <w:rFonts w:asciiTheme="minorHAnsi" w:hAnsiTheme="minorHAnsi"/>
          <w:sz w:val="22"/>
          <w:szCs w:val="22"/>
        </w:rPr>
        <w:t xml:space="preserve"> należy opracować na podkładzie </w:t>
      </w:r>
      <w:proofErr w:type="spellStart"/>
      <w:r w:rsidRPr="003F62F1">
        <w:rPr>
          <w:rFonts w:asciiTheme="minorHAnsi" w:hAnsiTheme="minorHAnsi"/>
          <w:sz w:val="22"/>
          <w:szCs w:val="22"/>
        </w:rPr>
        <w:t>ortofotomapy</w:t>
      </w:r>
      <w:proofErr w:type="spellEnd"/>
      <w:r w:rsidRPr="003F62F1">
        <w:rPr>
          <w:rFonts w:asciiTheme="minorHAnsi" w:hAnsiTheme="minorHAnsi"/>
          <w:sz w:val="22"/>
          <w:szCs w:val="22"/>
        </w:rPr>
        <w:t xml:space="preserve"> </w:t>
      </w:r>
      <w:r w:rsidR="009E744B">
        <w:rPr>
          <w:rFonts w:asciiTheme="minorHAnsi" w:hAnsiTheme="minorHAnsi"/>
          <w:sz w:val="22"/>
          <w:szCs w:val="22"/>
        </w:rPr>
        <w:br/>
      </w:r>
      <w:r w:rsidRPr="003F62F1">
        <w:rPr>
          <w:rFonts w:asciiTheme="minorHAnsi" w:hAnsiTheme="minorHAnsi"/>
          <w:sz w:val="22"/>
          <w:szCs w:val="22"/>
        </w:rPr>
        <w:t xml:space="preserve">z naniesionymi obiektami BDOT10k w następujący sposób: obiekty </w:t>
      </w:r>
      <w:r w:rsidR="00D8367C" w:rsidRPr="003F62F1">
        <w:rPr>
          <w:rFonts w:asciiTheme="minorHAnsi" w:hAnsiTheme="minorHAnsi"/>
          <w:sz w:val="22"/>
          <w:szCs w:val="22"/>
        </w:rPr>
        <w:t>istniejące w BDOT10k</w:t>
      </w:r>
      <w:r w:rsidRPr="003F62F1">
        <w:rPr>
          <w:rFonts w:asciiTheme="minorHAnsi" w:hAnsiTheme="minorHAnsi"/>
          <w:sz w:val="22"/>
          <w:szCs w:val="22"/>
        </w:rPr>
        <w:t xml:space="preserve"> w kolorze </w:t>
      </w:r>
      <w:r w:rsidR="008875FB" w:rsidRPr="003F62F1">
        <w:rPr>
          <w:rFonts w:asciiTheme="minorHAnsi" w:hAnsiTheme="minorHAnsi"/>
          <w:sz w:val="22"/>
          <w:szCs w:val="22"/>
        </w:rPr>
        <w:t>białym</w:t>
      </w:r>
      <w:r w:rsidRPr="003F62F1">
        <w:rPr>
          <w:rFonts w:asciiTheme="minorHAnsi" w:hAnsiTheme="minorHAnsi"/>
          <w:sz w:val="22"/>
          <w:szCs w:val="22"/>
        </w:rPr>
        <w:t>, obiekty zaktualizowane na podstawie dostępnych materiałów źródłowych</w:t>
      </w:r>
      <w:r w:rsidR="00D12CCD" w:rsidRPr="003F62F1">
        <w:rPr>
          <w:rFonts w:asciiTheme="minorHAnsi" w:hAnsiTheme="minorHAnsi"/>
          <w:sz w:val="22"/>
          <w:szCs w:val="22"/>
        </w:rPr>
        <w:t xml:space="preserve"> (</w:t>
      </w:r>
      <w:proofErr w:type="spellStart"/>
      <w:r w:rsidR="00D12CCD" w:rsidRPr="003F62F1">
        <w:rPr>
          <w:rFonts w:asciiTheme="minorHAnsi" w:hAnsiTheme="minorHAnsi"/>
          <w:sz w:val="22"/>
          <w:szCs w:val="22"/>
        </w:rPr>
        <w:t>ortofotomapa</w:t>
      </w:r>
      <w:proofErr w:type="spellEnd"/>
      <w:r w:rsidR="00D12CCD" w:rsidRPr="003F62F1">
        <w:rPr>
          <w:rFonts w:asciiTheme="minorHAnsi" w:hAnsiTheme="minorHAnsi"/>
          <w:sz w:val="22"/>
          <w:szCs w:val="22"/>
        </w:rPr>
        <w:t xml:space="preserve">, </w:t>
      </w:r>
      <w:r w:rsidR="00C60818">
        <w:rPr>
          <w:rFonts w:asciiTheme="minorHAnsi" w:hAnsiTheme="minorHAnsi"/>
          <w:sz w:val="22"/>
          <w:szCs w:val="22"/>
        </w:rPr>
        <w:br/>
      </w:r>
      <w:proofErr w:type="spellStart"/>
      <w:r w:rsidR="00D12CCD" w:rsidRPr="003F62F1">
        <w:rPr>
          <w:rFonts w:asciiTheme="minorHAnsi" w:hAnsiTheme="minorHAnsi"/>
          <w:sz w:val="22"/>
          <w:szCs w:val="22"/>
        </w:rPr>
        <w:t>EGiB</w:t>
      </w:r>
      <w:proofErr w:type="spellEnd"/>
      <w:r w:rsidR="00D12CCD" w:rsidRPr="003F62F1">
        <w:rPr>
          <w:rFonts w:asciiTheme="minorHAnsi" w:hAnsiTheme="minorHAnsi"/>
          <w:sz w:val="22"/>
          <w:szCs w:val="22"/>
        </w:rPr>
        <w:t xml:space="preserve"> itp.)</w:t>
      </w:r>
      <w:r w:rsidRPr="003F62F1">
        <w:rPr>
          <w:rFonts w:asciiTheme="minorHAnsi" w:hAnsiTheme="minorHAnsi"/>
          <w:sz w:val="22"/>
          <w:szCs w:val="22"/>
        </w:rPr>
        <w:t xml:space="preserve"> w kolorze </w:t>
      </w:r>
      <w:r w:rsidR="008875FB" w:rsidRPr="003F62F1">
        <w:rPr>
          <w:rFonts w:asciiTheme="minorHAnsi" w:hAnsiTheme="minorHAnsi"/>
          <w:sz w:val="22"/>
          <w:szCs w:val="22"/>
        </w:rPr>
        <w:t>żółtym</w:t>
      </w:r>
      <w:r w:rsidR="00D12CCD" w:rsidRPr="003F62F1">
        <w:rPr>
          <w:rFonts w:asciiTheme="minorHAnsi" w:hAnsiTheme="minorHAnsi"/>
          <w:sz w:val="22"/>
          <w:szCs w:val="22"/>
        </w:rPr>
        <w:t>, natomiast zidentyfikowane w terenie</w:t>
      </w:r>
      <w:r w:rsidR="008875FB" w:rsidRPr="003F62F1">
        <w:rPr>
          <w:rFonts w:asciiTheme="minorHAnsi" w:hAnsiTheme="minorHAnsi"/>
          <w:sz w:val="22"/>
          <w:szCs w:val="22"/>
        </w:rPr>
        <w:t xml:space="preserve">  </w:t>
      </w:r>
      <w:r w:rsidR="00D12CCD" w:rsidRPr="003F62F1">
        <w:rPr>
          <w:rFonts w:asciiTheme="minorHAnsi" w:hAnsiTheme="minorHAnsi"/>
          <w:sz w:val="22"/>
          <w:szCs w:val="22"/>
        </w:rPr>
        <w:t xml:space="preserve">zmiany i nowe obiekty wraz z ich charakterystyką </w:t>
      </w:r>
      <w:r w:rsidR="008875FB" w:rsidRPr="003F62F1">
        <w:rPr>
          <w:rFonts w:asciiTheme="minorHAnsi" w:hAnsiTheme="minorHAnsi"/>
          <w:sz w:val="22"/>
          <w:szCs w:val="22"/>
        </w:rPr>
        <w:t>w kolorze czerwonym.</w:t>
      </w:r>
    </w:p>
    <w:p w:rsidR="00CE7A0A" w:rsidRDefault="0026181C" w:rsidP="00AA65D6">
      <w:pPr>
        <w:numPr>
          <w:ilvl w:val="0"/>
          <w:numId w:val="16"/>
        </w:numPr>
        <w:ind w:left="709" w:hanging="425"/>
        <w:rPr>
          <w:rFonts w:asciiTheme="minorHAnsi" w:hAnsiTheme="minorHAnsi"/>
          <w:sz w:val="22"/>
          <w:szCs w:val="22"/>
        </w:rPr>
      </w:pPr>
      <w:r w:rsidRPr="003F62F1">
        <w:rPr>
          <w:rFonts w:asciiTheme="minorHAnsi" w:hAnsiTheme="minorHAnsi"/>
          <w:sz w:val="22"/>
          <w:szCs w:val="22"/>
        </w:rPr>
        <w:t xml:space="preserve">Wszystkie przekazywane dane </w:t>
      </w:r>
      <w:r w:rsidR="00170980" w:rsidRPr="003F62F1">
        <w:rPr>
          <w:rFonts w:asciiTheme="minorHAnsi" w:hAnsiTheme="minorHAnsi"/>
          <w:sz w:val="22"/>
          <w:szCs w:val="22"/>
        </w:rPr>
        <w:t xml:space="preserve">i materiały </w:t>
      </w:r>
      <w:r w:rsidRPr="003F62F1">
        <w:rPr>
          <w:rFonts w:asciiTheme="minorHAnsi" w:hAnsiTheme="minorHAnsi"/>
          <w:sz w:val="22"/>
          <w:szCs w:val="22"/>
        </w:rPr>
        <w:t xml:space="preserve">należy </w:t>
      </w:r>
      <w:r w:rsidR="00170980" w:rsidRPr="003F62F1">
        <w:rPr>
          <w:rFonts w:asciiTheme="minorHAnsi" w:hAnsiTheme="minorHAnsi"/>
          <w:sz w:val="22"/>
          <w:szCs w:val="22"/>
        </w:rPr>
        <w:t xml:space="preserve">sporządzić i </w:t>
      </w:r>
      <w:r w:rsidR="00132E92">
        <w:rPr>
          <w:rFonts w:asciiTheme="minorHAnsi" w:hAnsiTheme="minorHAnsi"/>
          <w:sz w:val="22"/>
          <w:szCs w:val="22"/>
        </w:rPr>
        <w:t xml:space="preserve">skompletować zgodnie z </w:t>
      </w:r>
      <w:r w:rsidRPr="003F62F1">
        <w:rPr>
          <w:rFonts w:asciiTheme="minorHAnsi" w:hAnsiTheme="minorHAnsi"/>
          <w:sz w:val="22"/>
          <w:szCs w:val="22"/>
        </w:rPr>
        <w:t>obowiązującymi na dzień oddania pracy „Zasadami kompletowania materiałów i zbiorów danych powstałych w wyniku opracowania i aktualizacji Bazy Danych Obiektów Topograficznych (BDOT10k) oraz standardowych opracowań kartograficznych”, które przekaże Zamawiający.</w:t>
      </w:r>
    </w:p>
    <w:p w:rsidR="00707622" w:rsidRDefault="0026181C" w:rsidP="00E66630">
      <w:pPr>
        <w:pStyle w:val="Nagwek1"/>
        <w:numPr>
          <w:ilvl w:val="0"/>
          <w:numId w:val="44"/>
        </w:numPr>
        <w:tabs>
          <w:tab w:val="left" w:pos="284"/>
        </w:tabs>
        <w:spacing w:before="240" w:afterLines="60" w:after="144" w:line="280" w:lineRule="exact"/>
        <w:ind w:hanging="3098"/>
        <w:rPr>
          <w:rStyle w:val="Pogrubienie"/>
          <w:rFonts w:asciiTheme="minorHAnsi" w:eastAsia="Calibri" w:hAnsiTheme="minorHAnsi"/>
          <w:b/>
          <w:bCs w:val="0"/>
          <w:sz w:val="22"/>
          <w:szCs w:val="22"/>
        </w:rPr>
      </w:pPr>
      <w:r w:rsidRPr="003F62F1">
        <w:rPr>
          <w:rStyle w:val="Pogrubienie"/>
          <w:rFonts w:asciiTheme="minorHAnsi" w:hAnsiTheme="minorHAnsi"/>
          <w:b/>
          <w:bCs w:val="0"/>
          <w:sz w:val="22"/>
          <w:szCs w:val="22"/>
        </w:rPr>
        <w:t>INFORMACJE NIEJAWNE</w:t>
      </w:r>
    </w:p>
    <w:p w:rsidR="00707622" w:rsidRDefault="0026181C" w:rsidP="00E66630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Lines="60" w:after="144"/>
        <w:ind w:left="709" w:hanging="425"/>
        <w:rPr>
          <w:rFonts w:asciiTheme="minorHAnsi" w:hAnsiTheme="minorHAnsi"/>
          <w:sz w:val="22"/>
          <w:szCs w:val="22"/>
        </w:rPr>
      </w:pPr>
      <w:r w:rsidRPr="003F62F1">
        <w:rPr>
          <w:rFonts w:asciiTheme="minorHAnsi" w:hAnsiTheme="minorHAnsi"/>
          <w:sz w:val="22"/>
          <w:szCs w:val="22"/>
        </w:rPr>
        <w:lastRenderedPageBreak/>
        <w:t>W opracowaniu nie wykazuje się informacji, o których mowa w § 3 pkt 4 Rozporządzenia Ministra Administracji i Cyfryzacji z dnia 22 grudnia 2011</w:t>
      </w:r>
      <w:r w:rsidR="000A1EA9" w:rsidRPr="003F62F1">
        <w:rPr>
          <w:rFonts w:asciiTheme="minorHAnsi" w:hAnsiTheme="minorHAnsi"/>
          <w:sz w:val="22"/>
          <w:szCs w:val="22"/>
        </w:rPr>
        <w:t xml:space="preserve"> </w:t>
      </w:r>
      <w:r w:rsidRPr="003F62F1">
        <w:rPr>
          <w:rFonts w:asciiTheme="minorHAnsi" w:hAnsiTheme="minorHAnsi"/>
          <w:sz w:val="22"/>
          <w:szCs w:val="22"/>
        </w:rPr>
        <w:t xml:space="preserve">r., </w:t>
      </w:r>
      <w:r w:rsidRPr="008A0691">
        <w:rPr>
          <w:rFonts w:asciiTheme="minorHAnsi" w:hAnsiTheme="minorHAnsi"/>
          <w:sz w:val="22"/>
          <w:szCs w:val="22"/>
        </w:rPr>
        <w:t xml:space="preserve">wskazanego w rozdz. </w:t>
      </w:r>
      <w:r w:rsidR="0024215D">
        <w:rPr>
          <w:rFonts w:asciiTheme="minorHAnsi" w:hAnsiTheme="minorHAnsi"/>
          <w:sz w:val="22"/>
          <w:szCs w:val="22"/>
        </w:rPr>
        <w:t>VIII</w:t>
      </w:r>
      <w:r w:rsidRPr="008A0691">
        <w:rPr>
          <w:rFonts w:asciiTheme="minorHAnsi" w:hAnsiTheme="minorHAnsi"/>
          <w:sz w:val="22"/>
          <w:szCs w:val="22"/>
        </w:rPr>
        <w:t xml:space="preserve"> pkt</w:t>
      </w:r>
      <w:r w:rsidRPr="003F62F1">
        <w:rPr>
          <w:rFonts w:asciiTheme="minorHAnsi" w:hAnsiTheme="minorHAnsi"/>
          <w:sz w:val="22"/>
          <w:szCs w:val="22"/>
        </w:rPr>
        <w:t xml:space="preserve"> 4.</w:t>
      </w:r>
    </w:p>
    <w:p w:rsidR="00707622" w:rsidRDefault="0026181C" w:rsidP="00E66630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Lines="60" w:after="144"/>
        <w:ind w:left="709" w:hanging="425"/>
        <w:rPr>
          <w:rFonts w:asciiTheme="minorHAnsi" w:hAnsiTheme="minorHAnsi"/>
          <w:sz w:val="22"/>
          <w:szCs w:val="22"/>
        </w:rPr>
      </w:pPr>
      <w:r w:rsidRPr="003F62F1">
        <w:rPr>
          <w:rFonts w:asciiTheme="minorHAnsi" w:hAnsiTheme="minorHAnsi"/>
          <w:sz w:val="22"/>
          <w:szCs w:val="22"/>
        </w:rPr>
        <w:t>Wykonawca zobowiązany jest przed przystąpieniem do opracowania zwrócić się do Departamentu Spraw Obronnych oraz Ochrony Informacji Niejawnych GUGiK z wnioskiem o udzielenie informacji dotyczących położenia terenów zamknię</w:t>
      </w:r>
      <w:r w:rsidR="00993165" w:rsidRPr="003F62F1">
        <w:rPr>
          <w:rFonts w:asciiTheme="minorHAnsi" w:hAnsiTheme="minorHAnsi"/>
          <w:sz w:val="22"/>
          <w:szCs w:val="22"/>
        </w:rPr>
        <w:t xml:space="preserve">tych, o których </w:t>
      </w:r>
      <w:r w:rsidR="00993165" w:rsidRPr="008A0691">
        <w:rPr>
          <w:rFonts w:asciiTheme="minorHAnsi" w:hAnsiTheme="minorHAnsi"/>
          <w:sz w:val="22"/>
          <w:szCs w:val="22"/>
        </w:rPr>
        <w:t>mowa w rozdz. V</w:t>
      </w:r>
      <w:r w:rsidRPr="008A0691">
        <w:rPr>
          <w:rFonts w:asciiTheme="minorHAnsi" w:hAnsiTheme="minorHAnsi"/>
          <w:sz w:val="22"/>
          <w:szCs w:val="22"/>
        </w:rPr>
        <w:t>I</w:t>
      </w:r>
      <w:r w:rsidRPr="003F62F1">
        <w:rPr>
          <w:rFonts w:asciiTheme="minorHAnsi" w:hAnsiTheme="minorHAnsi"/>
          <w:sz w:val="22"/>
          <w:szCs w:val="22"/>
        </w:rPr>
        <w:t xml:space="preserve"> pkt 1. Kopię pisma </w:t>
      </w:r>
      <w:r w:rsidR="003F62F1">
        <w:rPr>
          <w:rFonts w:asciiTheme="minorHAnsi" w:hAnsiTheme="minorHAnsi"/>
          <w:sz w:val="22"/>
          <w:szCs w:val="22"/>
        </w:rPr>
        <w:br/>
      </w:r>
      <w:r w:rsidR="000F514D" w:rsidRPr="003F62F1">
        <w:rPr>
          <w:rFonts w:asciiTheme="minorHAnsi" w:hAnsiTheme="minorHAnsi"/>
          <w:sz w:val="22"/>
          <w:szCs w:val="22"/>
        </w:rPr>
        <w:t>oraz</w:t>
      </w:r>
      <w:r w:rsidR="00F36FAC" w:rsidRPr="003F62F1">
        <w:rPr>
          <w:rFonts w:asciiTheme="minorHAnsi" w:hAnsiTheme="minorHAnsi"/>
          <w:sz w:val="22"/>
          <w:szCs w:val="22"/>
        </w:rPr>
        <w:t xml:space="preserve"> uzyskaną odpowied</w:t>
      </w:r>
      <w:r w:rsidR="000F514D" w:rsidRPr="003F62F1">
        <w:rPr>
          <w:rFonts w:asciiTheme="minorHAnsi" w:hAnsiTheme="minorHAnsi"/>
          <w:sz w:val="22"/>
          <w:szCs w:val="22"/>
        </w:rPr>
        <w:t>ź</w:t>
      </w:r>
      <w:r w:rsidR="00F36FAC" w:rsidRPr="003F62F1">
        <w:rPr>
          <w:rFonts w:asciiTheme="minorHAnsi" w:hAnsiTheme="minorHAnsi"/>
          <w:sz w:val="22"/>
          <w:szCs w:val="22"/>
        </w:rPr>
        <w:t xml:space="preserve"> </w:t>
      </w:r>
      <w:r w:rsidRPr="003F62F1">
        <w:rPr>
          <w:rFonts w:asciiTheme="minorHAnsi" w:hAnsiTheme="minorHAnsi"/>
          <w:sz w:val="22"/>
          <w:szCs w:val="22"/>
        </w:rPr>
        <w:t xml:space="preserve">Wykonawca przekaże </w:t>
      </w:r>
      <w:r w:rsidR="00132E92" w:rsidRPr="003F62F1">
        <w:rPr>
          <w:rFonts w:asciiTheme="minorHAnsi" w:hAnsiTheme="minorHAnsi"/>
          <w:sz w:val="22"/>
          <w:szCs w:val="22"/>
        </w:rPr>
        <w:t>Zamawiające</w:t>
      </w:r>
      <w:r w:rsidR="00132E92">
        <w:rPr>
          <w:rFonts w:asciiTheme="minorHAnsi" w:hAnsiTheme="minorHAnsi"/>
          <w:sz w:val="22"/>
          <w:szCs w:val="22"/>
        </w:rPr>
        <w:t>mu</w:t>
      </w:r>
      <w:r w:rsidR="00132E92" w:rsidRPr="003F62F1">
        <w:rPr>
          <w:rFonts w:asciiTheme="minorHAnsi" w:hAnsiTheme="minorHAnsi"/>
          <w:sz w:val="22"/>
          <w:szCs w:val="22"/>
        </w:rPr>
        <w:t xml:space="preserve"> </w:t>
      </w:r>
      <w:r w:rsidR="000F514D" w:rsidRPr="003F62F1">
        <w:rPr>
          <w:rFonts w:asciiTheme="minorHAnsi" w:hAnsiTheme="minorHAnsi"/>
          <w:sz w:val="22"/>
          <w:szCs w:val="22"/>
        </w:rPr>
        <w:t>wraz z</w:t>
      </w:r>
      <w:r w:rsidR="00332C52" w:rsidRPr="003F62F1">
        <w:rPr>
          <w:rFonts w:asciiTheme="minorHAnsi" w:hAnsiTheme="minorHAnsi"/>
          <w:sz w:val="22"/>
          <w:szCs w:val="22"/>
        </w:rPr>
        <w:t xml:space="preserve"> operatem technicznym</w:t>
      </w:r>
      <w:r w:rsidRPr="003F62F1">
        <w:rPr>
          <w:rFonts w:asciiTheme="minorHAnsi" w:hAnsiTheme="minorHAnsi"/>
          <w:sz w:val="22"/>
          <w:szCs w:val="22"/>
        </w:rPr>
        <w:t>.</w:t>
      </w:r>
    </w:p>
    <w:p w:rsidR="00707622" w:rsidRDefault="0026181C" w:rsidP="00E66630">
      <w:pPr>
        <w:pStyle w:val="Nagwek1"/>
        <w:numPr>
          <w:ilvl w:val="0"/>
          <w:numId w:val="44"/>
        </w:numPr>
        <w:tabs>
          <w:tab w:val="left" w:pos="284"/>
          <w:tab w:val="left" w:pos="1134"/>
        </w:tabs>
        <w:spacing w:before="240" w:afterLines="60" w:after="144" w:line="280" w:lineRule="exact"/>
        <w:ind w:hanging="3098"/>
        <w:rPr>
          <w:rStyle w:val="Pogrubienie"/>
          <w:rFonts w:asciiTheme="minorHAnsi" w:hAnsiTheme="minorHAnsi"/>
          <w:b/>
          <w:bCs w:val="0"/>
          <w:sz w:val="22"/>
          <w:szCs w:val="22"/>
        </w:rPr>
      </w:pPr>
      <w:r w:rsidRPr="003F62F1">
        <w:rPr>
          <w:rFonts w:asciiTheme="minorHAnsi" w:hAnsiTheme="minorHAnsi"/>
          <w:sz w:val="22"/>
          <w:szCs w:val="22"/>
        </w:rPr>
        <w:t>ZGŁOSZENIE, KONTROLA I ODBIÓR PRZEDMIOTU ZAMÓWIENIA</w:t>
      </w:r>
    </w:p>
    <w:p w:rsidR="005E4DFB" w:rsidRPr="003F62F1" w:rsidRDefault="00E66630" w:rsidP="00AA65D6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174"/>
        <w:ind w:left="709" w:hanging="425"/>
        <w:rPr>
          <w:rFonts w:asciiTheme="minorHAnsi" w:eastAsia="Calibri" w:hAnsiTheme="minorHAnsi"/>
          <w:color w:val="000000"/>
          <w:sz w:val="22"/>
          <w:szCs w:val="22"/>
        </w:rPr>
      </w:pPr>
      <w:r w:rsidRPr="003F62F1">
        <w:rPr>
          <w:rFonts w:asciiTheme="minorHAnsi" w:eastAsia="Calibri" w:hAnsiTheme="minorHAnsi"/>
          <w:color w:val="000000"/>
          <w:sz w:val="22"/>
          <w:szCs w:val="22"/>
        </w:rPr>
        <w:t xml:space="preserve">Wykonanie prac objętych niniejszym SOPZ, w </w:t>
      </w:r>
      <w:r>
        <w:rPr>
          <w:rFonts w:asciiTheme="minorHAnsi" w:eastAsia="Calibri" w:hAnsiTheme="minorHAnsi"/>
          <w:sz w:val="22"/>
          <w:szCs w:val="22"/>
        </w:rPr>
        <w:t>tym</w:t>
      </w:r>
      <w:r w:rsidRPr="003F62F1">
        <w:rPr>
          <w:rFonts w:asciiTheme="minorHAnsi" w:hAnsiTheme="minorHAnsi"/>
          <w:sz w:val="22"/>
          <w:szCs w:val="22"/>
        </w:rPr>
        <w:t xml:space="preserve"> poszczególnych Zleceń </w:t>
      </w:r>
      <w:r w:rsidRPr="003F62F1">
        <w:rPr>
          <w:rFonts w:asciiTheme="minorHAnsi" w:eastAsia="Calibri" w:hAnsiTheme="minorHAnsi"/>
          <w:sz w:val="22"/>
          <w:szCs w:val="22"/>
        </w:rPr>
        <w:t>wykonywanych</w:t>
      </w:r>
      <w:r w:rsidRPr="003F62F1">
        <w:rPr>
          <w:rFonts w:asciiTheme="minorHAnsi" w:eastAsia="Calibri" w:hAnsiTheme="minorHAnsi"/>
          <w:color w:val="000000"/>
          <w:sz w:val="22"/>
          <w:szCs w:val="22"/>
        </w:rPr>
        <w:t xml:space="preserve"> w ramach </w:t>
      </w:r>
      <w:r w:rsidRPr="00612796">
        <w:rPr>
          <w:rFonts w:asciiTheme="minorHAnsi" w:hAnsiTheme="minorHAnsi"/>
          <w:sz w:val="22"/>
          <w:szCs w:val="22"/>
        </w:rPr>
        <w:t>świadcz</w:t>
      </w:r>
      <w:r>
        <w:rPr>
          <w:rFonts w:asciiTheme="minorHAnsi" w:hAnsiTheme="minorHAnsi"/>
          <w:sz w:val="22"/>
          <w:szCs w:val="22"/>
        </w:rPr>
        <w:t>enia</w:t>
      </w:r>
      <w:r w:rsidRPr="00612796">
        <w:rPr>
          <w:rFonts w:asciiTheme="minorHAnsi" w:hAnsiTheme="minorHAnsi"/>
          <w:sz w:val="22"/>
          <w:szCs w:val="22"/>
        </w:rPr>
        <w:t xml:space="preserve"> usług</w:t>
      </w:r>
      <w:r>
        <w:rPr>
          <w:rFonts w:asciiTheme="minorHAnsi" w:hAnsiTheme="minorHAnsi"/>
          <w:sz w:val="22"/>
          <w:szCs w:val="22"/>
        </w:rPr>
        <w:t>i</w:t>
      </w:r>
      <w:r w:rsidRPr="00612796">
        <w:rPr>
          <w:rFonts w:asciiTheme="minorHAnsi" w:hAnsiTheme="minorHAnsi"/>
          <w:sz w:val="22"/>
          <w:szCs w:val="22"/>
        </w:rPr>
        <w:t xml:space="preserve"> Asysty Wykonawczej</w:t>
      </w:r>
      <w:r w:rsidRPr="003F62F1">
        <w:rPr>
          <w:rFonts w:asciiTheme="minorHAnsi" w:eastAsia="Calibri" w:hAnsiTheme="minorHAnsi"/>
          <w:color w:val="000000"/>
          <w:sz w:val="22"/>
          <w:szCs w:val="22"/>
        </w:rPr>
        <w:t>, podlega zgłoszeniu do właściwego miejscowo marszałka województwa</w:t>
      </w:r>
      <w:r w:rsidR="0026181C" w:rsidRPr="003F62F1">
        <w:rPr>
          <w:rFonts w:asciiTheme="minorHAnsi" w:eastAsia="Calibri" w:hAnsiTheme="minorHAnsi"/>
          <w:color w:val="000000"/>
          <w:sz w:val="22"/>
          <w:szCs w:val="22"/>
        </w:rPr>
        <w:t xml:space="preserve">. </w:t>
      </w:r>
    </w:p>
    <w:p w:rsidR="005E4DFB" w:rsidRPr="003F62F1" w:rsidRDefault="0026181C" w:rsidP="00AA65D6">
      <w:pPr>
        <w:pStyle w:val="Akapitzlist"/>
        <w:numPr>
          <w:ilvl w:val="0"/>
          <w:numId w:val="11"/>
        </w:numPr>
        <w:autoSpaceDE w:val="0"/>
        <w:autoSpaceDN w:val="0"/>
        <w:adjustRightInd w:val="0"/>
        <w:ind w:left="709" w:hanging="425"/>
        <w:rPr>
          <w:rFonts w:asciiTheme="minorHAnsi" w:eastAsia="Calibri" w:hAnsiTheme="minorHAnsi"/>
          <w:color w:val="000000"/>
          <w:sz w:val="22"/>
          <w:szCs w:val="22"/>
        </w:rPr>
      </w:pPr>
      <w:r w:rsidRPr="003F62F1">
        <w:rPr>
          <w:rFonts w:asciiTheme="minorHAnsi" w:eastAsia="Calibri" w:hAnsiTheme="minorHAnsi"/>
          <w:color w:val="000000"/>
          <w:sz w:val="22"/>
          <w:szCs w:val="22"/>
        </w:rPr>
        <w:t xml:space="preserve">Wykonawca zobowiązany jest przekazać do kontroli i odbioru </w:t>
      </w:r>
      <w:r w:rsidR="00503CCF" w:rsidRPr="003F62F1">
        <w:rPr>
          <w:rFonts w:asciiTheme="minorHAnsi" w:eastAsia="Calibri" w:hAnsiTheme="minorHAnsi"/>
          <w:color w:val="000000"/>
          <w:sz w:val="22"/>
          <w:szCs w:val="22"/>
        </w:rPr>
        <w:t>dane</w:t>
      </w:r>
      <w:r w:rsidRPr="003F62F1">
        <w:rPr>
          <w:rFonts w:asciiTheme="minorHAnsi" w:eastAsia="Calibri" w:hAnsiTheme="minorHAnsi"/>
          <w:color w:val="000000"/>
          <w:sz w:val="22"/>
          <w:szCs w:val="22"/>
        </w:rPr>
        <w:t>,</w:t>
      </w:r>
      <w:r w:rsidR="000E6B2E" w:rsidRPr="003F62F1">
        <w:rPr>
          <w:rFonts w:asciiTheme="minorHAnsi" w:eastAsia="Calibri" w:hAnsiTheme="minorHAnsi"/>
          <w:color w:val="000000"/>
          <w:sz w:val="22"/>
          <w:szCs w:val="22"/>
        </w:rPr>
        <w:t xml:space="preserve"> któr</w:t>
      </w:r>
      <w:r w:rsidR="00503CCF" w:rsidRPr="003F62F1">
        <w:rPr>
          <w:rFonts w:asciiTheme="minorHAnsi" w:eastAsia="Calibri" w:hAnsiTheme="minorHAnsi"/>
          <w:color w:val="000000"/>
          <w:sz w:val="22"/>
          <w:szCs w:val="22"/>
        </w:rPr>
        <w:t>e</w:t>
      </w:r>
      <w:r w:rsidRPr="003F62F1">
        <w:rPr>
          <w:rFonts w:asciiTheme="minorHAnsi" w:eastAsia="Calibri" w:hAnsiTheme="minorHAnsi"/>
          <w:color w:val="000000"/>
          <w:sz w:val="22"/>
          <w:szCs w:val="22"/>
        </w:rPr>
        <w:t xml:space="preserve"> </w:t>
      </w:r>
      <w:r w:rsidR="00503CCF" w:rsidRPr="003F62F1">
        <w:rPr>
          <w:rFonts w:asciiTheme="minorHAnsi" w:eastAsia="Calibri" w:hAnsiTheme="minorHAnsi"/>
          <w:color w:val="000000"/>
          <w:sz w:val="22"/>
          <w:szCs w:val="22"/>
        </w:rPr>
        <w:t xml:space="preserve">poddane </w:t>
      </w:r>
      <w:r w:rsidR="000E6B2E" w:rsidRPr="003F62F1">
        <w:rPr>
          <w:rFonts w:asciiTheme="minorHAnsi" w:eastAsia="Calibri" w:hAnsiTheme="minorHAnsi"/>
          <w:color w:val="000000"/>
          <w:sz w:val="22"/>
          <w:szCs w:val="22"/>
        </w:rPr>
        <w:t>został</w:t>
      </w:r>
      <w:r w:rsidR="00503CCF" w:rsidRPr="003F62F1">
        <w:rPr>
          <w:rFonts w:asciiTheme="minorHAnsi" w:eastAsia="Calibri" w:hAnsiTheme="minorHAnsi"/>
          <w:color w:val="000000"/>
          <w:sz w:val="22"/>
          <w:szCs w:val="22"/>
        </w:rPr>
        <w:t>y</w:t>
      </w:r>
      <w:r w:rsidR="000E6B2E" w:rsidRPr="003F62F1">
        <w:rPr>
          <w:rFonts w:asciiTheme="minorHAnsi" w:eastAsia="Calibri" w:hAnsiTheme="minorHAnsi"/>
          <w:color w:val="000000"/>
          <w:sz w:val="22"/>
          <w:szCs w:val="22"/>
        </w:rPr>
        <w:t xml:space="preserve"> </w:t>
      </w:r>
      <w:r w:rsidRPr="003F62F1">
        <w:rPr>
          <w:rFonts w:asciiTheme="minorHAnsi" w:eastAsia="Calibri" w:hAnsiTheme="minorHAnsi"/>
          <w:color w:val="000000"/>
          <w:sz w:val="22"/>
          <w:szCs w:val="22"/>
        </w:rPr>
        <w:t>kontroli wewnętrznej przez</w:t>
      </w:r>
      <w:r w:rsidR="001875A1" w:rsidRPr="003F62F1">
        <w:rPr>
          <w:rFonts w:asciiTheme="minorHAnsi" w:hAnsiTheme="minorHAnsi"/>
          <w:sz w:val="22"/>
          <w:szCs w:val="22"/>
        </w:rPr>
        <w:t xml:space="preserve"> osobę upoważnioną do kierowania pracami związanymi z realizacją umowy, wskazaną w zgłoszeniu pracy geodezyjnej</w:t>
      </w:r>
      <w:r w:rsidRPr="003F62F1">
        <w:rPr>
          <w:rFonts w:asciiTheme="minorHAnsi" w:eastAsia="Calibri" w:hAnsiTheme="minorHAnsi"/>
          <w:color w:val="000000"/>
          <w:sz w:val="22"/>
          <w:szCs w:val="22"/>
        </w:rPr>
        <w:t xml:space="preserve">. Wykonawca przekazuje dane bez błędów oraz odpowiada </w:t>
      </w:r>
      <w:r w:rsidR="00C60818">
        <w:rPr>
          <w:rFonts w:asciiTheme="minorHAnsi" w:eastAsia="Calibri" w:hAnsiTheme="minorHAnsi"/>
          <w:color w:val="000000"/>
          <w:sz w:val="22"/>
          <w:szCs w:val="22"/>
        </w:rPr>
        <w:br/>
      </w:r>
      <w:r w:rsidRPr="003F62F1">
        <w:rPr>
          <w:rFonts w:asciiTheme="minorHAnsi" w:eastAsia="Calibri" w:hAnsiTheme="minorHAnsi"/>
          <w:color w:val="000000"/>
          <w:sz w:val="22"/>
          <w:szCs w:val="22"/>
        </w:rPr>
        <w:t xml:space="preserve">za jakość wszystkich przekazanych danych i materiałów. </w:t>
      </w:r>
    </w:p>
    <w:p w:rsidR="0079074C" w:rsidRPr="003466ED" w:rsidRDefault="0079074C" w:rsidP="0079074C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107"/>
        <w:ind w:left="709" w:hanging="425"/>
        <w:rPr>
          <w:rFonts w:asciiTheme="minorHAnsi" w:eastAsia="Calibri" w:hAnsiTheme="minorHAnsi"/>
          <w:sz w:val="22"/>
          <w:szCs w:val="22"/>
        </w:rPr>
      </w:pPr>
      <w:r w:rsidRPr="003466ED">
        <w:rPr>
          <w:rFonts w:asciiTheme="minorHAnsi" w:eastAsia="Calibri" w:hAnsiTheme="minorHAnsi"/>
          <w:sz w:val="22"/>
          <w:szCs w:val="22"/>
        </w:rPr>
        <w:t>Do kontroli każdego etapu przedmiotu zamówienia należy przekazać w wersji elektronicznej</w:t>
      </w:r>
      <w:r>
        <w:rPr>
          <w:rFonts w:asciiTheme="minorHAnsi" w:eastAsia="Calibri" w:hAnsiTheme="minorHAnsi"/>
          <w:sz w:val="22"/>
          <w:szCs w:val="22"/>
        </w:rPr>
        <w:t>,</w:t>
      </w:r>
      <w:r w:rsidRPr="003466ED">
        <w:rPr>
          <w:rFonts w:asciiTheme="minorHAnsi" w:eastAsia="Calibri" w:hAnsiTheme="minorHAnsi"/>
          <w:sz w:val="22"/>
          <w:szCs w:val="22"/>
        </w:rPr>
        <w:t xml:space="preserve"> poprzez wgranie na uzgodniony z Zamawiającym serwer FTP: </w:t>
      </w:r>
    </w:p>
    <w:p w:rsidR="0079074C" w:rsidRPr="003466ED" w:rsidRDefault="0079074C" w:rsidP="0079074C">
      <w:pPr>
        <w:pStyle w:val="Akapitzlist"/>
        <w:numPr>
          <w:ilvl w:val="0"/>
          <w:numId w:val="45"/>
        </w:numPr>
        <w:tabs>
          <w:tab w:val="left" w:pos="993"/>
        </w:tabs>
        <w:autoSpaceDE w:val="0"/>
        <w:autoSpaceDN w:val="0"/>
        <w:adjustRightInd w:val="0"/>
        <w:spacing w:after="107"/>
        <w:ind w:left="709" w:firstLine="0"/>
        <w:rPr>
          <w:rFonts w:asciiTheme="minorHAnsi" w:eastAsia="Calibri" w:hAnsiTheme="minorHAnsi"/>
          <w:sz w:val="22"/>
          <w:szCs w:val="22"/>
        </w:rPr>
      </w:pPr>
      <w:r w:rsidRPr="003466ED">
        <w:rPr>
          <w:rFonts w:asciiTheme="minorHAnsi" w:eastAsia="Calibri" w:hAnsiTheme="minorHAnsi"/>
          <w:sz w:val="22"/>
          <w:szCs w:val="22"/>
        </w:rPr>
        <w:t xml:space="preserve">operaty techniczne stanowiące załączniki odpowiednio do każdego zawiadomienia o wykonaniu pracy geodezyjnej, </w:t>
      </w:r>
    </w:p>
    <w:p w:rsidR="0079074C" w:rsidRPr="003466ED" w:rsidRDefault="0079074C" w:rsidP="0079074C">
      <w:pPr>
        <w:pStyle w:val="Akapitzlist"/>
        <w:numPr>
          <w:ilvl w:val="0"/>
          <w:numId w:val="45"/>
        </w:numPr>
        <w:tabs>
          <w:tab w:val="left" w:pos="993"/>
        </w:tabs>
        <w:autoSpaceDE w:val="0"/>
        <w:autoSpaceDN w:val="0"/>
        <w:adjustRightInd w:val="0"/>
        <w:spacing w:after="107"/>
        <w:ind w:left="709" w:firstLine="0"/>
        <w:rPr>
          <w:rFonts w:asciiTheme="minorHAnsi" w:eastAsia="Calibri" w:hAnsiTheme="minorHAnsi"/>
          <w:sz w:val="22"/>
          <w:szCs w:val="22"/>
        </w:rPr>
      </w:pPr>
      <w:r w:rsidRPr="003466ED">
        <w:rPr>
          <w:rFonts w:asciiTheme="minorHAnsi" w:eastAsia="Calibri" w:hAnsiTheme="minorHAnsi"/>
          <w:sz w:val="22"/>
          <w:szCs w:val="22"/>
        </w:rPr>
        <w:t xml:space="preserve">dane źródłowe </w:t>
      </w:r>
      <w:proofErr w:type="spellStart"/>
      <w:r w:rsidRPr="003466ED">
        <w:rPr>
          <w:rFonts w:asciiTheme="minorHAnsi" w:eastAsia="Calibri" w:hAnsiTheme="minorHAnsi"/>
          <w:sz w:val="22"/>
          <w:szCs w:val="22"/>
        </w:rPr>
        <w:t>EGiB</w:t>
      </w:r>
      <w:proofErr w:type="spellEnd"/>
      <w:r w:rsidRPr="003466ED">
        <w:rPr>
          <w:rFonts w:asciiTheme="minorHAnsi" w:eastAsia="Calibri" w:hAnsiTheme="minorHAnsi"/>
          <w:sz w:val="22"/>
          <w:szCs w:val="22"/>
        </w:rPr>
        <w:t xml:space="preserve"> przekonwertowane do formatu *.</w:t>
      </w:r>
      <w:proofErr w:type="spellStart"/>
      <w:r w:rsidRPr="003466ED">
        <w:rPr>
          <w:rFonts w:asciiTheme="minorHAnsi" w:eastAsia="Calibri" w:hAnsiTheme="minorHAnsi"/>
          <w:sz w:val="22"/>
          <w:szCs w:val="22"/>
        </w:rPr>
        <w:t>shp</w:t>
      </w:r>
      <w:proofErr w:type="spellEnd"/>
      <w:r w:rsidRPr="003466ED">
        <w:rPr>
          <w:rFonts w:asciiTheme="minorHAnsi" w:eastAsia="Calibri" w:hAnsiTheme="minorHAnsi"/>
          <w:sz w:val="22"/>
          <w:szCs w:val="22"/>
        </w:rPr>
        <w:t xml:space="preserve"> lub </w:t>
      </w:r>
      <w:r w:rsidRPr="003466ED">
        <w:rPr>
          <w:rFonts w:asciiTheme="minorHAnsi" w:hAnsiTheme="minorHAnsi"/>
          <w:sz w:val="22"/>
          <w:szCs w:val="22"/>
        </w:rPr>
        <w:t>*.</w:t>
      </w:r>
      <w:proofErr w:type="spellStart"/>
      <w:r w:rsidRPr="003466ED">
        <w:rPr>
          <w:rFonts w:asciiTheme="minorHAnsi" w:hAnsiTheme="minorHAnsi"/>
          <w:sz w:val="22"/>
          <w:szCs w:val="22"/>
        </w:rPr>
        <w:t>mdb</w:t>
      </w:r>
      <w:proofErr w:type="spellEnd"/>
      <w:r w:rsidRPr="003466ED">
        <w:rPr>
          <w:rFonts w:asciiTheme="minorHAnsi" w:hAnsiTheme="minorHAnsi"/>
          <w:sz w:val="22"/>
          <w:szCs w:val="22"/>
        </w:rPr>
        <w:t xml:space="preserve"> (</w:t>
      </w:r>
      <w:proofErr w:type="spellStart"/>
      <w:r w:rsidRPr="003466ED">
        <w:rPr>
          <w:rFonts w:asciiTheme="minorHAnsi" w:hAnsiTheme="minorHAnsi"/>
          <w:sz w:val="22"/>
          <w:szCs w:val="22"/>
        </w:rPr>
        <w:t>Geomedia</w:t>
      </w:r>
      <w:proofErr w:type="spellEnd"/>
      <w:r w:rsidRPr="003466ED">
        <w:rPr>
          <w:rFonts w:asciiTheme="minorHAnsi" w:hAnsiTheme="minorHAnsi"/>
          <w:sz w:val="22"/>
          <w:szCs w:val="22"/>
        </w:rPr>
        <w:t xml:space="preserve">) </w:t>
      </w:r>
      <w:r w:rsidRPr="003466ED">
        <w:rPr>
          <w:rFonts w:asciiTheme="minorHAnsi" w:eastAsia="Calibri" w:hAnsiTheme="minorHAnsi"/>
          <w:sz w:val="22"/>
          <w:szCs w:val="22"/>
        </w:rPr>
        <w:t>oraz zdjęcia lotnicze przetworzone do rzutu ortogonalnego (jeśli zostały wykorzys</w:t>
      </w:r>
      <w:r w:rsidR="00694DAF">
        <w:rPr>
          <w:rFonts w:asciiTheme="minorHAnsi" w:eastAsia="Calibri" w:hAnsiTheme="minorHAnsi"/>
          <w:sz w:val="22"/>
          <w:szCs w:val="22"/>
        </w:rPr>
        <w:t>tane przy aktualizacji danych).</w:t>
      </w:r>
    </w:p>
    <w:p w:rsidR="00C86E86" w:rsidRPr="0079074C" w:rsidRDefault="0079074C" w:rsidP="0079074C">
      <w:pPr>
        <w:autoSpaceDE w:val="0"/>
        <w:autoSpaceDN w:val="0"/>
        <w:adjustRightInd w:val="0"/>
        <w:spacing w:after="107"/>
        <w:ind w:left="709" w:firstLine="0"/>
        <w:rPr>
          <w:rFonts w:asciiTheme="minorHAnsi" w:eastAsia="Calibri" w:hAnsiTheme="minorHAnsi"/>
          <w:sz w:val="22"/>
          <w:szCs w:val="22"/>
        </w:rPr>
      </w:pPr>
      <w:r w:rsidRPr="0079074C">
        <w:rPr>
          <w:rFonts w:asciiTheme="minorHAnsi" w:eastAsia="Calibri" w:hAnsiTheme="minorHAnsi"/>
          <w:sz w:val="22"/>
          <w:szCs w:val="22"/>
        </w:rPr>
        <w:t xml:space="preserve">Wszystkie przekazane dokumenty elektroniczne, wchodzące w skład operatu technicznego muszą zostać opatrzone kwalifikowanym podpisem elektronicznym, zgodnie z przepisami, o których mowa w rozdz. </w:t>
      </w:r>
      <w:r w:rsidRPr="0079074C">
        <w:rPr>
          <w:rFonts w:asciiTheme="minorHAnsi" w:hAnsiTheme="minorHAnsi"/>
          <w:sz w:val="22"/>
          <w:szCs w:val="22"/>
        </w:rPr>
        <w:t>VIII</w:t>
      </w:r>
      <w:r w:rsidRPr="0079074C">
        <w:rPr>
          <w:rFonts w:asciiTheme="minorHAnsi" w:eastAsia="Calibri" w:hAnsiTheme="minorHAnsi"/>
          <w:sz w:val="22"/>
          <w:szCs w:val="22"/>
        </w:rPr>
        <w:t xml:space="preserve"> pkt 6.</w:t>
      </w:r>
      <w:r w:rsidR="0026181C" w:rsidRPr="0079074C">
        <w:rPr>
          <w:rFonts w:asciiTheme="minorHAnsi" w:eastAsia="Calibri" w:hAnsiTheme="minorHAnsi"/>
          <w:sz w:val="22"/>
          <w:szCs w:val="22"/>
        </w:rPr>
        <w:t xml:space="preserve"> </w:t>
      </w:r>
    </w:p>
    <w:p w:rsidR="00432AD2" w:rsidRPr="009E744B" w:rsidRDefault="0026181C" w:rsidP="00AA65D6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107"/>
        <w:ind w:left="709" w:hanging="425"/>
        <w:rPr>
          <w:rFonts w:asciiTheme="minorHAnsi" w:eastAsia="Calibri" w:hAnsiTheme="minorHAnsi"/>
          <w:color w:val="000000"/>
          <w:sz w:val="22"/>
          <w:szCs w:val="22"/>
        </w:rPr>
      </w:pPr>
      <w:r w:rsidRPr="009E744B">
        <w:rPr>
          <w:rFonts w:asciiTheme="minorHAnsi" w:eastAsia="Calibri" w:hAnsiTheme="minorHAnsi"/>
          <w:color w:val="000000"/>
          <w:sz w:val="22"/>
          <w:szCs w:val="22"/>
        </w:rPr>
        <w:t>Operat</w:t>
      </w:r>
      <w:r w:rsidR="002A284C" w:rsidRPr="009E744B">
        <w:rPr>
          <w:rFonts w:asciiTheme="minorHAnsi" w:eastAsia="Calibri" w:hAnsiTheme="minorHAnsi"/>
          <w:color w:val="000000"/>
          <w:sz w:val="22"/>
          <w:szCs w:val="22"/>
        </w:rPr>
        <w:t>y</w:t>
      </w:r>
      <w:r w:rsidRPr="009E744B">
        <w:rPr>
          <w:rFonts w:asciiTheme="minorHAnsi" w:eastAsia="Calibri" w:hAnsiTheme="minorHAnsi"/>
          <w:color w:val="000000"/>
          <w:sz w:val="22"/>
          <w:szCs w:val="22"/>
        </w:rPr>
        <w:t xml:space="preserve"> </w:t>
      </w:r>
      <w:r w:rsidR="002A284C" w:rsidRPr="009E744B">
        <w:rPr>
          <w:rFonts w:asciiTheme="minorHAnsi" w:eastAsia="Calibri" w:hAnsiTheme="minorHAnsi"/>
          <w:color w:val="000000"/>
          <w:sz w:val="22"/>
          <w:szCs w:val="22"/>
        </w:rPr>
        <w:t>techniczne</w:t>
      </w:r>
      <w:r w:rsidRPr="009E744B">
        <w:rPr>
          <w:rFonts w:asciiTheme="minorHAnsi" w:eastAsia="Calibri" w:hAnsiTheme="minorHAnsi"/>
          <w:color w:val="000000"/>
          <w:sz w:val="22"/>
          <w:szCs w:val="22"/>
        </w:rPr>
        <w:t xml:space="preserve">, o </w:t>
      </w:r>
      <w:r w:rsidR="002A284C" w:rsidRPr="009E744B">
        <w:rPr>
          <w:rFonts w:asciiTheme="minorHAnsi" w:eastAsia="Calibri" w:hAnsiTheme="minorHAnsi"/>
          <w:color w:val="000000"/>
          <w:sz w:val="22"/>
          <w:szCs w:val="22"/>
        </w:rPr>
        <w:t xml:space="preserve">których </w:t>
      </w:r>
      <w:r w:rsidRPr="008A0691">
        <w:rPr>
          <w:rFonts w:asciiTheme="minorHAnsi" w:eastAsia="Calibri" w:hAnsiTheme="minorHAnsi"/>
          <w:color w:val="000000"/>
          <w:sz w:val="22"/>
          <w:szCs w:val="22"/>
        </w:rPr>
        <w:t xml:space="preserve">mowa w rozdz. </w:t>
      </w:r>
      <w:r w:rsidR="00993165" w:rsidRPr="008A0691">
        <w:rPr>
          <w:rFonts w:asciiTheme="minorHAnsi" w:eastAsia="Calibri" w:hAnsiTheme="minorHAnsi"/>
          <w:color w:val="000000"/>
          <w:sz w:val="22"/>
          <w:szCs w:val="22"/>
        </w:rPr>
        <w:t>VIII</w:t>
      </w:r>
      <w:r w:rsidRPr="008A0691">
        <w:rPr>
          <w:rFonts w:asciiTheme="minorHAnsi" w:eastAsia="Calibri" w:hAnsiTheme="minorHAnsi"/>
          <w:color w:val="000000"/>
          <w:sz w:val="22"/>
          <w:szCs w:val="22"/>
        </w:rPr>
        <w:t>.</w:t>
      </w:r>
      <w:r w:rsidRPr="009E744B">
        <w:rPr>
          <w:rFonts w:asciiTheme="minorHAnsi" w:eastAsia="Calibri" w:hAnsiTheme="minorHAnsi"/>
          <w:color w:val="000000"/>
          <w:sz w:val="22"/>
          <w:szCs w:val="22"/>
        </w:rPr>
        <w:t xml:space="preserve"> pkt </w:t>
      </w:r>
      <w:r w:rsidR="0049089D" w:rsidRPr="009E744B">
        <w:rPr>
          <w:rFonts w:asciiTheme="minorHAnsi" w:eastAsia="Calibri" w:hAnsiTheme="minorHAnsi"/>
          <w:color w:val="000000"/>
          <w:sz w:val="22"/>
          <w:szCs w:val="22"/>
        </w:rPr>
        <w:t xml:space="preserve">3 </w:t>
      </w:r>
      <w:r w:rsidR="002A284C" w:rsidRPr="009E744B">
        <w:rPr>
          <w:rFonts w:asciiTheme="minorHAnsi" w:eastAsia="Calibri" w:hAnsiTheme="minorHAnsi"/>
          <w:color w:val="000000"/>
          <w:sz w:val="22"/>
          <w:szCs w:val="22"/>
        </w:rPr>
        <w:t xml:space="preserve">powinny </w:t>
      </w:r>
      <w:r w:rsidRPr="009E744B">
        <w:rPr>
          <w:rFonts w:asciiTheme="minorHAnsi" w:eastAsia="Calibri" w:hAnsiTheme="minorHAnsi"/>
          <w:color w:val="000000"/>
          <w:sz w:val="22"/>
          <w:szCs w:val="22"/>
        </w:rPr>
        <w:t xml:space="preserve">zawierać: </w:t>
      </w:r>
    </w:p>
    <w:p w:rsidR="00392648" w:rsidRPr="009E744B" w:rsidRDefault="00392648" w:rsidP="00AA65D6">
      <w:pPr>
        <w:pStyle w:val="Akapitzlist"/>
        <w:numPr>
          <w:ilvl w:val="0"/>
          <w:numId w:val="12"/>
        </w:numPr>
        <w:tabs>
          <w:tab w:val="left" w:pos="993"/>
        </w:tabs>
        <w:autoSpaceDE w:val="0"/>
        <w:autoSpaceDN w:val="0"/>
        <w:adjustRightInd w:val="0"/>
        <w:spacing w:after="107"/>
        <w:ind w:left="993" w:hanging="284"/>
        <w:rPr>
          <w:rFonts w:asciiTheme="minorHAnsi" w:eastAsia="Calibri" w:hAnsiTheme="minorHAnsi"/>
          <w:color w:val="000000"/>
          <w:sz w:val="22"/>
          <w:szCs w:val="22"/>
        </w:rPr>
      </w:pPr>
      <w:r w:rsidRPr="009E744B">
        <w:rPr>
          <w:rFonts w:asciiTheme="minorHAnsi" w:hAnsiTheme="minorHAnsi"/>
          <w:sz w:val="22"/>
          <w:szCs w:val="22"/>
        </w:rPr>
        <w:t xml:space="preserve">spis dokumentów operatu technicznego, sporządzony zgodnie </w:t>
      </w:r>
      <w:r w:rsidR="001D5B7E" w:rsidRPr="009E744B">
        <w:rPr>
          <w:rFonts w:asciiTheme="minorHAnsi" w:hAnsiTheme="minorHAnsi"/>
          <w:sz w:val="22"/>
          <w:szCs w:val="22"/>
        </w:rPr>
        <w:t xml:space="preserve">z zasadami kompletowania, </w:t>
      </w:r>
      <w:r w:rsidR="00745459" w:rsidRPr="009E744B">
        <w:rPr>
          <w:rFonts w:asciiTheme="minorHAnsi" w:hAnsiTheme="minorHAnsi"/>
          <w:sz w:val="22"/>
          <w:szCs w:val="22"/>
        </w:rPr>
        <w:br/>
      </w:r>
      <w:r w:rsidR="001D5B7E" w:rsidRPr="009E744B">
        <w:rPr>
          <w:rFonts w:asciiTheme="minorHAnsi" w:eastAsia="Calibri" w:hAnsiTheme="minorHAnsi"/>
          <w:color w:val="000000"/>
          <w:sz w:val="22"/>
          <w:szCs w:val="22"/>
        </w:rPr>
        <w:t xml:space="preserve">o których mowa </w:t>
      </w:r>
      <w:r w:rsidR="001D5B7E" w:rsidRPr="008A0691">
        <w:rPr>
          <w:rFonts w:asciiTheme="minorHAnsi" w:eastAsia="Calibri" w:hAnsiTheme="minorHAnsi"/>
          <w:color w:val="000000"/>
          <w:sz w:val="22"/>
          <w:szCs w:val="22"/>
        </w:rPr>
        <w:t>w rozdz. V</w:t>
      </w:r>
      <w:r w:rsidR="001D5B7E" w:rsidRPr="009E744B">
        <w:rPr>
          <w:rFonts w:asciiTheme="minorHAnsi" w:eastAsia="Calibri" w:hAnsiTheme="minorHAnsi"/>
          <w:color w:val="000000"/>
          <w:sz w:val="22"/>
          <w:szCs w:val="22"/>
        </w:rPr>
        <w:t xml:space="preserve"> pkt </w:t>
      </w:r>
      <w:r w:rsidR="008A0691">
        <w:rPr>
          <w:rFonts w:asciiTheme="minorHAnsi" w:eastAsia="Calibri" w:hAnsiTheme="minorHAnsi"/>
          <w:color w:val="000000"/>
          <w:sz w:val="22"/>
          <w:szCs w:val="22"/>
        </w:rPr>
        <w:t>7</w:t>
      </w:r>
      <w:r w:rsidR="001D5B7E" w:rsidRPr="009E744B">
        <w:rPr>
          <w:rFonts w:asciiTheme="minorHAnsi" w:eastAsia="Calibri" w:hAnsiTheme="minorHAnsi"/>
          <w:color w:val="000000"/>
          <w:sz w:val="22"/>
          <w:szCs w:val="22"/>
        </w:rPr>
        <w:t>,</w:t>
      </w:r>
      <w:r w:rsidR="001D5B7E" w:rsidRPr="009E744B">
        <w:rPr>
          <w:rFonts w:asciiTheme="minorHAnsi" w:hAnsiTheme="minorHAnsi"/>
          <w:sz w:val="22"/>
          <w:szCs w:val="22"/>
        </w:rPr>
        <w:t xml:space="preserve"> podpisany przez osobę, o której </w:t>
      </w:r>
      <w:r w:rsidR="0024215D">
        <w:rPr>
          <w:rFonts w:asciiTheme="minorHAnsi" w:hAnsiTheme="minorHAnsi"/>
          <w:sz w:val="22"/>
          <w:szCs w:val="22"/>
        </w:rPr>
        <w:t>mowa w rozdz. V</w:t>
      </w:r>
      <w:r w:rsidR="001D5B7E" w:rsidRPr="008A0691">
        <w:rPr>
          <w:rFonts w:asciiTheme="minorHAnsi" w:hAnsiTheme="minorHAnsi"/>
          <w:sz w:val="22"/>
          <w:szCs w:val="22"/>
        </w:rPr>
        <w:t>II</w:t>
      </w:r>
      <w:r w:rsidR="001D5B7E" w:rsidRPr="009E744B">
        <w:rPr>
          <w:rFonts w:asciiTheme="minorHAnsi" w:hAnsiTheme="minorHAnsi"/>
          <w:sz w:val="22"/>
          <w:szCs w:val="22"/>
        </w:rPr>
        <w:t xml:space="preserve"> pkt </w:t>
      </w:r>
      <w:r w:rsidR="008A0691">
        <w:rPr>
          <w:rFonts w:asciiTheme="minorHAnsi" w:hAnsiTheme="minorHAnsi"/>
          <w:sz w:val="22"/>
          <w:szCs w:val="22"/>
        </w:rPr>
        <w:t>2</w:t>
      </w:r>
      <w:r w:rsidRPr="009E744B">
        <w:rPr>
          <w:rFonts w:asciiTheme="minorHAnsi" w:hAnsiTheme="minorHAnsi"/>
          <w:sz w:val="22"/>
          <w:szCs w:val="22"/>
        </w:rPr>
        <w:t>,</w:t>
      </w:r>
    </w:p>
    <w:p w:rsidR="00432AD2" w:rsidRPr="009E744B" w:rsidRDefault="00993165" w:rsidP="00AA65D6">
      <w:pPr>
        <w:pStyle w:val="Akapitzlist"/>
        <w:numPr>
          <w:ilvl w:val="0"/>
          <w:numId w:val="12"/>
        </w:numPr>
        <w:tabs>
          <w:tab w:val="left" w:pos="993"/>
        </w:tabs>
        <w:autoSpaceDE w:val="0"/>
        <w:autoSpaceDN w:val="0"/>
        <w:adjustRightInd w:val="0"/>
        <w:spacing w:after="107"/>
        <w:ind w:left="993" w:hanging="284"/>
        <w:rPr>
          <w:rFonts w:asciiTheme="minorHAnsi" w:eastAsia="Calibri" w:hAnsiTheme="minorHAnsi"/>
          <w:color w:val="000000"/>
          <w:sz w:val="22"/>
          <w:szCs w:val="22"/>
        </w:rPr>
      </w:pPr>
      <w:r w:rsidRPr="009E744B">
        <w:rPr>
          <w:rFonts w:asciiTheme="minorHAnsi" w:eastAsia="Calibri" w:hAnsiTheme="minorHAnsi"/>
          <w:color w:val="000000"/>
          <w:sz w:val="22"/>
          <w:szCs w:val="22"/>
        </w:rPr>
        <w:t>sprawozdanie techniczne</w:t>
      </w:r>
      <w:r w:rsidR="0026181C" w:rsidRPr="009E744B">
        <w:rPr>
          <w:rFonts w:asciiTheme="minorHAnsi" w:eastAsia="Calibri" w:hAnsiTheme="minorHAnsi"/>
          <w:color w:val="000000"/>
          <w:sz w:val="22"/>
          <w:szCs w:val="22"/>
        </w:rPr>
        <w:t xml:space="preserve"> sporządzone zgodnie z zasadami kompletowania, o których mowa </w:t>
      </w:r>
      <w:r w:rsidR="00C60818">
        <w:rPr>
          <w:rFonts w:asciiTheme="minorHAnsi" w:eastAsia="Calibri" w:hAnsiTheme="minorHAnsi"/>
          <w:color w:val="000000"/>
          <w:sz w:val="22"/>
          <w:szCs w:val="22"/>
        </w:rPr>
        <w:br/>
      </w:r>
      <w:r w:rsidR="0026181C" w:rsidRPr="008A0691">
        <w:rPr>
          <w:rFonts w:asciiTheme="minorHAnsi" w:eastAsia="Calibri" w:hAnsiTheme="minorHAnsi"/>
          <w:color w:val="000000"/>
          <w:sz w:val="22"/>
          <w:szCs w:val="22"/>
        </w:rPr>
        <w:t>w rozdz. V pkt</w:t>
      </w:r>
      <w:r w:rsidR="0026181C" w:rsidRPr="009E744B">
        <w:rPr>
          <w:rFonts w:asciiTheme="minorHAnsi" w:eastAsia="Calibri" w:hAnsiTheme="minorHAnsi"/>
          <w:color w:val="000000"/>
          <w:sz w:val="22"/>
          <w:szCs w:val="22"/>
        </w:rPr>
        <w:t xml:space="preserve"> </w:t>
      </w:r>
      <w:r w:rsidR="008A0691">
        <w:rPr>
          <w:rFonts w:asciiTheme="minorHAnsi" w:eastAsia="Calibri" w:hAnsiTheme="minorHAnsi"/>
          <w:color w:val="000000"/>
          <w:sz w:val="22"/>
          <w:szCs w:val="22"/>
        </w:rPr>
        <w:t>7</w:t>
      </w:r>
      <w:r w:rsidR="0026181C" w:rsidRPr="009E744B">
        <w:rPr>
          <w:rFonts w:asciiTheme="minorHAnsi" w:eastAsia="Calibri" w:hAnsiTheme="minorHAnsi"/>
          <w:color w:val="000000"/>
          <w:sz w:val="22"/>
          <w:szCs w:val="22"/>
        </w:rPr>
        <w:t xml:space="preserve">, podpisane przez </w:t>
      </w:r>
      <w:r w:rsidR="00534306" w:rsidRPr="009E744B">
        <w:rPr>
          <w:rFonts w:asciiTheme="minorHAnsi" w:eastAsia="Calibri" w:hAnsiTheme="minorHAnsi"/>
          <w:color w:val="000000"/>
          <w:sz w:val="22"/>
          <w:szCs w:val="22"/>
        </w:rPr>
        <w:t>osobę</w:t>
      </w:r>
      <w:r w:rsidR="0026181C" w:rsidRPr="009E744B">
        <w:rPr>
          <w:rFonts w:asciiTheme="minorHAnsi" w:eastAsia="Calibri" w:hAnsiTheme="minorHAnsi"/>
          <w:color w:val="000000"/>
          <w:sz w:val="22"/>
          <w:szCs w:val="22"/>
        </w:rPr>
        <w:t xml:space="preserve">, o </w:t>
      </w:r>
      <w:r w:rsidR="005F06CA" w:rsidRPr="009E744B">
        <w:rPr>
          <w:rFonts w:asciiTheme="minorHAnsi" w:eastAsia="Calibri" w:hAnsiTheme="minorHAnsi"/>
          <w:color w:val="000000"/>
          <w:sz w:val="22"/>
          <w:szCs w:val="22"/>
        </w:rPr>
        <w:t xml:space="preserve">której </w:t>
      </w:r>
      <w:r w:rsidR="0026181C" w:rsidRPr="009E744B">
        <w:rPr>
          <w:rFonts w:asciiTheme="minorHAnsi" w:eastAsia="Calibri" w:hAnsiTheme="minorHAnsi"/>
          <w:color w:val="000000"/>
          <w:sz w:val="22"/>
          <w:szCs w:val="22"/>
        </w:rPr>
        <w:t xml:space="preserve">mowa </w:t>
      </w:r>
      <w:r w:rsidR="0026181C" w:rsidRPr="008A0691">
        <w:rPr>
          <w:rFonts w:asciiTheme="minorHAnsi" w:eastAsia="Calibri" w:hAnsiTheme="minorHAnsi"/>
          <w:color w:val="000000"/>
          <w:sz w:val="22"/>
          <w:szCs w:val="22"/>
        </w:rPr>
        <w:t xml:space="preserve">w rozdz. </w:t>
      </w:r>
      <w:r w:rsidR="0024215D">
        <w:rPr>
          <w:rFonts w:asciiTheme="minorHAnsi" w:eastAsia="Calibri" w:hAnsiTheme="minorHAnsi"/>
          <w:color w:val="000000"/>
          <w:sz w:val="22"/>
          <w:szCs w:val="22"/>
        </w:rPr>
        <w:t>V</w:t>
      </w:r>
      <w:r w:rsidR="00522223" w:rsidRPr="008A0691">
        <w:rPr>
          <w:rFonts w:asciiTheme="minorHAnsi" w:eastAsia="Calibri" w:hAnsiTheme="minorHAnsi"/>
          <w:color w:val="000000"/>
          <w:sz w:val="22"/>
          <w:szCs w:val="22"/>
        </w:rPr>
        <w:t>II</w:t>
      </w:r>
      <w:r w:rsidR="0026181C" w:rsidRPr="009E744B">
        <w:rPr>
          <w:rFonts w:asciiTheme="minorHAnsi" w:eastAsia="Calibri" w:hAnsiTheme="minorHAnsi"/>
          <w:color w:val="000000"/>
          <w:sz w:val="22"/>
          <w:szCs w:val="22"/>
        </w:rPr>
        <w:t xml:space="preserve"> pkt </w:t>
      </w:r>
      <w:r w:rsidR="008A0691">
        <w:rPr>
          <w:rFonts w:asciiTheme="minorHAnsi" w:eastAsia="Calibri" w:hAnsiTheme="minorHAnsi"/>
          <w:color w:val="000000"/>
          <w:sz w:val="22"/>
          <w:szCs w:val="22"/>
        </w:rPr>
        <w:t>2</w:t>
      </w:r>
      <w:r w:rsidR="0026181C" w:rsidRPr="009E744B">
        <w:rPr>
          <w:rFonts w:asciiTheme="minorHAnsi" w:eastAsia="Calibri" w:hAnsiTheme="minorHAnsi"/>
          <w:color w:val="000000"/>
          <w:sz w:val="22"/>
          <w:szCs w:val="22"/>
        </w:rPr>
        <w:t xml:space="preserve">, </w:t>
      </w:r>
    </w:p>
    <w:p w:rsidR="0049089D" w:rsidRPr="009E744B" w:rsidRDefault="00436FF9" w:rsidP="00AA65D6">
      <w:pPr>
        <w:pStyle w:val="Akapitzlist"/>
        <w:numPr>
          <w:ilvl w:val="0"/>
          <w:numId w:val="12"/>
        </w:numPr>
        <w:tabs>
          <w:tab w:val="left" w:pos="993"/>
        </w:tabs>
        <w:autoSpaceDE w:val="0"/>
        <w:autoSpaceDN w:val="0"/>
        <w:adjustRightInd w:val="0"/>
        <w:spacing w:after="107"/>
        <w:ind w:left="993" w:hanging="284"/>
        <w:rPr>
          <w:rFonts w:asciiTheme="minorHAnsi" w:eastAsia="Calibri" w:hAnsiTheme="minorHAnsi"/>
          <w:color w:val="000000"/>
          <w:sz w:val="22"/>
          <w:szCs w:val="22"/>
        </w:rPr>
      </w:pPr>
      <w:r w:rsidRPr="009E744B">
        <w:rPr>
          <w:rFonts w:asciiTheme="minorHAnsi" w:eastAsia="Calibri" w:hAnsiTheme="minorHAnsi"/>
          <w:color w:val="000000"/>
          <w:sz w:val="22"/>
          <w:szCs w:val="22"/>
        </w:rPr>
        <w:t>materiały i</w:t>
      </w:r>
      <w:r w:rsidR="001D5B7E" w:rsidRPr="009E744B">
        <w:rPr>
          <w:rFonts w:asciiTheme="minorHAnsi" w:eastAsia="Calibri" w:hAnsiTheme="minorHAnsi"/>
          <w:color w:val="000000"/>
          <w:sz w:val="22"/>
          <w:szCs w:val="22"/>
        </w:rPr>
        <w:t xml:space="preserve"> </w:t>
      </w:r>
      <w:r w:rsidR="0026181C" w:rsidRPr="009E744B">
        <w:rPr>
          <w:rFonts w:asciiTheme="minorHAnsi" w:eastAsia="Calibri" w:hAnsiTheme="minorHAnsi"/>
          <w:color w:val="000000"/>
          <w:sz w:val="22"/>
          <w:szCs w:val="22"/>
        </w:rPr>
        <w:t>dokumenty lub ich uwierzytelnione kopie pozyskane i wykorzystane przez wykonawcę</w:t>
      </w:r>
      <w:r w:rsidR="0041610A" w:rsidRPr="009E744B">
        <w:rPr>
          <w:rFonts w:asciiTheme="minorHAnsi" w:eastAsia="Calibri" w:hAnsiTheme="minorHAnsi"/>
          <w:color w:val="000000"/>
          <w:sz w:val="22"/>
          <w:szCs w:val="22"/>
        </w:rPr>
        <w:t xml:space="preserve">, </w:t>
      </w:r>
      <w:r w:rsidR="00C60818">
        <w:rPr>
          <w:rFonts w:asciiTheme="minorHAnsi" w:eastAsia="Calibri" w:hAnsiTheme="minorHAnsi"/>
          <w:color w:val="000000"/>
          <w:sz w:val="22"/>
          <w:szCs w:val="22"/>
        </w:rPr>
        <w:br/>
      </w:r>
      <w:r w:rsidR="0041610A" w:rsidRPr="009E744B">
        <w:rPr>
          <w:rFonts w:asciiTheme="minorHAnsi" w:eastAsia="Calibri" w:hAnsiTheme="minorHAnsi"/>
          <w:color w:val="000000"/>
          <w:sz w:val="22"/>
          <w:szCs w:val="22"/>
        </w:rPr>
        <w:t>w tym</w:t>
      </w:r>
      <w:r w:rsidR="0049089D" w:rsidRPr="009E744B">
        <w:rPr>
          <w:rFonts w:asciiTheme="minorHAnsi" w:eastAsia="Calibri" w:hAnsiTheme="minorHAnsi"/>
          <w:color w:val="000000"/>
          <w:sz w:val="22"/>
          <w:szCs w:val="22"/>
        </w:rPr>
        <w:t>:</w:t>
      </w:r>
    </w:p>
    <w:p w:rsidR="0049089D" w:rsidRPr="009E744B" w:rsidRDefault="0049089D" w:rsidP="00C60818">
      <w:pPr>
        <w:autoSpaceDE w:val="0"/>
        <w:autoSpaceDN w:val="0"/>
        <w:adjustRightInd w:val="0"/>
        <w:spacing w:after="60"/>
        <w:ind w:left="993" w:firstLine="0"/>
        <w:rPr>
          <w:rFonts w:asciiTheme="minorHAnsi" w:eastAsia="Calibri" w:hAnsiTheme="minorHAnsi"/>
          <w:color w:val="000000"/>
          <w:sz w:val="22"/>
          <w:szCs w:val="22"/>
        </w:rPr>
      </w:pPr>
      <w:r w:rsidRPr="009E744B">
        <w:rPr>
          <w:rFonts w:asciiTheme="minorHAnsi" w:eastAsia="Calibri" w:hAnsiTheme="minorHAnsi"/>
          <w:color w:val="000000"/>
          <w:sz w:val="22"/>
          <w:szCs w:val="22"/>
        </w:rPr>
        <w:t xml:space="preserve">- </w:t>
      </w:r>
      <w:r w:rsidR="00436FF9" w:rsidRPr="009E744B">
        <w:rPr>
          <w:rFonts w:asciiTheme="minorHAnsi" w:eastAsia="Calibri" w:hAnsiTheme="minorHAnsi"/>
          <w:color w:val="000000"/>
          <w:sz w:val="22"/>
          <w:szCs w:val="22"/>
        </w:rPr>
        <w:t>dane źródłowe, które zostały wykorzystane w opracowaniu</w:t>
      </w:r>
      <w:r w:rsidR="00933C66" w:rsidRPr="009E744B">
        <w:rPr>
          <w:rFonts w:asciiTheme="minorHAnsi" w:eastAsia="Calibri" w:hAnsiTheme="minorHAnsi"/>
          <w:color w:val="000000"/>
          <w:sz w:val="22"/>
          <w:szCs w:val="22"/>
        </w:rPr>
        <w:t>,</w:t>
      </w:r>
      <w:r w:rsidR="00436FF9" w:rsidRPr="009E744B">
        <w:rPr>
          <w:rFonts w:asciiTheme="minorHAnsi" w:eastAsia="Calibri" w:hAnsiTheme="minorHAnsi"/>
          <w:color w:val="000000"/>
          <w:sz w:val="22"/>
          <w:szCs w:val="22"/>
        </w:rPr>
        <w:t xml:space="preserve"> z wyjątkiem danych pozyskanych </w:t>
      </w:r>
      <w:r w:rsidR="00436FF9" w:rsidRPr="009E744B">
        <w:rPr>
          <w:rFonts w:asciiTheme="minorHAnsi" w:eastAsia="Calibri" w:hAnsiTheme="minorHAnsi"/>
          <w:color w:val="000000"/>
          <w:sz w:val="22"/>
          <w:szCs w:val="22"/>
        </w:rPr>
        <w:br/>
        <w:t>z wojewódzkich ośrodków dokumentacji geodezyjnej i kartograficznej</w:t>
      </w:r>
      <w:r w:rsidRPr="009E744B">
        <w:rPr>
          <w:rFonts w:asciiTheme="minorHAnsi" w:eastAsia="Calibri" w:hAnsiTheme="minorHAnsi"/>
          <w:color w:val="000000"/>
          <w:sz w:val="22"/>
          <w:szCs w:val="22"/>
        </w:rPr>
        <w:t>,</w:t>
      </w:r>
    </w:p>
    <w:p w:rsidR="00436FF9" w:rsidRPr="009E744B" w:rsidRDefault="00436FF9" w:rsidP="00C60818">
      <w:pPr>
        <w:autoSpaceDE w:val="0"/>
        <w:autoSpaceDN w:val="0"/>
        <w:adjustRightInd w:val="0"/>
        <w:spacing w:after="60"/>
        <w:ind w:left="993" w:firstLine="0"/>
        <w:rPr>
          <w:rFonts w:asciiTheme="minorHAnsi" w:eastAsia="Calibri" w:hAnsiTheme="minorHAnsi"/>
          <w:color w:val="000000"/>
          <w:sz w:val="22"/>
          <w:szCs w:val="22"/>
        </w:rPr>
      </w:pPr>
      <w:r w:rsidRPr="009E744B">
        <w:rPr>
          <w:rFonts w:asciiTheme="minorHAnsi" w:eastAsia="Calibri" w:hAnsiTheme="minorHAnsi"/>
          <w:color w:val="000000"/>
          <w:sz w:val="22"/>
          <w:szCs w:val="22"/>
        </w:rPr>
        <w:t>- materiały pozyskane podczas wywiadu terenowego.</w:t>
      </w:r>
    </w:p>
    <w:p w:rsidR="00432AD2" w:rsidRPr="009E744B" w:rsidRDefault="00FB2D8C" w:rsidP="00AA65D6">
      <w:pPr>
        <w:pStyle w:val="Akapitzlist"/>
        <w:numPr>
          <w:ilvl w:val="0"/>
          <w:numId w:val="12"/>
        </w:numPr>
        <w:tabs>
          <w:tab w:val="left" w:pos="993"/>
        </w:tabs>
        <w:autoSpaceDE w:val="0"/>
        <w:autoSpaceDN w:val="0"/>
        <w:adjustRightInd w:val="0"/>
        <w:spacing w:after="107"/>
        <w:ind w:left="709" w:firstLine="0"/>
        <w:rPr>
          <w:rFonts w:asciiTheme="minorHAnsi" w:eastAsia="Calibri" w:hAnsiTheme="minorHAnsi"/>
          <w:color w:val="000000"/>
          <w:sz w:val="22"/>
          <w:szCs w:val="22"/>
        </w:rPr>
      </w:pPr>
      <w:r w:rsidRPr="009E744B">
        <w:rPr>
          <w:rFonts w:asciiTheme="minorHAnsi" w:eastAsia="Calibri" w:hAnsiTheme="minorHAnsi"/>
          <w:color w:val="000000"/>
          <w:sz w:val="22"/>
          <w:szCs w:val="22"/>
        </w:rPr>
        <w:t xml:space="preserve">zbiory danych BDOT10k </w:t>
      </w:r>
      <w:r w:rsidR="00367F37" w:rsidRPr="009E744B">
        <w:rPr>
          <w:rFonts w:asciiTheme="minorHAnsi" w:eastAsia="Calibri" w:hAnsiTheme="minorHAnsi"/>
          <w:color w:val="000000"/>
          <w:sz w:val="22"/>
          <w:szCs w:val="22"/>
        </w:rPr>
        <w:t>objęte aktualizacją</w:t>
      </w:r>
      <w:r w:rsidRPr="009E744B">
        <w:rPr>
          <w:rFonts w:asciiTheme="minorHAnsi" w:eastAsia="Calibri" w:hAnsiTheme="minorHAnsi"/>
          <w:color w:val="000000"/>
          <w:sz w:val="22"/>
          <w:szCs w:val="22"/>
        </w:rPr>
        <w:t xml:space="preserve"> w formatach, o których </w:t>
      </w:r>
      <w:r w:rsidRPr="008A0691">
        <w:rPr>
          <w:rFonts w:asciiTheme="minorHAnsi" w:eastAsia="Calibri" w:hAnsiTheme="minorHAnsi"/>
          <w:color w:val="000000"/>
          <w:sz w:val="22"/>
          <w:szCs w:val="22"/>
        </w:rPr>
        <w:t>mowa w rozdz. V pkt</w:t>
      </w:r>
      <w:r w:rsidRPr="009E744B">
        <w:rPr>
          <w:rFonts w:asciiTheme="minorHAnsi" w:eastAsia="Calibri" w:hAnsiTheme="minorHAnsi"/>
          <w:color w:val="000000"/>
          <w:sz w:val="22"/>
          <w:szCs w:val="22"/>
        </w:rPr>
        <w:t xml:space="preserve"> 5</w:t>
      </w:r>
      <w:r w:rsidR="00A85B9D" w:rsidRPr="009E744B">
        <w:rPr>
          <w:rFonts w:asciiTheme="minorHAnsi" w:eastAsia="Calibri" w:hAnsiTheme="minorHAnsi"/>
          <w:color w:val="000000"/>
          <w:sz w:val="22"/>
          <w:szCs w:val="22"/>
        </w:rPr>
        <w:t>.</w:t>
      </w:r>
    </w:p>
    <w:p w:rsidR="00A42306" w:rsidRPr="009E744B" w:rsidRDefault="00A42306" w:rsidP="00AA65D6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107"/>
        <w:ind w:left="709" w:hanging="425"/>
        <w:rPr>
          <w:rFonts w:asciiTheme="minorHAnsi" w:eastAsia="Calibri" w:hAnsiTheme="minorHAnsi"/>
          <w:color w:val="000000"/>
          <w:sz w:val="22"/>
          <w:szCs w:val="22"/>
        </w:rPr>
      </w:pPr>
      <w:r w:rsidRPr="009E744B">
        <w:rPr>
          <w:rFonts w:asciiTheme="minorHAnsi" w:eastAsia="Calibri" w:hAnsiTheme="minorHAnsi"/>
          <w:color w:val="000000"/>
          <w:sz w:val="22"/>
          <w:szCs w:val="22"/>
        </w:rPr>
        <w:t xml:space="preserve">W dniu odbioru, Wykonawca jest zobowiązany przekazać </w:t>
      </w:r>
      <w:r w:rsidR="00FB2D8C" w:rsidRPr="009E744B">
        <w:rPr>
          <w:rFonts w:asciiTheme="minorHAnsi" w:eastAsia="Calibri" w:hAnsiTheme="minorHAnsi"/>
          <w:color w:val="000000"/>
          <w:sz w:val="22"/>
          <w:szCs w:val="22"/>
        </w:rPr>
        <w:t xml:space="preserve">operaty techniczne, o których mowa </w:t>
      </w:r>
      <w:r w:rsidR="00FB2D8C" w:rsidRPr="009E744B">
        <w:rPr>
          <w:rFonts w:asciiTheme="minorHAnsi" w:eastAsia="Calibri" w:hAnsiTheme="minorHAnsi"/>
          <w:color w:val="000000"/>
          <w:sz w:val="22"/>
          <w:szCs w:val="22"/>
        </w:rPr>
        <w:br/>
        <w:t xml:space="preserve">w </w:t>
      </w:r>
      <w:r w:rsidR="0024215D">
        <w:rPr>
          <w:rFonts w:asciiTheme="minorHAnsi" w:eastAsia="Calibri" w:hAnsiTheme="minorHAnsi"/>
          <w:color w:val="000000"/>
          <w:sz w:val="22"/>
          <w:szCs w:val="22"/>
        </w:rPr>
        <w:t>rozdz. V</w:t>
      </w:r>
      <w:r w:rsidR="00FB2D8C" w:rsidRPr="008A0691">
        <w:rPr>
          <w:rFonts w:asciiTheme="minorHAnsi" w:eastAsia="Calibri" w:hAnsiTheme="minorHAnsi"/>
          <w:color w:val="000000"/>
          <w:sz w:val="22"/>
          <w:szCs w:val="22"/>
        </w:rPr>
        <w:t>II</w:t>
      </w:r>
      <w:r w:rsidR="00FB2D8C" w:rsidRPr="009E744B">
        <w:rPr>
          <w:rFonts w:asciiTheme="minorHAnsi" w:eastAsia="Calibri" w:hAnsiTheme="minorHAnsi"/>
          <w:color w:val="000000"/>
          <w:sz w:val="22"/>
          <w:szCs w:val="22"/>
        </w:rPr>
        <w:t xml:space="preserve"> pkt 4, w wersji elektronicznej zapisane</w:t>
      </w:r>
      <w:r w:rsidR="00E31CED" w:rsidRPr="009E744B">
        <w:rPr>
          <w:rFonts w:asciiTheme="minorHAnsi" w:eastAsia="Calibri" w:hAnsiTheme="minorHAnsi"/>
          <w:color w:val="000000"/>
          <w:sz w:val="22"/>
          <w:szCs w:val="22"/>
        </w:rPr>
        <w:t>j</w:t>
      </w:r>
      <w:r w:rsidR="002A1BB7">
        <w:rPr>
          <w:rFonts w:asciiTheme="minorHAnsi" w:eastAsia="Calibri" w:hAnsiTheme="minorHAnsi"/>
          <w:color w:val="000000"/>
          <w:sz w:val="22"/>
          <w:szCs w:val="22"/>
        </w:rPr>
        <w:t xml:space="preserve"> na nośnikach CD, DVD</w:t>
      </w:r>
      <w:r w:rsidR="00FB2D8C" w:rsidRPr="009E744B">
        <w:rPr>
          <w:rFonts w:asciiTheme="minorHAnsi" w:eastAsia="Calibri" w:hAnsiTheme="minorHAnsi"/>
          <w:color w:val="000000"/>
          <w:sz w:val="22"/>
          <w:szCs w:val="22"/>
        </w:rPr>
        <w:t xml:space="preserve"> lub BD-R oraz </w:t>
      </w:r>
      <w:r w:rsidR="00E31CED" w:rsidRPr="009E744B">
        <w:rPr>
          <w:rFonts w:asciiTheme="minorHAnsi" w:eastAsia="Calibri" w:hAnsiTheme="minorHAnsi"/>
          <w:color w:val="000000"/>
          <w:sz w:val="22"/>
          <w:szCs w:val="22"/>
        </w:rPr>
        <w:t>n</w:t>
      </w:r>
      <w:r w:rsidR="00FB2D8C" w:rsidRPr="009E744B">
        <w:rPr>
          <w:rFonts w:asciiTheme="minorHAnsi" w:eastAsia="Calibri" w:hAnsiTheme="minorHAnsi"/>
          <w:color w:val="000000"/>
          <w:sz w:val="22"/>
          <w:szCs w:val="22"/>
        </w:rPr>
        <w:t xml:space="preserve">a życzenie wskazanych </w:t>
      </w:r>
      <w:proofErr w:type="spellStart"/>
      <w:r w:rsidR="00FB2D8C" w:rsidRPr="009E744B">
        <w:rPr>
          <w:rFonts w:asciiTheme="minorHAnsi" w:eastAsia="Calibri" w:hAnsiTheme="minorHAnsi"/>
          <w:color w:val="000000"/>
          <w:sz w:val="22"/>
          <w:szCs w:val="22"/>
        </w:rPr>
        <w:t>WODGiK</w:t>
      </w:r>
      <w:proofErr w:type="spellEnd"/>
      <w:r w:rsidR="00FB2D8C" w:rsidRPr="009E744B">
        <w:rPr>
          <w:rFonts w:asciiTheme="minorHAnsi" w:eastAsia="Calibri" w:hAnsiTheme="minorHAnsi"/>
          <w:color w:val="000000"/>
          <w:sz w:val="22"/>
          <w:szCs w:val="22"/>
        </w:rPr>
        <w:t>, w wersji papierowej</w:t>
      </w:r>
      <w:r w:rsidR="0046603A" w:rsidRPr="009E744B">
        <w:rPr>
          <w:rFonts w:asciiTheme="minorHAnsi" w:eastAsia="Calibri" w:hAnsiTheme="minorHAnsi"/>
          <w:color w:val="000000"/>
          <w:sz w:val="22"/>
          <w:szCs w:val="22"/>
        </w:rPr>
        <w:t>.</w:t>
      </w:r>
    </w:p>
    <w:p w:rsidR="005E4DFB" w:rsidRDefault="0026181C" w:rsidP="00AA65D6">
      <w:pPr>
        <w:pStyle w:val="Akapitzlist"/>
        <w:numPr>
          <w:ilvl w:val="0"/>
          <w:numId w:val="11"/>
        </w:numPr>
        <w:spacing w:before="60"/>
        <w:ind w:left="709" w:hanging="425"/>
        <w:rPr>
          <w:rFonts w:asciiTheme="minorHAnsi" w:hAnsiTheme="minorHAnsi"/>
          <w:sz w:val="22"/>
          <w:szCs w:val="22"/>
        </w:rPr>
      </w:pPr>
      <w:r w:rsidRPr="003F62F1">
        <w:rPr>
          <w:rFonts w:asciiTheme="minorHAnsi" w:hAnsiTheme="minorHAnsi"/>
          <w:sz w:val="22"/>
          <w:szCs w:val="22"/>
        </w:rPr>
        <w:t xml:space="preserve">Po wykonaniu pracy Wykonawca zachowa materiały źródłowe przez okres trwania gwarancji i rękojmi. Po upływie terminu gwarancji i rękojmi, wszystkie dane Wykonawca skasuje ze swoich nośników, </w:t>
      </w:r>
      <w:r w:rsidR="00DE0C35">
        <w:rPr>
          <w:rFonts w:asciiTheme="minorHAnsi" w:hAnsiTheme="minorHAnsi"/>
          <w:sz w:val="22"/>
          <w:szCs w:val="22"/>
        </w:rPr>
        <w:br/>
      </w:r>
      <w:r w:rsidRPr="0024706E">
        <w:rPr>
          <w:rFonts w:asciiTheme="minorHAnsi" w:hAnsiTheme="minorHAnsi"/>
          <w:sz w:val="22"/>
          <w:szCs w:val="22"/>
        </w:rPr>
        <w:t xml:space="preserve">co potwierdzi informacją pisemną przysłaną do Zamawiającego. </w:t>
      </w:r>
    </w:p>
    <w:p w:rsidR="00544B47" w:rsidRDefault="00544B47" w:rsidP="00544B47">
      <w:pPr>
        <w:spacing w:before="60"/>
        <w:rPr>
          <w:rFonts w:asciiTheme="minorHAnsi" w:hAnsiTheme="minorHAnsi"/>
          <w:sz w:val="22"/>
          <w:szCs w:val="22"/>
        </w:rPr>
      </w:pPr>
    </w:p>
    <w:p w:rsidR="00544B47" w:rsidRDefault="00544B47" w:rsidP="00544B47">
      <w:pPr>
        <w:spacing w:before="60"/>
        <w:rPr>
          <w:rFonts w:asciiTheme="minorHAnsi" w:hAnsiTheme="minorHAnsi"/>
          <w:sz w:val="22"/>
          <w:szCs w:val="22"/>
        </w:rPr>
      </w:pPr>
    </w:p>
    <w:p w:rsidR="00544B47" w:rsidRPr="00544B47" w:rsidRDefault="00544B47" w:rsidP="00544B47">
      <w:pPr>
        <w:spacing w:before="60"/>
        <w:rPr>
          <w:rFonts w:asciiTheme="minorHAnsi" w:hAnsiTheme="minorHAnsi"/>
          <w:sz w:val="22"/>
          <w:szCs w:val="22"/>
        </w:rPr>
      </w:pPr>
    </w:p>
    <w:p w:rsidR="00707622" w:rsidRDefault="0026181C" w:rsidP="00E66630">
      <w:pPr>
        <w:pStyle w:val="Nagwek1"/>
        <w:numPr>
          <w:ilvl w:val="0"/>
          <w:numId w:val="44"/>
        </w:numPr>
        <w:tabs>
          <w:tab w:val="left" w:pos="284"/>
        </w:tabs>
        <w:spacing w:before="240" w:afterLines="60" w:after="144" w:line="280" w:lineRule="exact"/>
        <w:ind w:left="3238" w:hanging="3096"/>
        <w:rPr>
          <w:rFonts w:asciiTheme="minorHAnsi" w:hAnsiTheme="minorHAnsi"/>
          <w:sz w:val="22"/>
          <w:szCs w:val="22"/>
        </w:rPr>
      </w:pPr>
      <w:r w:rsidRPr="003F62F1">
        <w:rPr>
          <w:rFonts w:asciiTheme="minorHAnsi" w:hAnsiTheme="minorHAnsi"/>
          <w:sz w:val="22"/>
          <w:szCs w:val="22"/>
        </w:rPr>
        <w:t>AKTY PRAWNE</w:t>
      </w:r>
    </w:p>
    <w:p w:rsidR="007B6A1A" w:rsidRPr="003F62F1" w:rsidRDefault="0026181C" w:rsidP="00C60818">
      <w:pPr>
        <w:ind w:left="284" w:firstLine="0"/>
        <w:rPr>
          <w:rFonts w:asciiTheme="minorHAnsi" w:hAnsiTheme="minorHAnsi"/>
          <w:sz w:val="22"/>
          <w:szCs w:val="22"/>
        </w:rPr>
      </w:pPr>
      <w:r w:rsidRPr="003F62F1">
        <w:rPr>
          <w:rFonts w:asciiTheme="minorHAnsi" w:hAnsiTheme="minorHAnsi"/>
          <w:sz w:val="22"/>
          <w:szCs w:val="22"/>
        </w:rPr>
        <w:lastRenderedPageBreak/>
        <w:t>Obowiązującymi aktami prawnymi są, w szczególności:</w:t>
      </w:r>
    </w:p>
    <w:p w:rsidR="00707622" w:rsidRDefault="0026181C" w:rsidP="00E66630">
      <w:pPr>
        <w:pStyle w:val="Tekstpodstawowy2"/>
        <w:numPr>
          <w:ilvl w:val="0"/>
          <w:numId w:val="1"/>
        </w:numPr>
        <w:tabs>
          <w:tab w:val="left" w:pos="567"/>
        </w:tabs>
        <w:spacing w:afterLines="60" w:after="144"/>
        <w:ind w:left="567" w:hanging="283"/>
        <w:jc w:val="both"/>
        <w:rPr>
          <w:rFonts w:asciiTheme="minorHAnsi" w:hAnsiTheme="minorHAnsi"/>
          <w:sz w:val="22"/>
          <w:szCs w:val="22"/>
        </w:rPr>
      </w:pPr>
      <w:r w:rsidRPr="003F62F1">
        <w:rPr>
          <w:rFonts w:asciiTheme="minorHAnsi" w:hAnsiTheme="minorHAnsi"/>
          <w:sz w:val="22"/>
          <w:szCs w:val="22"/>
        </w:rPr>
        <w:t>Ustawa z dnia 17 maja 1989 r. Prawo geodezyjne i kartograficzne (</w:t>
      </w:r>
      <w:proofErr w:type="spellStart"/>
      <w:r w:rsidR="00FB5A7C" w:rsidRPr="003F62F1">
        <w:rPr>
          <w:rFonts w:asciiTheme="minorHAnsi" w:hAnsiTheme="minorHAnsi"/>
          <w:sz w:val="22"/>
          <w:szCs w:val="22"/>
        </w:rPr>
        <w:t>t.j</w:t>
      </w:r>
      <w:proofErr w:type="spellEnd"/>
      <w:r w:rsidR="00FB5A7C" w:rsidRPr="003F62F1">
        <w:rPr>
          <w:rFonts w:asciiTheme="minorHAnsi" w:hAnsiTheme="minorHAnsi"/>
          <w:sz w:val="22"/>
          <w:szCs w:val="22"/>
        </w:rPr>
        <w:t xml:space="preserve">. </w:t>
      </w:r>
      <w:r w:rsidRPr="003F62F1">
        <w:rPr>
          <w:rFonts w:asciiTheme="minorHAnsi" w:hAnsiTheme="minorHAnsi"/>
          <w:sz w:val="22"/>
          <w:szCs w:val="22"/>
        </w:rPr>
        <w:t>Dz. U. z 201</w:t>
      </w:r>
      <w:r w:rsidR="00D26FC7" w:rsidRPr="003F62F1">
        <w:rPr>
          <w:rFonts w:asciiTheme="minorHAnsi" w:hAnsiTheme="minorHAnsi"/>
          <w:sz w:val="22"/>
          <w:szCs w:val="22"/>
        </w:rPr>
        <w:t>7</w:t>
      </w:r>
      <w:r w:rsidRPr="003F62F1">
        <w:rPr>
          <w:rFonts w:asciiTheme="minorHAnsi" w:hAnsiTheme="minorHAnsi"/>
          <w:sz w:val="22"/>
          <w:szCs w:val="22"/>
        </w:rPr>
        <w:t xml:space="preserve"> r. poz. </w:t>
      </w:r>
      <w:r w:rsidR="00D26FC7" w:rsidRPr="003F62F1">
        <w:rPr>
          <w:rFonts w:asciiTheme="minorHAnsi" w:hAnsiTheme="minorHAnsi"/>
          <w:sz w:val="22"/>
          <w:szCs w:val="22"/>
        </w:rPr>
        <w:t>2101</w:t>
      </w:r>
      <w:r w:rsidRPr="003F62F1">
        <w:rPr>
          <w:rFonts w:asciiTheme="minorHAnsi" w:hAnsiTheme="minorHAnsi"/>
          <w:sz w:val="22"/>
          <w:szCs w:val="22"/>
        </w:rPr>
        <w:t xml:space="preserve">, </w:t>
      </w:r>
      <w:r w:rsidR="00DE0C35">
        <w:rPr>
          <w:rFonts w:asciiTheme="minorHAnsi" w:hAnsiTheme="minorHAnsi"/>
          <w:sz w:val="22"/>
          <w:szCs w:val="22"/>
        </w:rPr>
        <w:br/>
      </w:r>
      <w:r w:rsidRPr="003F62F1">
        <w:rPr>
          <w:rFonts w:asciiTheme="minorHAnsi" w:hAnsiTheme="minorHAnsi"/>
          <w:sz w:val="22"/>
          <w:szCs w:val="22"/>
        </w:rPr>
        <w:t>z</w:t>
      </w:r>
      <w:r w:rsidR="00D26FC7" w:rsidRPr="003F62F1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D26FC7" w:rsidRPr="003F62F1">
        <w:rPr>
          <w:rFonts w:asciiTheme="minorHAnsi" w:hAnsiTheme="minorHAnsi"/>
          <w:sz w:val="22"/>
          <w:szCs w:val="22"/>
        </w:rPr>
        <w:t>późn</w:t>
      </w:r>
      <w:proofErr w:type="spellEnd"/>
      <w:r w:rsidR="00D26FC7" w:rsidRPr="003F62F1">
        <w:rPr>
          <w:rFonts w:asciiTheme="minorHAnsi" w:hAnsiTheme="minorHAnsi"/>
          <w:sz w:val="22"/>
          <w:szCs w:val="22"/>
        </w:rPr>
        <w:t>. zm.</w:t>
      </w:r>
      <w:r w:rsidR="000A1EA9" w:rsidRPr="003F62F1">
        <w:rPr>
          <w:rFonts w:asciiTheme="minorHAnsi" w:hAnsiTheme="minorHAnsi"/>
          <w:sz w:val="22"/>
          <w:szCs w:val="22"/>
        </w:rPr>
        <w:t>),</w:t>
      </w:r>
    </w:p>
    <w:p w:rsidR="00707622" w:rsidRPr="00DE0C35" w:rsidRDefault="000A1EA9" w:rsidP="00E66630">
      <w:pPr>
        <w:pStyle w:val="Tekstpodstawowy2"/>
        <w:numPr>
          <w:ilvl w:val="0"/>
          <w:numId w:val="1"/>
        </w:numPr>
        <w:tabs>
          <w:tab w:val="left" w:pos="567"/>
        </w:tabs>
        <w:spacing w:afterLines="60" w:after="144"/>
        <w:ind w:left="567" w:hanging="283"/>
        <w:jc w:val="both"/>
        <w:rPr>
          <w:rFonts w:asciiTheme="minorHAnsi" w:hAnsiTheme="minorHAnsi"/>
          <w:sz w:val="22"/>
          <w:szCs w:val="22"/>
        </w:rPr>
      </w:pPr>
      <w:r w:rsidRPr="00DE0C35">
        <w:rPr>
          <w:rFonts w:asciiTheme="minorHAnsi" w:hAnsiTheme="minorHAnsi"/>
          <w:sz w:val="22"/>
          <w:szCs w:val="22"/>
        </w:rPr>
        <w:t>Ustawa z dnia 5 sierpnia 2010 r. o ochronie informacji niejawnych (</w:t>
      </w:r>
      <w:proofErr w:type="spellStart"/>
      <w:r w:rsidR="00FB5A7C" w:rsidRPr="00DE0C35">
        <w:rPr>
          <w:rFonts w:asciiTheme="minorHAnsi" w:hAnsiTheme="minorHAnsi"/>
          <w:sz w:val="22"/>
          <w:szCs w:val="22"/>
        </w:rPr>
        <w:t>t.j</w:t>
      </w:r>
      <w:proofErr w:type="spellEnd"/>
      <w:r w:rsidR="00FB5A7C" w:rsidRPr="00DE0C35">
        <w:rPr>
          <w:rFonts w:asciiTheme="minorHAnsi" w:hAnsiTheme="minorHAnsi"/>
          <w:sz w:val="22"/>
          <w:szCs w:val="22"/>
        </w:rPr>
        <w:t xml:space="preserve">. </w:t>
      </w:r>
      <w:r w:rsidRPr="00DE0C35">
        <w:rPr>
          <w:rFonts w:asciiTheme="minorHAnsi" w:hAnsiTheme="minorHAnsi"/>
          <w:sz w:val="22"/>
          <w:szCs w:val="22"/>
        </w:rPr>
        <w:t xml:space="preserve">Dz. U. z </w:t>
      </w:r>
      <w:r w:rsidR="00464497" w:rsidRPr="00DE0C35">
        <w:rPr>
          <w:rFonts w:asciiTheme="minorHAnsi" w:hAnsiTheme="minorHAnsi"/>
          <w:sz w:val="22"/>
          <w:szCs w:val="22"/>
        </w:rPr>
        <w:t xml:space="preserve">2018  </w:t>
      </w:r>
      <w:r w:rsidRPr="00DE0C35">
        <w:rPr>
          <w:rFonts w:asciiTheme="minorHAnsi" w:hAnsiTheme="minorHAnsi"/>
          <w:sz w:val="22"/>
          <w:szCs w:val="22"/>
        </w:rPr>
        <w:t xml:space="preserve">r. poz. </w:t>
      </w:r>
      <w:r w:rsidR="00464497" w:rsidRPr="00DE0C35">
        <w:rPr>
          <w:rFonts w:asciiTheme="minorHAnsi" w:hAnsiTheme="minorHAnsi"/>
          <w:sz w:val="22"/>
          <w:szCs w:val="22"/>
        </w:rPr>
        <w:t>412</w:t>
      </w:r>
      <w:r w:rsidRPr="00DE0C35">
        <w:rPr>
          <w:rFonts w:asciiTheme="minorHAnsi" w:hAnsiTheme="minorHAnsi"/>
          <w:sz w:val="22"/>
          <w:szCs w:val="22"/>
        </w:rPr>
        <w:t>),</w:t>
      </w:r>
    </w:p>
    <w:p w:rsidR="00707622" w:rsidRDefault="000A1EA9" w:rsidP="00E66630">
      <w:pPr>
        <w:pStyle w:val="Tekstpodstawowy2"/>
        <w:numPr>
          <w:ilvl w:val="0"/>
          <w:numId w:val="1"/>
        </w:numPr>
        <w:tabs>
          <w:tab w:val="left" w:pos="567"/>
        </w:tabs>
        <w:spacing w:afterLines="60" w:after="144"/>
        <w:ind w:left="567" w:hanging="283"/>
        <w:jc w:val="both"/>
        <w:rPr>
          <w:rFonts w:asciiTheme="minorHAnsi" w:hAnsiTheme="minorHAnsi"/>
          <w:sz w:val="22"/>
          <w:szCs w:val="22"/>
        </w:rPr>
      </w:pPr>
      <w:r w:rsidRPr="003F62F1">
        <w:rPr>
          <w:rFonts w:asciiTheme="minorHAnsi" w:hAnsiTheme="minorHAnsi"/>
          <w:sz w:val="22"/>
          <w:szCs w:val="22"/>
        </w:rPr>
        <w:t xml:space="preserve">Rozporządzenie Ministra Spraw Wewnętrznych i Administracji z dnia 17 listopada 2011 r. </w:t>
      </w:r>
      <w:r w:rsidRPr="003F62F1">
        <w:rPr>
          <w:rFonts w:asciiTheme="minorHAnsi" w:hAnsiTheme="minorHAnsi"/>
          <w:sz w:val="22"/>
          <w:szCs w:val="22"/>
        </w:rPr>
        <w:br/>
        <w:t xml:space="preserve">w sprawie bazy danych obiektów topograficznych oraz bazy danych obiektów </w:t>
      </w:r>
      <w:proofErr w:type="spellStart"/>
      <w:r w:rsidRPr="003F62F1">
        <w:rPr>
          <w:rFonts w:asciiTheme="minorHAnsi" w:hAnsiTheme="minorHAnsi"/>
          <w:sz w:val="22"/>
          <w:szCs w:val="22"/>
        </w:rPr>
        <w:t>ogólnogeograficznych</w:t>
      </w:r>
      <w:proofErr w:type="spellEnd"/>
      <w:r w:rsidRPr="003F62F1">
        <w:rPr>
          <w:rFonts w:asciiTheme="minorHAnsi" w:hAnsiTheme="minorHAnsi"/>
          <w:sz w:val="22"/>
          <w:szCs w:val="22"/>
        </w:rPr>
        <w:t xml:space="preserve"> </w:t>
      </w:r>
      <w:r w:rsidR="00DE0C35">
        <w:rPr>
          <w:rFonts w:asciiTheme="minorHAnsi" w:hAnsiTheme="minorHAnsi"/>
          <w:sz w:val="22"/>
          <w:szCs w:val="22"/>
        </w:rPr>
        <w:br/>
      </w:r>
      <w:r w:rsidRPr="003F62F1">
        <w:rPr>
          <w:rFonts w:asciiTheme="minorHAnsi" w:hAnsiTheme="minorHAnsi"/>
          <w:sz w:val="22"/>
          <w:szCs w:val="22"/>
        </w:rPr>
        <w:t xml:space="preserve">a także standardowych opracowań kartograficznych (Dz. U. z 2011 r. Nr 279, poz. 1642) wraz </w:t>
      </w:r>
      <w:r w:rsidR="00DE0C35">
        <w:rPr>
          <w:rFonts w:asciiTheme="minorHAnsi" w:hAnsiTheme="minorHAnsi"/>
          <w:sz w:val="22"/>
          <w:szCs w:val="22"/>
        </w:rPr>
        <w:br/>
      </w:r>
      <w:r w:rsidRPr="003F62F1">
        <w:rPr>
          <w:rFonts w:asciiTheme="minorHAnsi" w:hAnsiTheme="minorHAnsi"/>
          <w:sz w:val="22"/>
          <w:szCs w:val="22"/>
        </w:rPr>
        <w:t xml:space="preserve">z Obwieszczeniem Prezesa Rady Ministrów z dnia 22 sierpnia 2013 r. o sprostowaniu błędów </w:t>
      </w:r>
      <w:r w:rsidR="00DE0C35">
        <w:rPr>
          <w:rFonts w:asciiTheme="minorHAnsi" w:hAnsiTheme="minorHAnsi"/>
          <w:sz w:val="22"/>
          <w:szCs w:val="22"/>
        </w:rPr>
        <w:br/>
      </w:r>
      <w:r w:rsidRPr="003F62F1">
        <w:rPr>
          <w:rFonts w:asciiTheme="minorHAnsi" w:hAnsiTheme="minorHAnsi"/>
          <w:sz w:val="22"/>
          <w:szCs w:val="22"/>
        </w:rPr>
        <w:t>(Dz. U. z 2013 r. poz. 1031),</w:t>
      </w:r>
    </w:p>
    <w:p w:rsidR="00707622" w:rsidRDefault="0026181C" w:rsidP="00E66630">
      <w:pPr>
        <w:pStyle w:val="Tekstpodstawowy2"/>
        <w:numPr>
          <w:ilvl w:val="0"/>
          <w:numId w:val="1"/>
        </w:numPr>
        <w:tabs>
          <w:tab w:val="left" w:pos="567"/>
        </w:tabs>
        <w:spacing w:afterLines="60" w:after="144"/>
        <w:ind w:left="567" w:hanging="283"/>
        <w:jc w:val="both"/>
        <w:rPr>
          <w:rFonts w:asciiTheme="minorHAnsi" w:hAnsiTheme="minorHAnsi"/>
          <w:sz w:val="22"/>
          <w:szCs w:val="22"/>
        </w:rPr>
      </w:pPr>
      <w:r w:rsidRPr="003F62F1">
        <w:rPr>
          <w:rFonts w:asciiTheme="minorHAnsi" w:hAnsiTheme="minorHAnsi"/>
          <w:sz w:val="22"/>
          <w:szCs w:val="22"/>
        </w:rPr>
        <w:t xml:space="preserve">Rozporządzenie Ministra Administracji i Cyfryzacji z dnia 22 grudnia 2011 r. w sprawie rodzajów materiałów geodezyjnych i kartograficznych, które podlegają ochronie zgodnie z przepisami o ochronie informacji niejawnych (Dz. </w:t>
      </w:r>
      <w:r w:rsidR="000A1EA9" w:rsidRPr="003F62F1">
        <w:rPr>
          <w:rFonts w:asciiTheme="minorHAnsi" w:hAnsiTheme="minorHAnsi"/>
          <w:sz w:val="22"/>
          <w:szCs w:val="22"/>
        </w:rPr>
        <w:t>U. z 2011 r. Nr 299, poz. 1772),</w:t>
      </w:r>
    </w:p>
    <w:p w:rsidR="00707622" w:rsidRDefault="0026181C" w:rsidP="00E66630">
      <w:pPr>
        <w:pStyle w:val="Tekstpodstawowy2"/>
        <w:numPr>
          <w:ilvl w:val="0"/>
          <w:numId w:val="1"/>
        </w:numPr>
        <w:tabs>
          <w:tab w:val="left" w:pos="567"/>
        </w:tabs>
        <w:spacing w:afterLines="60" w:after="144"/>
        <w:ind w:left="567" w:hanging="283"/>
        <w:jc w:val="both"/>
        <w:rPr>
          <w:rFonts w:asciiTheme="minorHAnsi" w:hAnsiTheme="minorHAnsi"/>
          <w:sz w:val="22"/>
          <w:szCs w:val="22"/>
        </w:rPr>
      </w:pPr>
      <w:r w:rsidRPr="003F62F1">
        <w:rPr>
          <w:rFonts w:asciiTheme="minorHAnsi" w:hAnsiTheme="minorHAnsi"/>
          <w:sz w:val="22"/>
          <w:szCs w:val="22"/>
        </w:rPr>
        <w:t>Rozporządzenie Rady Ministrów z dnia 15 października 2012 r. w sprawie państwowego systemu odniesień przestrzenny</w:t>
      </w:r>
      <w:r w:rsidR="000A1EA9" w:rsidRPr="003F62F1">
        <w:rPr>
          <w:rFonts w:asciiTheme="minorHAnsi" w:hAnsiTheme="minorHAnsi"/>
          <w:sz w:val="22"/>
          <w:szCs w:val="22"/>
        </w:rPr>
        <w:t>ch (Dz. U. z 2012 r. poz. 1247),</w:t>
      </w:r>
      <w:r w:rsidRPr="003F62F1">
        <w:rPr>
          <w:rFonts w:asciiTheme="minorHAnsi" w:hAnsiTheme="minorHAnsi"/>
          <w:sz w:val="22"/>
          <w:szCs w:val="22"/>
        </w:rPr>
        <w:t xml:space="preserve"> </w:t>
      </w:r>
    </w:p>
    <w:p w:rsidR="00707622" w:rsidRDefault="0026181C" w:rsidP="00E66630">
      <w:pPr>
        <w:pStyle w:val="Tekstpodstawowy2"/>
        <w:numPr>
          <w:ilvl w:val="0"/>
          <w:numId w:val="1"/>
        </w:numPr>
        <w:tabs>
          <w:tab w:val="left" w:pos="567"/>
        </w:tabs>
        <w:spacing w:afterLines="60" w:after="144"/>
        <w:ind w:left="567" w:hanging="283"/>
        <w:jc w:val="both"/>
        <w:rPr>
          <w:rFonts w:asciiTheme="minorHAnsi" w:hAnsiTheme="minorHAnsi"/>
          <w:sz w:val="22"/>
          <w:szCs w:val="22"/>
        </w:rPr>
      </w:pPr>
      <w:r w:rsidRPr="003F62F1">
        <w:rPr>
          <w:rFonts w:asciiTheme="minorHAnsi" w:hAnsiTheme="minorHAnsi"/>
          <w:sz w:val="22"/>
          <w:szCs w:val="22"/>
        </w:rPr>
        <w:t xml:space="preserve">Rozporządzenie Ministra Spraw Wewnętrznych i Administracji z dnia 9 listopada 2011 r. w sprawie standardów technicznych wykonywania geodezyjnych pomiarów sytuacyjnych i wysokościowych </w:t>
      </w:r>
      <w:r w:rsidR="00DE0C35">
        <w:rPr>
          <w:rFonts w:asciiTheme="minorHAnsi" w:hAnsiTheme="minorHAnsi"/>
          <w:sz w:val="22"/>
          <w:szCs w:val="22"/>
        </w:rPr>
        <w:br/>
      </w:r>
      <w:r w:rsidRPr="003F62F1">
        <w:rPr>
          <w:rFonts w:asciiTheme="minorHAnsi" w:hAnsiTheme="minorHAnsi"/>
          <w:sz w:val="22"/>
          <w:szCs w:val="22"/>
        </w:rPr>
        <w:t xml:space="preserve">oraz opracowywania i przekazywania wyników tych pomiarów do </w:t>
      </w:r>
      <w:proofErr w:type="spellStart"/>
      <w:r w:rsidRPr="003F62F1">
        <w:rPr>
          <w:rFonts w:asciiTheme="minorHAnsi" w:hAnsiTheme="minorHAnsi"/>
          <w:sz w:val="22"/>
          <w:szCs w:val="22"/>
        </w:rPr>
        <w:t>pzgik</w:t>
      </w:r>
      <w:proofErr w:type="spellEnd"/>
      <w:r w:rsidRPr="003F62F1">
        <w:rPr>
          <w:rFonts w:asciiTheme="minorHAnsi" w:hAnsiTheme="minorHAnsi"/>
          <w:sz w:val="22"/>
          <w:szCs w:val="22"/>
        </w:rPr>
        <w:t xml:space="preserve"> (Dz. U. z 2011 r. Nr 263, </w:t>
      </w:r>
      <w:r w:rsidR="00C60818">
        <w:rPr>
          <w:rFonts w:asciiTheme="minorHAnsi" w:hAnsiTheme="minorHAnsi"/>
          <w:sz w:val="22"/>
          <w:szCs w:val="22"/>
        </w:rPr>
        <w:br/>
      </w:r>
      <w:r w:rsidRPr="003F62F1">
        <w:rPr>
          <w:rFonts w:asciiTheme="minorHAnsi" w:hAnsiTheme="minorHAnsi"/>
          <w:sz w:val="22"/>
          <w:szCs w:val="22"/>
        </w:rPr>
        <w:t>poz. 1572).</w:t>
      </w:r>
    </w:p>
    <w:p w:rsidR="00707622" w:rsidRDefault="000A1EA9" w:rsidP="00E66630">
      <w:pPr>
        <w:pStyle w:val="Tekstpodstawowy2"/>
        <w:numPr>
          <w:ilvl w:val="0"/>
          <w:numId w:val="1"/>
        </w:numPr>
        <w:tabs>
          <w:tab w:val="left" w:pos="567"/>
        </w:tabs>
        <w:spacing w:afterLines="60" w:after="144"/>
        <w:ind w:left="567" w:hanging="283"/>
        <w:jc w:val="both"/>
        <w:rPr>
          <w:rFonts w:asciiTheme="minorHAnsi" w:hAnsiTheme="minorHAnsi"/>
          <w:sz w:val="22"/>
          <w:szCs w:val="22"/>
        </w:rPr>
      </w:pPr>
      <w:r w:rsidRPr="003F62F1">
        <w:rPr>
          <w:rFonts w:asciiTheme="minorHAnsi" w:hAnsiTheme="minorHAnsi"/>
          <w:sz w:val="22"/>
          <w:szCs w:val="22"/>
        </w:rPr>
        <w:t>Rozporządzenie Ministra Administracji i Cyfryzacji z dnia 5 września 2013 w sprawie organizacji i trybu prowadzenia państwowego zasobu g</w:t>
      </w:r>
      <w:r w:rsidR="00DE0C35">
        <w:rPr>
          <w:rFonts w:asciiTheme="minorHAnsi" w:hAnsiTheme="minorHAnsi"/>
          <w:sz w:val="22"/>
          <w:szCs w:val="22"/>
        </w:rPr>
        <w:t xml:space="preserve">eodezyjnego i kartograficznego </w:t>
      </w:r>
      <w:r w:rsidRPr="003F62F1">
        <w:rPr>
          <w:rFonts w:asciiTheme="minorHAnsi" w:hAnsiTheme="minorHAnsi"/>
          <w:sz w:val="22"/>
          <w:szCs w:val="22"/>
        </w:rPr>
        <w:t>(Dz. U. z 2013 r. poz. 1183).</w:t>
      </w:r>
    </w:p>
    <w:p w:rsidR="00707622" w:rsidRDefault="000A1EA9" w:rsidP="00E66630">
      <w:pPr>
        <w:pStyle w:val="Tekstpodstawowy2"/>
        <w:numPr>
          <w:ilvl w:val="0"/>
          <w:numId w:val="1"/>
        </w:numPr>
        <w:tabs>
          <w:tab w:val="left" w:pos="567"/>
        </w:tabs>
        <w:spacing w:afterLines="60" w:after="144"/>
        <w:ind w:left="567" w:hanging="283"/>
        <w:jc w:val="both"/>
        <w:rPr>
          <w:rFonts w:asciiTheme="minorHAnsi" w:hAnsiTheme="minorHAnsi"/>
          <w:sz w:val="22"/>
          <w:szCs w:val="22"/>
        </w:rPr>
      </w:pPr>
      <w:r w:rsidRPr="003F62F1">
        <w:rPr>
          <w:rFonts w:asciiTheme="minorHAnsi" w:hAnsiTheme="minorHAnsi"/>
          <w:sz w:val="22"/>
          <w:szCs w:val="22"/>
        </w:rPr>
        <w:t xml:space="preserve">Rozporządzenie Ministra Administracji i Cyfryzacji z dnia 8 lipca 2014 r. w sprawie formularzy dotyczących zgłaszania prac geodezyjnych i prac kartograficznych, zawiadomienia o wykonaniu tych prac oraz przekazywania ich wyników do państwowego zasobu geodezyjnego i kartograficznego </w:t>
      </w:r>
      <w:r w:rsidR="00DE0C35">
        <w:rPr>
          <w:rFonts w:asciiTheme="minorHAnsi" w:hAnsiTheme="minorHAnsi"/>
          <w:sz w:val="22"/>
          <w:szCs w:val="22"/>
        </w:rPr>
        <w:br/>
      </w:r>
      <w:r w:rsidRPr="003F62F1">
        <w:rPr>
          <w:rFonts w:asciiTheme="minorHAnsi" w:hAnsiTheme="minorHAnsi"/>
          <w:sz w:val="22"/>
          <w:szCs w:val="22"/>
        </w:rPr>
        <w:t>(Dz. U. z 2014 r. poz. 924).</w:t>
      </w:r>
    </w:p>
    <w:p w:rsidR="00EC0DBD" w:rsidRDefault="0026181C" w:rsidP="00E66630">
      <w:pPr>
        <w:pStyle w:val="Tekstpodstawowy2"/>
        <w:numPr>
          <w:ilvl w:val="0"/>
          <w:numId w:val="1"/>
        </w:numPr>
        <w:tabs>
          <w:tab w:val="left" w:pos="567"/>
        </w:tabs>
        <w:spacing w:afterLines="60" w:after="144"/>
        <w:ind w:left="567" w:hanging="283"/>
        <w:jc w:val="both"/>
        <w:rPr>
          <w:rFonts w:asciiTheme="minorHAnsi" w:hAnsiTheme="minorHAnsi"/>
          <w:sz w:val="22"/>
          <w:szCs w:val="22"/>
        </w:rPr>
      </w:pPr>
      <w:bookmarkStart w:id="2" w:name="TOC_ENTRY__d0e7688"/>
      <w:bookmarkStart w:id="3" w:name="TOC_ENTRY__d0e7695"/>
      <w:bookmarkStart w:id="4" w:name="TOC_ENTRY__d0e7700"/>
      <w:bookmarkStart w:id="5" w:name="TOC_ENTRY__d0e7705"/>
      <w:bookmarkStart w:id="6" w:name="WS1a9193826455f5ff1b17d1110e119dca16-7f5"/>
      <w:bookmarkStart w:id="7" w:name="TOC_ENTRY__d0e7710"/>
      <w:bookmarkStart w:id="8" w:name="WS73099cc142f48755187a8e010e63e479e2-7c8"/>
      <w:bookmarkStart w:id="9" w:name="WS73099cc142f48755556e0c5911dcc55a1ef-28"/>
      <w:bookmarkEnd w:id="2"/>
      <w:bookmarkEnd w:id="3"/>
      <w:bookmarkEnd w:id="4"/>
      <w:bookmarkEnd w:id="5"/>
      <w:bookmarkEnd w:id="6"/>
      <w:bookmarkEnd w:id="7"/>
      <w:bookmarkEnd w:id="8"/>
      <w:bookmarkEnd w:id="9"/>
      <w:r w:rsidRPr="003F62F1">
        <w:rPr>
          <w:rFonts w:asciiTheme="minorHAnsi" w:hAnsiTheme="minorHAnsi"/>
          <w:sz w:val="22"/>
          <w:szCs w:val="22"/>
        </w:rPr>
        <w:t xml:space="preserve">Rozporządzenie Ministra Administracji i Cyfryzacji z dnia </w:t>
      </w:r>
      <w:r w:rsidR="00C23B65" w:rsidRPr="003F62F1">
        <w:rPr>
          <w:rFonts w:asciiTheme="minorHAnsi" w:hAnsiTheme="minorHAnsi"/>
          <w:sz w:val="22"/>
          <w:szCs w:val="22"/>
        </w:rPr>
        <w:t xml:space="preserve">9 </w:t>
      </w:r>
      <w:r w:rsidRPr="003F62F1">
        <w:rPr>
          <w:rFonts w:asciiTheme="minorHAnsi" w:hAnsiTheme="minorHAnsi"/>
          <w:sz w:val="22"/>
          <w:szCs w:val="22"/>
        </w:rPr>
        <w:t>lipca 2014 r. w sprawie udostępniania materiałów państwowego zasobu geodezyjnego i kartograficznego, wydawania licencji oraz wzoru Dokumentu Obliczenia Opłaty (Dz. U. 2014 r. poz.  917</w:t>
      </w:r>
      <w:r w:rsidR="00745459">
        <w:rPr>
          <w:rFonts w:asciiTheme="minorHAnsi" w:hAnsiTheme="minorHAnsi"/>
          <w:sz w:val="22"/>
          <w:szCs w:val="22"/>
        </w:rPr>
        <w:t>,</w:t>
      </w:r>
      <w:r w:rsidR="00094AEB" w:rsidRPr="003F62F1">
        <w:rPr>
          <w:rFonts w:asciiTheme="minorHAnsi" w:hAnsiTheme="minorHAnsi"/>
          <w:sz w:val="22"/>
          <w:szCs w:val="22"/>
        </w:rPr>
        <w:t xml:space="preserve"> z </w:t>
      </w:r>
      <w:proofErr w:type="spellStart"/>
      <w:r w:rsidR="00094AEB" w:rsidRPr="003F62F1">
        <w:rPr>
          <w:rFonts w:asciiTheme="minorHAnsi" w:hAnsiTheme="minorHAnsi"/>
          <w:sz w:val="22"/>
          <w:szCs w:val="22"/>
        </w:rPr>
        <w:t>późn</w:t>
      </w:r>
      <w:proofErr w:type="spellEnd"/>
      <w:r w:rsidR="00094AEB" w:rsidRPr="003F62F1">
        <w:rPr>
          <w:rFonts w:asciiTheme="minorHAnsi" w:hAnsiTheme="minorHAnsi"/>
          <w:sz w:val="22"/>
          <w:szCs w:val="22"/>
        </w:rPr>
        <w:t>. zm.</w:t>
      </w:r>
      <w:r w:rsidRPr="003F62F1">
        <w:rPr>
          <w:rFonts w:asciiTheme="minorHAnsi" w:hAnsiTheme="minorHAnsi"/>
          <w:sz w:val="22"/>
          <w:szCs w:val="22"/>
        </w:rPr>
        <w:t>).</w:t>
      </w:r>
    </w:p>
    <w:p w:rsidR="00A34235" w:rsidRDefault="00EC0DBD" w:rsidP="00EC0DBD">
      <w:pPr>
        <w:spacing w:line="300" w:lineRule="exact"/>
        <w:contextualSpacing/>
        <w:jc w:val="right"/>
        <w:rPr>
          <w:rFonts w:asciiTheme="minorHAnsi" w:hAnsiTheme="minorHAnsi"/>
          <w:sz w:val="22"/>
          <w:szCs w:val="22"/>
        </w:rPr>
        <w:sectPr w:rsidR="00A34235" w:rsidSect="00246268">
          <w:footerReference w:type="default" r:id="rId12"/>
          <w:pgSz w:w="11907" w:h="16839" w:code="9"/>
          <w:pgMar w:top="376" w:right="850" w:bottom="426" w:left="993" w:header="425" w:footer="113" w:gutter="0"/>
          <w:pgNumType w:start="2"/>
          <w:cols w:space="708"/>
          <w:docGrid w:linePitch="360"/>
        </w:sectPr>
      </w:pPr>
      <w:r>
        <w:rPr>
          <w:rFonts w:asciiTheme="minorHAnsi" w:hAnsiTheme="minorHAnsi"/>
          <w:sz w:val="22"/>
          <w:szCs w:val="22"/>
        </w:rPr>
        <w:br w:type="page"/>
      </w:r>
    </w:p>
    <w:p w:rsidR="00A34235" w:rsidRPr="000F4C9D" w:rsidRDefault="00A34235" w:rsidP="00A34235">
      <w:pPr>
        <w:spacing w:line="300" w:lineRule="exact"/>
        <w:contextualSpacing/>
        <w:jc w:val="right"/>
        <w:rPr>
          <w:rFonts w:asciiTheme="minorHAnsi" w:hAnsiTheme="minorHAnsi"/>
          <w:szCs w:val="24"/>
        </w:rPr>
      </w:pPr>
      <w:r w:rsidRPr="000F4C9D">
        <w:rPr>
          <w:rFonts w:asciiTheme="minorHAnsi" w:hAnsiTheme="minorHAnsi"/>
          <w:szCs w:val="24"/>
        </w:rPr>
        <w:lastRenderedPageBreak/>
        <w:t xml:space="preserve">Załącznik nr </w:t>
      </w:r>
      <w:r>
        <w:rPr>
          <w:rFonts w:asciiTheme="minorHAnsi" w:hAnsiTheme="minorHAnsi"/>
          <w:szCs w:val="24"/>
        </w:rPr>
        <w:t>1</w:t>
      </w:r>
      <w:r w:rsidRPr="000F4C9D">
        <w:rPr>
          <w:rFonts w:asciiTheme="minorHAnsi" w:hAnsiTheme="minorHAnsi"/>
          <w:szCs w:val="24"/>
        </w:rPr>
        <w:t xml:space="preserve"> do SOPZ</w:t>
      </w:r>
    </w:p>
    <w:p w:rsidR="00A34235" w:rsidRDefault="00A34235">
      <w:pPr>
        <w:rPr>
          <w:rFonts w:asciiTheme="minorHAnsi" w:hAnsiTheme="minorHAnsi"/>
          <w:szCs w:val="24"/>
        </w:rPr>
      </w:pPr>
    </w:p>
    <w:p w:rsidR="00EC0DBD" w:rsidRPr="000F4C9D" w:rsidRDefault="003C58FC" w:rsidP="0024215D">
      <w:pPr>
        <w:ind w:left="0" w:firstLine="0"/>
        <w:jc w:val="right"/>
        <w:rPr>
          <w:rFonts w:asciiTheme="minorHAnsi" w:hAnsiTheme="minorHAnsi"/>
          <w:szCs w:val="24"/>
        </w:rPr>
      </w:pPr>
      <w:r>
        <w:rPr>
          <w:rFonts w:asciiTheme="minorHAnsi" w:hAnsiTheme="minorHAnsi"/>
          <w:noProof/>
          <w:szCs w:val="24"/>
        </w:rPr>
        <w:drawing>
          <wp:anchor distT="0" distB="0" distL="114300" distR="114300" simplePos="0" relativeHeight="251659264" behindDoc="1" locked="0" layoutInCell="1" allowOverlap="1" wp14:anchorId="226B39A6" wp14:editId="068F5380">
            <wp:simplePos x="0" y="0"/>
            <wp:positionH relativeFrom="column">
              <wp:posOffset>-630555</wp:posOffset>
            </wp:positionH>
            <wp:positionV relativeFrom="paragraph">
              <wp:posOffset>297005</wp:posOffset>
            </wp:positionV>
            <wp:extent cx="7586260" cy="7554351"/>
            <wp:effectExtent l="0" t="0" r="0" b="0"/>
            <wp:wrapTight wrapText="bothSides">
              <wp:wrapPolygon edited="0">
                <wp:start x="0" y="0"/>
                <wp:lineTo x="0" y="21571"/>
                <wp:lineTo x="21535" y="21571"/>
                <wp:lineTo x="21535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ałącznik nr 1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4" b="13592"/>
                    <a:stretch/>
                  </pic:blipFill>
                  <pic:spPr bwMode="auto">
                    <a:xfrm>
                      <a:off x="0" y="0"/>
                      <a:ext cx="7586260" cy="7554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4235">
        <w:rPr>
          <w:rFonts w:asciiTheme="minorHAnsi" w:hAnsiTheme="minorHAnsi"/>
          <w:szCs w:val="24"/>
        </w:rPr>
        <w:br w:type="page"/>
      </w:r>
      <w:r w:rsidR="00EC0DBD" w:rsidRPr="000F4C9D">
        <w:rPr>
          <w:rFonts w:asciiTheme="minorHAnsi" w:hAnsiTheme="minorHAnsi"/>
          <w:szCs w:val="24"/>
        </w:rPr>
        <w:lastRenderedPageBreak/>
        <w:t>Załącznik nr 2 do SOPZ</w:t>
      </w:r>
    </w:p>
    <w:p w:rsidR="00EC0DBD" w:rsidRPr="00E80308" w:rsidRDefault="00EC0DBD" w:rsidP="00EC0DBD">
      <w:pPr>
        <w:spacing w:line="300" w:lineRule="exact"/>
        <w:contextualSpacing/>
        <w:jc w:val="right"/>
        <w:rPr>
          <w:rFonts w:asciiTheme="minorHAnsi" w:hAnsiTheme="minorHAnsi"/>
          <w:i/>
          <w:sz w:val="20"/>
        </w:rPr>
      </w:pPr>
    </w:p>
    <w:p w:rsidR="00EC0DBD" w:rsidRPr="00E80308" w:rsidRDefault="00EC0DBD" w:rsidP="00EC0DBD">
      <w:pPr>
        <w:spacing w:after="60" w:line="300" w:lineRule="exact"/>
        <w:ind w:left="284"/>
        <w:contextualSpacing/>
        <w:rPr>
          <w:rFonts w:asciiTheme="minorHAnsi" w:hAnsiTheme="minorHAnsi"/>
          <w:b/>
          <w:sz w:val="20"/>
        </w:rPr>
      </w:pPr>
    </w:p>
    <w:p w:rsidR="00EC0DBD" w:rsidRPr="00E80308" w:rsidRDefault="004F53B1" w:rsidP="004F53B1">
      <w:pPr>
        <w:spacing w:after="60" w:line="300" w:lineRule="exact"/>
        <w:ind w:left="0" w:firstLine="142"/>
        <w:contextualSpacing/>
        <w:rPr>
          <w:rFonts w:asciiTheme="minorHAnsi" w:hAnsiTheme="minorHAnsi"/>
          <w:b/>
          <w:szCs w:val="24"/>
        </w:rPr>
      </w:pPr>
      <w:r>
        <w:rPr>
          <w:rFonts w:asciiTheme="minorHAnsi" w:hAnsiTheme="minorHAnsi"/>
          <w:b/>
          <w:szCs w:val="24"/>
        </w:rPr>
        <w:t xml:space="preserve">Ogólnodostępne </w:t>
      </w:r>
      <w:r w:rsidR="00EC0DBD" w:rsidRPr="00E80308">
        <w:rPr>
          <w:rFonts w:asciiTheme="minorHAnsi" w:hAnsiTheme="minorHAnsi"/>
          <w:b/>
          <w:szCs w:val="24"/>
        </w:rPr>
        <w:t>rejestry</w:t>
      </w:r>
      <w:r>
        <w:rPr>
          <w:rFonts w:asciiTheme="minorHAnsi" w:hAnsiTheme="minorHAnsi"/>
          <w:b/>
          <w:szCs w:val="24"/>
        </w:rPr>
        <w:t xml:space="preserve"> </w:t>
      </w:r>
      <w:r w:rsidR="00EC0DBD" w:rsidRPr="00E80308">
        <w:rPr>
          <w:rFonts w:asciiTheme="minorHAnsi" w:hAnsiTheme="minorHAnsi"/>
          <w:b/>
          <w:szCs w:val="24"/>
        </w:rPr>
        <w:t xml:space="preserve"> publiczne:</w:t>
      </w:r>
    </w:p>
    <w:p w:rsidR="004F53B1" w:rsidRDefault="004F53B1" w:rsidP="00EC0DBD">
      <w:pPr>
        <w:spacing w:after="60" w:line="300" w:lineRule="exact"/>
        <w:contextualSpacing/>
        <w:rPr>
          <w:rFonts w:asciiTheme="minorHAnsi" w:hAnsiTheme="minorHAnsi"/>
          <w:b/>
          <w:sz w:val="20"/>
        </w:rPr>
      </w:pPr>
    </w:p>
    <w:p w:rsidR="000A6418" w:rsidRPr="00E80308" w:rsidRDefault="000A6418" w:rsidP="00EC0DBD">
      <w:pPr>
        <w:spacing w:after="60" w:line="300" w:lineRule="exact"/>
        <w:contextualSpacing/>
        <w:rPr>
          <w:rFonts w:asciiTheme="minorHAnsi" w:hAnsiTheme="minorHAnsi"/>
          <w:b/>
          <w:sz w:val="20"/>
        </w:rPr>
      </w:pPr>
    </w:p>
    <w:p w:rsidR="00EC0DBD" w:rsidRPr="00E80308" w:rsidRDefault="00EC0DBD" w:rsidP="00AA65D6">
      <w:pPr>
        <w:numPr>
          <w:ilvl w:val="0"/>
          <w:numId w:val="17"/>
        </w:numPr>
        <w:spacing w:after="40" w:line="300" w:lineRule="exact"/>
        <w:ind w:left="426"/>
        <w:contextualSpacing/>
        <w:outlineLvl w:val="0"/>
        <w:rPr>
          <w:rFonts w:asciiTheme="minorHAnsi" w:hAnsiTheme="minorHAnsi" w:cs="Calibri"/>
          <w:sz w:val="20"/>
        </w:rPr>
      </w:pPr>
      <w:r w:rsidRPr="00E80308">
        <w:rPr>
          <w:rFonts w:asciiTheme="minorHAnsi" w:hAnsiTheme="minorHAnsi" w:cs="Calibri"/>
          <w:b/>
          <w:sz w:val="20"/>
        </w:rPr>
        <w:t>Ministerstwo Edukacji Narodowej</w:t>
      </w:r>
      <w:r w:rsidRPr="00E80308">
        <w:rPr>
          <w:rFonts w:asciiTheme="minorHAnsi" w:hAnsiTheme="minorHAnsi" w:cs="Calibri"/>
          <w:sz w:val="20"/>
        </w:rPr>
        <w:t xml:space="preserve"> w zakresie szkół i placówek oświatowych:</w:t>
      </w:r>
    </w:p>
    <w:p w:rsidR="00EC0DBD" w:rsidRPr="00485890" w:rsidRDefault="005405AB" w:rsidP="004F53B1">
      <w:pPr>
        <w:spacing w:after="40" w:line="300" w:lineRule="exact"/>
        <w:ind w:left="426" w:firstLine="0"/>
        <w:outlineLvl w:val="0"/>
        <w:rPr>
          <w:rFonts w:asciiTheme="minorHAnsi" w:hAnsiTheme="minorHAnsi" w:cs="Arial"/>
          <w:color w:val="0070C0"/>
          <w:sz w:val="20"/>
        </w:rPr>
      </w:pPr>
      <w:hyperlink r:id="rId14" w:history="1">
        <w:r w:rsidR="00EC0DBD" w:rsidRPr="00485890">
          <w:rPr>
            <w:rStyle w:val="Hipercze"/>
            <w:rFonts w:asciiTheme="minorHAnsi" w:hAnsiTheme="minorHAnsi" w:cs="Arial"/>
            <w:color w:val="0070C0"/>
            <w:sz w:val="20"/>
          </w:rPr>
          <w:t>https://cie.men.gov.pl/category/sio-wykaz-szkol-i-placowek/</w:t>
        </w:r>
      </w:hyperlink>
      <w:r w:rsidR="00EC0DBD" w:rsidRPr="00485890">
        <w:rPr>
          <w:rFonts w:asciiTheme="minorHAnsi" w:hAnsiTheme="minorHAnsi" w:cs="Arial"/>
          <w:color w:val="0070C0"/>
          <w:sz w:val="20"/>
        </w:rPr>
        <w:t>/</w:t>
      </w:r>
    </w:p>
    <w:p w:rsidR="00EC0DBD" w:rsidRPr="00485890" w:rsidRDefault="005405AB" w:rsidP="004F53B1">
      <w:pPr>
        <w:spacing w:after="40" w:line="300" w:lineRule="exact"/>
        <w:ind w:left="426" w:firstLine="0"/>
        <w:outlineLvl w:val="0"/>
        <w:rPr>
          <w:rFonts w:asciiTheme="minorHAnsi" w:hAnsiTheme="minorHAnsi" w:cs="Arial"/>
          <w:color w:val="0070C0"/>
          <w:sz w:val="20"/>
        </w:rPr>
      </w:pPr>
      <w:hyperlink r:id="rId15" w:history="1">
        <w:r w:rsidR="00EC0DBD" w:rsidRPr="00485890">
          <w:rPr>
            <w:rStyle w:val="Hipercze"/>
            <w:rFonts w:asciiTheme="minorHAnsi" w:hAnsiTheme="minorHAnsi" w:cs="Arial"/>
            <w:color w:val="0070C0"/>
            <w:sz w:val="20"/>
          </w:rPr>
          <w:t>https://rspo.men.gov.pl/</w:t>
        </w:r>
      </w:hyperlink>
    </w:p>
    <w:p w:rsidR="00EC0DBD" w:rsidRPr="00E80308" w:rsidRDefault="00EC0DBD" w:rsidP="00AA65D6">
      <w:pPr>
        <w:numPr>
          <w:ilvl w:val="0"/>
          <w:numId w:val="17"/>
        </w:numPr>
        <w:tabs>
          <w:tab w:val="left" w:pos="851"/>
        </w:tabs>
        <w:spacing w:after="40" w:line="300" w:lineRule="exact"/>
        <w:ind w:left="426" w:hanging="357"/>
        <w:contextualSpacing/>
        <w:outlineLvl w:val="0"/>
        <w:rPr>
          <w:rFonts w:asciiTheme="minorHAnsi" w:hAnsiTheme="minorHAnsi" w:cs="Calibri"/>
          <w:sz w:val="20"/>
        </w:rPr>
      </w:pPr>
      <w:r w:rsidRPr="00E80308">
        <w:rPr>
          <w:rFonts w:asciiTheme="minorHAnsi" w:hAnsiTheme="minorHAnsi" w:cs="Calibri"/>
          <w:b/>
          <w:sz w:val="20"/>
        </w:rPr>
        <w:t>Ministerstwo Finansów</w:t>
      </w:r>
      <w:r w:rsidRPr="00E80308">
        <w:rPr>
          <w:rFonts w:asciiTheme="minorHAnsi" w:hAnsiTheme="minorHAnsi" w:cs="Calibri"/>
          <w:sz w:val="20"/>
        </w:rPr>
        <w:t xml:space="preserve"> w zakresie</w:t>
      </w:r>
      <w:r w:rsidRPr="00E80308">
        <w:rPr>
          <w:rFonts w:asciiTheme="minorHAnsi" w:hAnsiTheme="minorHAnsi" w:cs="Arial"/>
          <w:sz w:val="20"/>
        </w:rPr>
        <w:t xml:space="preserve"> jednostek Krajowej Administracji Skarbowej</w:t>
      </w:r>
      <w:r w:rsidRPr="00E80308">
        <w:rPr>
          <w:rFonts w:asciiTheme="minorHAnsi" w:hAnsiTheme="minorHAnsi" w:cs="Calibri"/>
          <w:sz w:val="20"/>
        </w:rPr>
        <w:t>:</w:t>
      </w:r>
    </w:p>
    <w:p w:rsidR="00EC0DBD" w:rsidRPr="00E80308" w:rsidRDefault="00EC0DBD" w:rsidP="004F53B1">
      <w:pPr>
        <w:spacing w:after="40" w:line="300" w:lineRule="exact"/>
        <w:ind w:left="426" w:firstLine="0"/>
        <w:outlineLvl w:val="0"/>
        <w:rPr>
          <w:rFonts w:asciiTheme="minorHAnsi" w:hAnsiTheme="minorHAnsi" w:cs="Arial"/>
          <w:color w:val="0070C0"/>
          <w:sz w:val="20"/>
          <w:u w:val="single"/>
        </w:rPr>
      </w:pPr>
      <w:r w:rsidRPr="00E80308">
        <w:rPr>
          <w:rFonts w:asciiTheme="minorHAnsi" w:hAnsiTheme="minorHAnsi" w:cs="Arial"/>
          <w:color w:val="0070C0"/>
          <w:sz w:val="20"/>
          <w:u w:val="single"/>
        </w:rPr>
        <w:t>http://www.mf.gov.pl/krajowa-administracja-skarbowa/jednostki-podlegle/znajdz-jednostke</w:t>
      </w:r>
    </w:p>
    <w:p w:rsidR="00EC0DBD" w:rsidRPr="00E80308" w:rsidRDefault="00EC0DBD" w:rsidP="00AA65D6">
      <w:pPr>
        <w:numPr>
          <w:ilvl w:val="0"/>
          <w:numId w:val="17"/>
        </w:numPr>
        <w:tabs>
          <w:tab w:val="left" w:pos="993"/>
        </w:tabs>
        <w:spacing w:after="40" w:line="300" w:lineRule="exact"/>
        <w:ind w:left="426" w:hanging="357"/>
        <w:contextualSpacing/>
        <w:outlineLvl w:val="0"/>
        <w:rPr>
          <w:rFonts w:asciiTheme="minorHAnsi" w:hAnsiTheme="minorHAnsi" w:cs="Calibri"/>
          <w:sz w:val="20"/>
        </w:rPr>
      </w:pPr>
      <w:r w:rsidRPr="00E80308">
        <w:rPr>
          <w:rFonts w:asciiTheme="minorHAnsi" w:hAnsiTheme="minorHAnsi" w:cs="Calibri"/>
          <w:b/>
          <w:sz w:val="20"/>
        </w:rPr>
        <w:t>Ministerstwo Kultury i Dziedzictwa Narodowego</w:t>
      </w:r>
      <w:r w:rsidRPr="00E80308">
        <w:rPr>
          <w:rFonts w:asciiTheme="minorHAnsi" w:hAnsiTheme="minorHAnsi" w:cs="Calibri"/>
          <w:sz w:val="20"/>
        </w:rPr>
        <w:t xml:space="preserve"> w zakresie:</w:t>
      </w:r>
    </w:p>
    <w:p w:rsidR="00EC0DBD" w:rsidRPr="00E80308" w:rsidRDefault="00EC0DBD" w:rsidP="00AA65D6">
      <w:pPr>
        <w:numPr>
          <w:ilvl w:val="0"/>
          <w:numId w:val="18"/>
        </w:numPr>
        <w:tabs>
          <w:tab w:val="left" w:pos="709"/>
        </w:tabs>
        <w:spacing w:after="40" w:line="300" w:lineRule="exact"/>
        <w:ind w:left="426" w:firstLine="0"/>
        <w:contextualSpacing/>
        <w:outlineLvl w:val="0"/>
        <w:rPr>
          <w:rFonts w:asciiTheme="minorHAnsi" w:hAnsiTheme="minorHAnsi" w:cs="Calibri"/>
          <w:sz w:val="20"/>
        </w:rPr>
      </w:pPr>
      <w:r w:rsidRPr="00E80308">
        <w:rPr>
          <w:rFonts w:asciiTheme="minorHAnsi" w:hAnsiTheme="minorHAnsi" w:cs="Calibri"/>
          <w:sz w:val="20"/>
        </w:rPr>
        <w:t>muzeów:</w:t>
      </w:r>
    </w:p>
    <w:p w:rsidR="00EC0DBD" w:rsidRPr="00E80308" w:rsidRDefault="005405AB" w:rsidP="004F53B1">
      <w:pPr>
        <w:tabs>
          <w:tab w:val="left" w:pos="709"/>
        </w:tabs>
        <w:spacing w:after="40" w:line="300" w:lineRule="exact"/>
        <w:ind w:left="426" w:firstLine="0"/>
        <w:outlineLvl w:val="0"/>
        <w:rPr>
          <w:rFonts w:asciiTheme="minorHAnsi" w:hAnsiTheme="minorHAnsi" w:cs="Calibri"/>
          <w:color w:val="0070C0"/>
          <w:sz w:val="20"/>
          <w:u w:val="single"/>
        </w:rPr>
      </w:pPr>
      <w:hyperlink r:id="rId16" w:history="1">
        <w:r w:rsidR="00EC0DBD" w:rsidRPr="00E80308">
          <w:rPr>
            <w:rStyle w:val="Hipercze"/>
            <w:rFonts w:asciiTheme="minorHAnsi" w:hAnsiTheme="minorHAnsi" w:cs="Calibri"/>
            <w:color w:val="0070C0"/>
            <w:sz w:val="20"/>
          </w:rPr>
          <w:t>http://bip.mkidn.gov.pl/pages/rejestry-ewidencje-archiwa-wykazy/rejestry-muzeow.php</w:t>
        </w:r>
      </w:hyperlink>
    </w:p>
    <w:p w:rsidR="00EC0DBD" w:rsidRPr="00E80308" w:rsidRDefault="005405AB" w:rsidP="004F53B1">
      <w:pPr>
        <w:tabs>
          <w:tab w:val="left" w:pos="709"/>
        </w:tabs>
        <w:spacing w:after="40" w:line="300" w:lineRule="exact"/>
        <w:ind w:left="426" w:firstLine="0"/>
        <w:outlineLvl w:val="0"/>
        <w:rPr>
          <w:rFonts w:asciiTheme="minorHAnsi" w:hAnsiTheme="minorHAnsi" w:cs="Calibri"/>
          <w:color w:val="0070C0"/>
          <w:sz w:val="20"/>
          <w:u w:val="single"/>
        </w:rPr>
      </w:pPr>
      <w:hyperlink r:id="rId17" w:history="1">
        <w:r w:rsidR="00EC0DBD" w:rsidRPr="00E80308">
          <w:rPr>
            <w:rFonts w:asciiTheme="minorHAnsi" w:hAnsiTheme="minorHAnsi" w:cs="Calibri"/>
            <w:color w:val="0070C0"/>
            <w:sz w:val="20"/>
            <w:u w:val="single"/>
          </w:rPr>
          <w:t>http://nimoz.pl/pl/bazy-danych/wykaz-muzeow-w-polsce/baza-muzeow-w-polsce</w:t>
        </w:r>
      </w:hyperlink>
    </w:p>
    <w:p w:rsidR="00EC0DBD" w:rsidRPr="00E80308" w:rsidRDefault="00EC0DBD" w:rsidP="00AA65D6">
      <w:pPr>
        <w:numPr>
          <w:ilvl w:val="0"/>
          <w:numId w:val="18"/>
        </w:numPr>
        <w:tabs>
          <w:tab w:val="left" w:pos="709"/>
        </w:tabs>
        <w:spacing w:after="40" w:line="300" w:lineRule="exact"/>
        <w:ind w:left="426" w:firstLine="0"/>
        <w:contextualSpacing/>
        <w:outlineLvl w:val="0"/>
        <w:rPr>
          <w:rFonts w:asciiTheme="minorHAnsi" w:hAnsiTheme="minorHAnsi" w:cs="Calibri"/>
          <w:sz w:val="20"/>
        </w:rPr>
      </w:pPr>
      <w:r w:rsidRPr="00E80308">
        <w:rPr>
          <w:rFonts w:asciiTheme="minorHAnsi" w:hAnsiTheme="minorHAnsi" w:cs="Calibri"/>
          <w:sz w:val="20"/>
        </w:rPr>
        <w:t>szkolnictwa artystycznego:</w:t>
      </w:r>
    </w:p>
    <w:p w:rsidR="00EC0DBD" w:rsidRPr="00C6402B" w:rsidRDefault="005405AB" w:rsidP="004F53B1">
      <w:pPr>
        <w:tabs>
          <w:tab w:val="left" w:pos="709"/>
        </w:tabs>
        <w:spacing w:after="40" w:line="300" w:lineRule="exact"/>
        <w:ind w:left="426" w:firstLine="0"/>
        <w:outlineLvl w:val="0"/>
        <w:rPr>
          <w:rFonts w:asciiTheme="minorHAnsi" w:hAnsiTheme="minorHAnsi"/>
          <w:color w:val="0070C0"/>
          <w:sz w:val="20"/>
          <w:u w:val="single"/>
        </w:rPr>
      </w:pPr>
      <w:hyperlink r:id="rId18" w:history="1">
        <w:r w:rsidR="00EC0DBD" w:rsidRPr="00C6402B">
          <w:rPr>
            <w:rFonts w:asciiTheme="minorHAnsi" w:hAnsiTheme="minorHAnsi"/>
            <w:color w:val="0070C0"/>
            <w:sz w:val="20"/>
            <w:u w:val="single"/>
          </w:rPr>
          <w:t>https://cie.men.gov.pl/sio-strona-glowna/podstawowe-informacje-dotyczce-wykazu-szko-i-placowek-owiatowych/wykaz-wg-typow/</w:t>
        </w:r>
      </w:hyperlink>
    </w:p>
    <w:p w:rsidR="00EC0DBD" w:rsidRPr="00E80308" w:rsidRDefault="00EC0DBD" w:rsidP="004F53B1">
      <w:pPr>
        <w:tabs>
          <w:tab w:val="left" w:pos="709"/>
        </w:tabs>
        <w:spacing w:after="40" w:line="300" w:lineRule="exact"/>
        <w:ind w:left="426" w:firstLine="0"/>
        <w:outlineLvl w:val="0"/>
        <w:rPr>
          <w:rStyle w:val="Hipercze"/>
          <w:rFonts w:asciiTheme="minorHAnsi" w:hAnsiTheme="minorHAnsi" w:cs="Calibri"/>
          <w:color w:val="0070C0"/>
          <w:sz w:val="20"/>
        </w:rPr>
      </w:pPr>
      <w:r w:rsidRPr="00E80308">
        <w:rPr>
          <w:rStyle w:val="Hipercze"/>
          <w:rFonts w:asciiTheme="minorHAnsi" w:hAnsiTheme="minorHAnsi" w:cs="Calibri"/>
          <w:color w:val="0070C0"/>
          <w:sz w:val="20"/>
        </w:rPr>
        <w:t>http://mapaik.mk.gov.pl/index.php/strona_glowna/</w:t>
      </w:r>
    </w:p>
    <w:p w:rsidR="00EC0DBD" w:rsidRPr="00E80308" w:rsidRDefault="00EC0DBD" w:rsidP="00AA65D6">
      <w:pPr>
        <w:numPr>
          <w:ilvl w:val="0"/>
          <w:numId w:val="18"/>
        </w:numPr>
        <w:tabs>
          <w:tab w:val="left" w:pos="709"/>
        </w:tabs>
        <w:spacing w:after="40" w:line="300" w:lineRule="exact"/>
        <w:ind w:left="426" w:firstLine="0"/>
        <w:contextualSpacing/>
        <w:outlineLvl w:val="0"/>
        <w:rPr>
          <w:rFonts w:asciiTheme="minorHAnsi" w:hAnsiTheme="minorHAnsi" w:cs="Calibri"/>
          <w:sz w:val="20"/>
        </w:rPr>
      </w:pPr>
      <w:r w:rsidRPr="00E80308">
        <w:rPr>
          <w:rFonts w:asciiTheme="minorHAnsi" w:hAnsiTheme="minorHAnsi" w:cs="Calibri"/>
          <w:sz w:val="20"/>
        </w:rPr>
        <w:t>bibliotek:</w:t>
      </w:r>
    </w:p>
    <w:p w:rsidR="00EC0DBD" w:rsidRPr="00E80308" w:rsidRDefault="005405AB" w:rsidP="004F53B1">
      <w:pPr>
        <w:tabs>
          <w:tab w:val="left" w:pos="709"/>
        </w:tabs>
        <w:spacing w:after="40" w:line="300" w:lineRule="exact"/>
        <w:ind w:left="426" w:firstLine="0"/>
        <w:outlineLvl w:val="0"/>
        <w:rPr>
          <w:rStyle w:val="Hipercze"/>
          <w:rFonts w:asciiTheme="minorHAnsi" w:hAnsiTheme="minorHAnsi"/>
          <w:color w:val="0070C0"/>
          <w:sz w:val="20"/>
        </w:rPr>
      </w:pPr>
      <w:hyperlink r:id="rId19" w:history="1">
        <w:r w:rsidR="00EC0DBD" w:rsidRPr="00E80308">
          <w:rPr>
            <w:rStyle w:val="Hipercze"/>
            <w:rFonts w:asciiTheme="minorHAnsi" w:hAnsiTheme="minorHAnsi"/>
            <w:color w:val="0070C0"/>
            <w:sz w:val="20"/>
          </w:rPr>
          <w:t>https://polon.nauka.gov.pl/opi/aa/biblioteki?execution=e1s1</w:t>
        </w:r>
      </w:hyperlink>
      <w:r w:rsidR="00EC0DBD" w:rsidRPr="00E80308">
        <w:rPr>
          <w:rStyle w:val="Hipercze"/>
          <w:rFonts w:asciiTheme="minorHAnsi" w:hAnsiTheme="minorHAnsi"/>
          <w:color w:val="0070C0"/>
          <w:sz w:val="20"/>
        </w:rPr>
        <w:t xml:space="preserve"> </w:t>
      </w:r>
    </w:p>
    <w:p w:rsidR="00EC0DBD" w:rsidRPr="00997CCF" w:rsidRDefault="00EC0DBD" w:rsidP="004F53B1">
      <w:pPr>
        <w:tabs>
          <w:tab w:val="left" w:pos="709"/>
        </w:tabs>
        <w:spacing w:after="40" w:line="300" w:lineRule="exact"/>
        <w:ind w:left="426" w:firstLine="0"/>
        <w:outlineLvl w:val="0"/>
        <w:rPr>
          <w:rStyle w:val="Hipercze"/>
          <w:rFonts w:asciiTheme="minorHAnsi" w:hAnsiTheme="minorHAnsi"/>
          <w:color w:val="0070C0"/>
          <w:sz w:val="20"/>
        </w:rPr>
      </w:pPr>
      <w:r w:rsidRPr="00997CCF">
        <w:rPr>
          <w:rStyle w:val="Hipercze"/>
          <w:rFonts w:asciiTheme="minorHAnsi" w:hAnsiTheme="minorHAnsi"/>
          <w:color w:val="0070C0"/>
          <w:sz w:val="20"/>
        </w:rPr>
        <w:t xml:space="preserve">http://mak.bn.org.pl/cgi-bin/makwww.exe?BM=08&amp;IM=03&amp;WI=ZAMOsc&amp;NU=01&amp;WR2=zmie%F1+indeks+ </w:t>
      </w:r>
    </w:p>
    <w:p w:rsidR="00EC0DBD" w:rsidRPr="00E80308" w:rsidRDefault="005405AB" w:rsidP="004F53B1">
      <w:pPr>
        <w:tabs>
          <w:tab w:val="left" w:pos="709"/>
        </w:tabs>
        <w:spacing w:after="40" w:line="300" w:lineRule="exact"/>
        <w:ind w:left="426" w:firstLine="0"/>
        <w:outlineLvl w:val="0"/>
        <w:rPr>
          <w:rFonts w:asciiTheme="minorHAnsi" w:hAnsiTheme="minorHAnsi" w:cs="Calibri"/>
          <w:color w:val="0070C0"/>
          <w:sz w:val="20"/>
          <w:u w:val="single"/>
        </w:rPr>
      </w:pPr>
      <w:hyperlink r:id="rId20" w:history="1">
        <w:r w:rsidR="00EC0DBD" w:rsidRPr="00E80308">
          <w:rPr>
            <w:rStyle w:val="Hipercze"/>
            <w:rFonts w:asciiTheme="minorHAnsi" w:hAnsiTheme="minorHAnsi" w:cs="Calibri"/>
            <w:color w:val="0070C0"/>
            <w:sz w:val="20"/>
          </w:rPr>
          <w:t>http://www.ebib.pl/biblioteki/</w:t>
        </w:r>
      </w:hyperlink>
    </w:p>
    <w:p w:rsidR="00EC0DBD" w:rsidRPr="00E80308" w:rsidRDefault="00EC0DBD" w:rsidP="00AA65D6">
      <w:pPr>
        <w:numPr>
          <w:ilvl w:val="0"/>
          <w:numId w:val="18"/>
        </w:numPr>
        <w:tabs>
          <w:tab w:val="left" w:pos="709"/>
        </w:tabs>
        <w:spacing w:after="40" w:line="300" w:lineRule="exact"/>
        <w:ind w:left="426" w:firstLine="0"/>
        <w:contextualSpacing/>
        <w:outlineLvl w:val="0"/>
        <w:rPr>
          <w:rFonts w:asciiTheme="minorHAnsi" w:hAnsiTheme="minorHAnsi" w:cs="Calibri"/>
          <w:sz w:val="20"/>
        </w:rPr>
      </w:pPr>
      <w:r w:rsidRPr="00E80308">
        <w:rPr>
          <w:rFonts w:asciiTheme="minorHAnsi" w:hAnsiTheme="minorHAnsi" w:cs="Calibri"/>
          <w:sz w:val="20"/>
        </w:rPr>
        <w:t>instytucje kultury:</w:t>
      </w:r>
    </w:p>
    <w:p w:rsidR="00EC0DBD" w:rsidRPr="00E80308" w:rsidRDefault="005405AB" w:rsidP="004F53B1">
      <w:pPr>
        <w:tabs>
          <w:tab w:val="left" w:pos="709"/>
        </w:tabs>
        <w:spacing w:after="40" w:line="300" w:lineRule="exact"/>
        <w:ind w:left="426" w:firstLine="0"/>
        <w:outlineLvl w:val="0"/>
        <w:rPr>
          <w:rFonts w:asciiTheme="minorHAnsi" w:hAnsiTheme="minorHAnsi" w:cs="Calibri"/>
          <w:color w:val="0070C0"/>
          <w:sz w:val="20"/>
          <w:u w:val="single"/>
        </w:rPr>
      </w:pPr>
      <w:hyperlink r:id="rId21" w:history="1">
        <w:r w:rsidR="00EC0DBD" w:rsidRPr="00E80308">
          <w:rPr>
            <w:rStyle w:val="Hipercze"/>
            <w:rFonts w:asciiTheme="minorHAnsi" w:hAnsiTheme="minorHAnsi" w:cs="Calibri"/>
            <w:color w:val="0070C0"/>
            <w:sz w:val="20"/>
          </w:rPr>
          <w:t>http://www.mkidn.gov.pl/pages/strona-glowna/dziedzictwo-kulturowe/instytucje-kultury-w-polsce.php</w:t>
        </w:r>
      </w:hyperlink>
    </w:p>
    <w:p w:rsidR="00EC0DBD" w:rsidRPr="00E80308" w:rsidRDefault="005405AB" w:rsidP="004F53B1">
      <w:pPr>
        <w:tabs>
          <w:tab w:val="left" w:pos="709"/>
        </w:tabs>
        <w:spacing w:after="40" w:line="300" w:lineRule="exact"/>
        <w:ind w:left="426" w:firstLine="0"/>
        <w:outlineLvl w:val="0"/>
        <w:rPr>
          <w:rFonts w:asciiTheme="minorHAnsi" w:hAnsiTheme="minorHAnsi" w:cs="Calibri"/>
          <w:color w:val="0070C0"/>
          <w:sz w:val="20"/>
          <w:u w:val="single"/>
        </w:rPr>
      </w:pPr>
      <w:hyperlink r:id="rId22" w:history="1">
        <w:r w:rsidR="00EC0DBD" w:rsidRPr="00E80308">
          <w:rPr>
            <w:rStyle w:val="Hipercze"/>
            <w:rFonts w:asciiTheme="minorHAnsi" w:hAnsiTheme="minorHAnsi" w:cs="Calibri"/>
            <w:color w:val="0070C0"/>
            <w:sz w:val="20"/>
          </w:rPr>
          <w:t>http://bip.mkidn.gov.pl/pages/rejestry-ewidencje-archiwa-wykazy/rejestry-fundacji-i-instytucji-kultury.php</w:t>
        </w:r>
      </w:hyperlink>
    </w:p>
    <w:p w:rsidR="00EC0DBD" w:rsidRPr="00E80308" w:rsidRDefault="00EC0DBD" w:rsidP="00AA65D6">
      <w:pPr>
        <w:numPr>
          <w:ilvl w:val="0"/>
          <w:numId w:val="17"/>
        </w:numPr>
        <w:spacing w:after="40" w:line="300" w:lineRule="exact"/>
        <w:ind w:left="426"/>
        <w:contextualSpacing/>
        <w:outlineLvl w:val="0"/>
        <w:rPr>
          <w:rFonts w:asciiTheme="minorHAnsi" w:hAnsiTheme="minorHAnsi" w:cs="Calibri"/>
          <w:sz w:val="20"/>
        </w:rPr>
      </w:pPr>
      <w:r w:rsidRPr="00E80308">
        <w:rPr>
          <w:rFonts w:asciiTheme="minorHAnsi" w:hAnsiTheme="minorHAnsi" w:cs="Calibri"/>
          <w:b/>
          <w:sz w:val="20"/>
        </w:rPr>
        <w:t>Ministerstwo Nauki i Szkolnictwa Wyższego</w:t>
      </w:r>
      <w:r w:rsidRPr="00E80308">
        <w:rPr>
          <w:rFonts w:asciiTheme="minorHAnsi" w:hAnsiTheme="minorHAnsi" w:cs="Calibri"/>
          <w:sz w:val="20"/>
        </w:rPr>
        <w:t xml:space="preserve"> w zakresie informacji o nauce i szkolnictwie wyższym:</w:t>
      </w:r>
    </w:p>
    <w:p w:rsidR="00EC0DBD" w:rsidRPr="00E80308" w:rsidRDefault="005405AB" w:rsidP="004F53B1">
      <w:pPr>
        <w:spacing w:after="40" w:line="300" w:lineRule="exact"/>
        <w:ind w:left="426" w:firstLine="0"/>
        <w:outlineLvl w:val="0"/>
        <w:rPr>
          <w:rFonts w:asciiTheme="minorHAnsi" w:hAnsiTheme="minorHAnsi" w:cs="Arial"/>
          <w:color w:val="0070C0"/>
          <w:sz w:val="20"/>
        </w:rPr>
      </w:pPr>
      <w:hyperlink r:id="rId23" w:history="1">
        <w:r w:rsidR="00EC0DBD" w:rsidRPr="00E80308">
          <w:rPr>
            <w:rStyle w:val="Hipercze"/>
            <w:rFonts w:asciiTheme="minorHAnsi" w:hAnsiTheme="minorHAnsi" w:cs="Arial"/>
            <w:color w:val="0070C0"/>
            <w:sz w:val="20"/>
          </w:rPr>
          <w:t>https://polon.nauka.gov.pl/</w:t>
        </w:r>
      </w:hyperlink>
    </w:p>
    <w:p w:rsidR="00EC0DBD" w:rsidRPr="00E80308" w:rsidRDefault="005405AB" w:rsidP="004F53B1">
      <w:pPr>
        <w:spacing w:after="40" w:line="300" w:lineRule="exact"/>
        <w:ind w:left="426" w:firstLine="0"/>
        <w:outlineLvl w:val="0"/>
        <w:rPr>
          <w:rFonts w:asciiTheme="minorHAnsi" w:hAnsiTheme="minorHAnsi" w:cs="Arial"/>
          <w:i/>
          <w:sz w:val="20"/>
        </w:rPr>
      </w:pPr>
      <w:hyperlink r:id="rId24" w:history="1">
        <w:r w:rsidR="00EC0DBD" w:rsidRPr="00E80308">
          <w:rPr>
            <w:rStyle w:val="Hipercze"/>
            <w:rFonts w:asciiTheme="minorHAnsi" w:hAnsiTheme="minorHAnsi" w:cs="Arial"/>
            <w:color w:val="0070C0"/>
            <w:sz w:val="20"/>
          </w:rPr>
          <w:t>https://polon.nauka.gov.pl/opi/aa/rejestry/run?execution=e1s1</w:t>
        </w:r>
      </w:hyperlink>
    </w:p>
    <w:p w:rsidR="00EC0DBD" w:rsidRPr="00E80308" w:rsidRDefault="00EC0DBD" w:rsidP="00AA65D6">
      <w:pPr>
        <w:numPr>
          <w:ilvl w:val="0"/>
          <w:numId w:val="17"/>
        </w:numPr>
        <w:spacing w:after="40" w:line="300" w:lineRule="exact"/>
        <w:ind w:left="426"/>
        <w:contextualSpacing/>
        <w:outlineLvl w:val="0"/>
        <w:rPr>
          <w:rFonts w:asciiTheme="minorHAnsi" w:hAnsiTheme="minorHAnsi"/>
          <w:sz w:val="20"/>
        </w:rPr>
      </w:pPr>
      <w:r w:rsidRPr="00E80308">
        <w:rPr>
          <w:rFonts w:asciiTheme="minorHAnsi" w:hAnsiTheme="minorHAnsi" w:cs="Calibri"/>
          <w:b/>
          <w:sz w:val="20"/>
        </w:rPr>
        <w:t>Ministerstwo Rodziny, Pracy i Polityki Społecznej</w:t>
      </w:r>
      <w:r w:rsidRPr="00E80308">
        <w:rPr>
          <w:rFonts w:asciiTheme="minorHAnsi" w:hAnsiTheme="minorHAnsi" w:cs="Calibri"/>
          <w:sz w:val="20"/>
        </w:rPr>
        <w:t xml:space="preserve"> w zakresie żłobków i klubów dziecięcych: </w:t>
      </w:r>
    </w:p>
    <w:p w:rsidR="00EC0DBD" w:rsidRPr="00E80308" w:rsidRDefault="00EC0DBD" w:rsidP="004F53B1">
      <w:pPr>
        <w:spacing w:after="40" w:line="300" w:lineRule="exact"/>
        <w:ind w:left="426" w:firstLine="0"/>
        <w:outlineLvl w:val="0"/>
        <w:rPr>
          <w:rFonts w:asciiTheme="minorHAnsi" w:hAnsiTheme="minorHAnsi" w:cs="Arial"/>
          <w:color w:val="0070C0"/>
          <w:sz w:val="20"/>
          <w:u w:val="single"/>
        </w:rPr>
      </w:pPr>
      <w:r w:rsidRPr="00E80308">
        <w:rPr>
          <w:rFonts w:asciiTheme="minorHAnsi" w:hAnsiTheme="minorHAnsi" w:cs="Arial"/>
          <w:color w:val="0070C0"/>
          <w:sz w:val="20"/>
          <w:u w:val="single"/>
        </w:rPr>
        <w:t>http://empatia.mpips.gov.pl/web/piu/dla-swiadczeniobiorcow/rodzina/d3/rejestr-zlobkow-i-klubow</w:t>
      </w:r>
    </w:p>
    <w:p w:rsidR="00EC0DBD" w:rsidRPr="00E80308" w:rsidRDefault="00EC0DBD" w:rsidP="00AA65D6">
      <w:pPr>
        <w:numPr>
          <w:ilvl w:val="0"/>
          <w:numId w:val="17"/>
        </w:numPr>
        <w:tabs>
          <w:tab w:val="left" w:pos="993"/>
        </w:tabs>
        <w:spacing w:after="40" w:line="300" w:lineRule="exact"/>
        <w:ind w:left="426"/>
        <w:contextualSpacing/>
        <w:outlineLvl w:val="0"/>
        <w:rPr>
          <w:rFonts w:asciiTheme="minorHAnsi" w:hAnsiTheme="minorHAnsi" w:cs="Calibri"/>
          <w:sz w:val="20"/>
        </w:rPr>
      </w:pPr>
      <w:r w:rsidRPr="00E80308">
        <w:rPr>
          <w:rFonts w:asciiTheme="minorHAnsi" w:hAnsiTheme="minorHAnsi" w:cs="Calibri"/>
          <w:b/>
          <w:sz w:val="20"/>
        </w:rPr>
        <w:t>Ministerstwo Sportu i Turystyki</w:t>
      </w:r>
      <w:r w:rsidRPr="00E80308">
        <w:rPr>
          <w:rFonts w:asciiTheme="minorHAnsi" w:hAnsiTheme="minorHAnsi" w:cs="Calibri"/>
          <w:sz w:val="20"/>
        </w:rPr>
        <w:t xml:space="preserve"> w zakresie obiektów turystycznych i hotelarskich:</w:t>
      </w:r>
    </w:p>
    <w:p w:rsidR="00EC0DBD" w:rsidRPr="00E80308" w:rsidRDefault="00EC0DBD" w:rsidP="004F53B1">
      <w:pPr>
        <w:spacing w:after="40" w:line="300" w:lineRule="exact"/>
        <w:ind w:left="426" w:firstLine="0"/>
        <w:outlineLvl w:val="0"/>
        <w:rPr>
          <w:rFonts w:asciiTheme="minorHAnsi" w:hAnsiTheme="minorHAnsi" w:cs="Arial"/>
          <w:color w:val="0070C0"/>
          <w:sz w:val="20"/>
          <w:u w:val="single"/>
        </w:rPr>
      </w:pPr>
      <w:r w:rsidRPr="00E80308">
        <w:rPr>
          <w:rFonts w:asciiTheme="minorHAnsi" w:hAnsiTheme="minorHAnsi" w:cs="Arial"/>
          <w:color w:val="0070C0"/>
          <w:sz w:val="20"/>
          <w:u w:val="single"/>
        </w:rPr>
        <w:t>https://turystyka.gov.pl/cwoh/index</w:t>
      </w:r>
    </w:p>
    <w:p w:rsidR="00EC0DBD" w:rsidRPr="00E80308" w:rsidRDefault="00EC0DBD" w:rsidP="004F53B1">
      <w:pPr>
        <w:spacing w:after="40" w:line="300" w:lineRule="exact"/>
        <w:ind w:left="426" w:firstLine="0"/>
        <w:outlineLvl w:val="0"/>
        <w:rPr>
          <w:rFonts w:asciiTheme="minorHAnsi" w:hAnsiTheme="minorHAnsi" w:cs="Arial"/>
          <w:color w:val="0070C0"/>
          <w:sz w:val="20"/>
          <w:u w:val="single"/>
        </w:rPr>
      </w:pPr>
      <w:r w:rsidRPr="00E80308">
        <w:rPr>
          <w:rFonts w:asciiTheme="minorHAnsi" w:hAnsiTheme="minorHAnsi" w:cs="Arial"/>
          <w:color w:val="0070C0"/>
          <w:sz w:val="20"/>
          <w:u w:val="single"/>
        </w:rPr>
        <w:t>https://turystyka.gov.pl/cwoh/raport</w:t>
      </w:r>
    </w:p>
    <w:p w:rsidR="00EC0DBD" w:rsidRPr="00E80308" w:rsidRDefault="005405AB" w:rsidP="004F53B1">
      <w:pPr>
        <w:spacing w:after="40" w:line="300" w:lineRule="exact"/>
        <w:ind w:left="426" w:firstLine="0"/>
        <w:outlineLvl w:val="0"/>
        <w:rPr>
          <w:rFonts w:asciiTheme="minorHAnsi" w:hAnsiTheme="minorHAnsi" w:cs="Arial"/>
          <w:color w:val="0070C0"/>
          <w:sz w:val="20"/>
          <w:u w:val="single"/>
        </w:rPr>
      </w:pPr>
      <w:hyperlink r:id="rId25" w:history="1">
        <w:r w:rsidR="00EC0DBD" w:rsidRPr="00E80308">
          <w:rPr>
            <w:rFonts w:asciiTheme="minorHAnsi" w:hAnsiTheme="minorHAnsi" w:cs="Arial"/>
            <w:color w:val="0070C0"/>
            <w:sz w:val="20"/>
            <w:u w:val="single"/>
          </w:rPr>
          <w:t>https://danepubliczne.gov.pl/dataset/centralny-wykaz-obiektow-hotelarskich</w:t>
        </w:r>
      </w:hyperlink>
    </w:p>
    <w:p w:rsidR="00EC0DBD" w:rsidRPr="00E80308" w:rsidRDefault="00EC0DBD" w:rsidP="00AA65D6">
      <w:pPr>
        <w:numPr>
          <w:ilvl w:val="0"/>
          <w:numId w:val="17"/>
        </w:numPr>
        <w:tabs>
          <w:tab w:val="left" w:pos="993"/>
        </w:tabs>
        <w:spacing w:after="40" w:line="300" w:lineRule="exact"/>
        <w:ind w:left="426"/>
        <w:contextualSpacing/>
        <w:outlineLvl w:val="0"/>
        <w:rPr>
          <w:rFonts w:asciiTheme="minorHAnsi" w:hAnsiTheme="minorHAnsi" w:cs="Calibri"/>
          <w:sz w:val="20"/>
        </w:rPr>
      </w:pPr>
      <w:r w:rsidRPr="00E80308">
        <w:rPr>
          <w:rFonts w:asciiTheme="minorHAnsi" w:hAnsiTheme="minorHAnsi" w:cs="Calibri"/>
          <w:b/>
          <w:sz w:val="20"/>
        </w:rPr>
        <w:t>Ministerstwo Spraw Wewnętrznych i Administracji</w:t>
      </w:r>
      <w:r w:rsidRPr="00E80308">
        <w:rPr>
          <w:rFonts w:asciiTheme="minorHAnsi" w:hAnsiTheme="minorHAnsi" w:cs="Calibri"/>
          <w:sz w:val="20"/>
        </w:rPr>
        <w:t xml:space="preserve"> w zakresie:</w:t>
      </w:r>
    </w:p>
    <w:p w:rsidR="00EC0DBD" w:rsidRPr="00E80308" w:rsidRDefault="00EC0DBD" w:rsidP="00AA65D6">
      <w:pPr>
        <w:numPr>
          <w:ilvl w:val="0"/>
          <w:numId w:val="18"/>
        </w:numPr>
        <w:spacing w:after="40" w:line="300" w:lineRule="exact"/>
        <w:ind w:left="426" w:firstLine="0"/>
        <w:contextualSpacing/>
        <w:outlineLvl w:val="0"/>
        <w:rPr>
          <w:rFonts w:asciiTheme="minorHAnsi" w:hAnsiTheme="minorHAnsi" w:cs="Calibri"/>
          <w:sz w:val="20"/>
        </w:rPr>
      </w:pPr>
      <w:r w:rsidRPr="00E80308">
        <w:rPr>
          <w:rFonts w:asciiTheme="minorHAnsi" w:hAnsiTheme="minorHAnsi" w:cs="Calibri"/>
          <w:sz w:val="20"/>
        </w:rPr>
        <w:t>danych teleadresowych jednostek samorządu terytorialnego w Polsce:</w:t>
      </w:r>
    </w:p>
    <w:p w:rsidR="00EC0DBD" w:rsidRPr="00E80308" w:rsidRDefault="00EC0DBD" w:rsidP="004F53B1">
      <w:pPr>
        <w:spacing w:after="40" w:line="300" w:lineRule="exact"/>
        <w:ind w:firstLine="0"/>
        <w:outlineLvl w:val="0"/>
        <w:rPr>
          <w:rFonts w:asciiTheme="minorHAnsi" w:hAnsiTheme="minorHAnsi" w:cs="Calibri"/>
          <w:color w:val="0070C0"/>
          <w:sz w:val="20"/>
          <w:u w:val="single"/>
        </w:rPr>
      </w:pPr>
      <w:r w:rsidRPr="00E80308">
        <w:rPr>
          <w:rFonts w:asciiTheme="minorHAnsi" w:hAnsiTheme="minorHAnsi" w:cs="Calibri"/>
          <w:color w:val="0070C0"/>
          <w:sz w:val="20"/>
          <w:u w:val="single"/>
        </w:rPr>
        <w:t>http://administracja.mswia.gov.pl/adm/baza-jst/baza-teleadresowa-jst-d/7788,Baza-teleadresowa-JST-do-pobrania.html</w:t>
      </w:r>
    </w:p>
    <w:p w:rsidR="00EC0DBD" w:rsidRPr="00997CCF" w:rsidRDefault="00EC0DBD" w:rsidP="004F53B1">
      <w:pPr>
        <w:spacing w:after="40" w:line="300" w:lineRule="exact"/>
        <w:ind w:firstLine="0"/>
        <w:outlineLvl w:val="0"/>
        <w:rPr>
          <w:rFonts w:asciiTheme="minorHAnsi" w:hAnsiTheme="minorHAnsi" w:cs="Calibri"/>
          <w:color w:val="0070C0"/>
          <w:sz w:val="20"/>
          <w:u w:val="single"/>
        </w:rPr>
      </w:pPr>
      <w:r w:rsidRPr="00997CCF">
        <w:rPr>
          <w:rFonts w:asciiTheme="minorHAnsi" w:hAnsiTheme="minorHAnsi" w:cs="Calibri"/>
          <w:color w:val="0070C0"/>
          <w:sz w:val="20"/>
          <w:u w:val="single"/>
        </w:rPr>
        <w:t>https://danepubliczne.gov.pl/dataset/dane_teleadresowe_jednostek_samorzadu_terytorialnego_w_polsce</w:t>
      </w:r>
    </w:p>
    <w:p w:rsidR="00EC0DBD" w:rsidRPr="00E80308" w:rsidRDefault="00EC0DBD" w:rsidP="00AA65D6">
      <w:pPr>
        <w:numPr>
          <w:ilvl w:val="0"/>
          <w:numId w:val="18"/>
        </w:numPr>
        <w:spacing w:after="40" w:line="300" w:lineRule="exact"/>
        <w:ind w:left="426" w:firstLine="0"/>
        <w:contextualSpacing/>
        <w:outlineLvl w:val="0"/>
        <w:rPr>
          <w:rFonts w:asciiTheme="minorHAnsi" w:hAnsiTheme="minorHAnsi" w:cs="Calibri"/>
          <w:sz w:val="20"/>
        </w:rPr>
      </w:pPr>
      <w:r w:rsidRPr="00E80308">
        <w:rPr>
          <w:rFonts w:asciiTheme="minorHAnsi" w:hAnsiTheme="minorHAnsi" w:cs="Calibri"/>
          <w:sz w:val="20"/>
        </w:rPr>
        <w:t>bazy teleadresowej administracji zespolonej:</w:t>
      </w:r>
    </w:p>
    <w:p w:rsidR="00EC0DBD" w:rsidRPr="00E80308" w:rsidRDefault="00EC0DBD" w:rsidP="004F53B1">
      <w:pPr>
        <w:spacing w:after="40" w:line="300" w:lineRule="exact"/>
        <w:ind w:left="426" w:firstLine="0"/>
        <w:outlineLvl w:val="0"/>
        <w:rPr>
          <w:rFonts w:asciiTheme="minorHAnsi" w:hAnsiTheme="minorHAnsi" w:cs="Calibri"/>
          <w:color w:val="0070C0"/>
          <w:sz w:val="20"/>
          <w:u w:val="single"/>
        </w:rPr>
      </w:pPr>
      <w:r w:rsidRPr="00E80308">
        <w:rPr>
          <w:rFonts w:asciiTheme="minorHAnsi" w:hAnsiTheme="minorHAnsi" w:cs="Calibri"/>
          <w:color w:val="0070C0"/>
          <w:sz w:val="20"/>
          <w:u w:val="single"/>
        </w:rPr>
        <w:t xml:space="preserve">http://administracja.mswia.gov.pl/adm/departament-administra/administracja-zespolon/10343,Baza-teleadresowa-administracji-zespolonej.html </w:t>
      </w:r>
    </w:p>
    <w:p w:rsidR="00EC0DBD" w:rsidRPr="00997CCF" w:rsidRDefault="00EC0DBD" w:rsidP="004F53B1">
      <w:pPr>
        <w:spacing w:after="40" w:line="300" w:lineRule="exact"/>
        <w:ind w:left="426" w:firstLine="0"/>
        <w:outlineLvl w:val="0"/>
        <w:rPr>
          <w:rFonts w:asciiTheme="minorHAnsi" w:hAnsiTheme="minorHAnsi" w:cs="Calibri"/>
          <w:color w:val="0070C0"/>
          <w:sz w:val="20"/>
          <w:u w:val="single"/>
        </w:rPr>
      </w:pPr>
      <w:r w:rsidRPr="00997CCF">
        <w:rPr>
          <w:rFonts w:asciiTheme="minorHAnsi" w:hAnsiTheme="minorHAnsi" w:cs="Calibri"/>
          <w:color w:val="0070C0"/>
          <w:sz w:val="20"/>
          <w:u w:val="single"/>
        </w:rPr>
        <w:t>https://danepubliczne.gov.pl/dataset/baza_teleadresowa_administracji_zespolonej</w:t>
      </w:r>
    </w:p>
    <w:p w:rsidR="004F53B1" w:rsidRDefault="004F53B1" w:rsidP="004F53B1">
      <w:pPr>
        <w:spacing w:after="40" w:line="300" w:lineRule="exact"/>
        <w:ind w:left="426" w:firstLine="0"/>
        <w:contextualSpacing/>
        <w:outlineLvl w:val="0"/>
        <w:rPr>
          <w:rFonts w:asciiTheme="minorHAnsi" w:hAnsiTheme="minorHAnsi" w:cs="Calibri"/>
          <w:sz w:val="20"/>
        </w:rPr>
      </w:pPr>
    </w:p>
    <w:p w:rsidR="00EC0DBD" w:rsidRPr="00E80308" w:rsidRDefault="00EC0DBD" w:rsidP="00AA65D6">
      <w:pPr>
        <w:numPr>
          <w:ilvl w:val="0"/>
          <w:numId w:val="18"/>
        </w:numPr>
        <w:spacing w:after="40" w:line="300" w:lineRule="exact"/>
        <w:ind w:left="426" w:firstLine="0"/>
        <w:contextualSpacing/>
        <w:outlineLvl w:val="0"/>
        <w:rPr>
          <w:rFonts w:asciiTheme="minorHAnsi" w:hAnsiTheme="minorHAnsi" w:cs="Calibri"/>
          <w:sz w:val="20"/>
        </w:rPr>
      </w:pPr>
      <w:r w:rsidRPr="00E80308">
        <w:rPr>
          <w:rFonts w:asciiTheme="minorHAnsi" w:hAnsiTheme="minorHAnsi" w:cs="Calibri"/>
          <w:sz w:val="20"/>
        </w:rPr>
        <w:lastRenderedPageBreak/>
        <w:t>związków wyznaniowych:</w:t>
      </w:r>
    </w:p>
    <w:p w:rsidR="00EC0DBD" w:rsidRPr="00E80308" w:rsidRDefault="00EC0DBD" w:rsidP="004F53B1">
      <w:pPr>
        <w:spacing w:after="40" w:line="300" w:lineRule="exact"/>
        <w:ind w:left="426" w:firstLine="0"/>
        <w:outlineLvl w:val="0"/>
        <w:rPr>
          <w:rFonts w:asciiTheme="minorHAnsi" w:hAnsiTheme="minorHAnsi"/>
          <w:color w:val="0070C0"/>
          <w:sz w:val="20"/>
          <w:u w:val="single"/>
        </w:rPr>
      </w:pPr>
      <w:r w:rsidRPr="00E80308">
        <w:rPr>
          <w:rFonts w:asciiTheme="minorHAnsi" w:hAnsiTheme="minorHAnsi" w:cs="Arial"/>
          <w:color w:val="0070C0"/>
          <w:sz w:val="20"/>
          <w:u w:val="single"/>
        </w:rPr>
        <w:t>https://mswia.gov.pl/pl/wyznania-i-mniejszosci/relacje-panstwa-z-kosci/13964,Relacje-panstwa-z-Kosciolami-przydatne-informacje-dokumenty-i-akty-prawne.html</w:t>
      </w:r>
    </w:p>
    <w:p w:rsidR="00EC0DBD" w:rsidRPr="00E80308" w:rsidRDefault="005405AB" w:rsidP="004F53B1">
      <w:pPr>
        <w:spacing w:after="40" w:line="300" w:lineRule="exact"/>
        <w:ind w:left="426" w:firstLine="0"/>
        <w:outlineLvl w:val="0"/>
        <w:rPr>
          <w:rFonts w:asciiTheme="minorHAnsi" w:hAnsiTheme="minorHAnsi" w:cs="Calibri"/>
          <w:i/>
          <w:sz w:val="20"/>
        </w:rPr>
      </w:pPr>
      <w:hyperlink r:id="rId26" w:history="1">
        <w:r w:rsidR="00EC0DBD" w:rsidRPr="00E80308">
          <w:rPr>
            <w:rFonts w:asciiTheme="minorHAnsi" w:hAnsiTheme="minorHAnsi" w:cs="Calibri"/>
            <w:color w:val="0070C0"/>
            <w:sz w:val="20"/>
            <w:u w:val="single"/>
          </w:rPr>
          <w:t>https://danepubliczne.gov.pl/dataset/koscioly_i_inne_zwiazki_wyznaniowe_wpisane_do_rejestru_kosciolow_i_innych_zwiazkow_wyznaniowych</w:t>
        </w:r>
      </w:hyperlink>
      <w:r w:rsidR="00EC0DBD" w:rsidRPr="00E80308">
        <w:rPr>
          <w:rFonts w:asciiTheme="minorHAnsi" w:hAnsiTheme="minorHAnsi" w:cs="Calibri"/>
          <w:i/>
          <w:sz w:val="20"/>
        </w:rPr>
        <w:t xml:space="preserve"> </w:t>
      </w:r>
    </w:p>
    <w:p w:rsidR="00EC0DBD" w:rsidRPr="00997CCF" w:rsidRDefault="005405AB" w:rsidP="004F53B1">
      <w:pPr>
        <w:spacing w:after="40" w:line="300" w:lineRule="exact"/>
        <w:ind w:left="426" w:firstLine="0"/>
        <w:outlineLvl w:val="0"/>
        <w:rPr>
          <w:sz w:val="22"/>
        </w:rPr>
      </w:pPr>
      <w:hyperlink r:id="rId27" w:history="1">
        <w:r w:rsidR="00EC0DBD" w:rsidRPr="00997CCF">
          <w:rPr>
            <w:rFonts w:asciiTheme="minorHAnsi" w:hAnsiTheme="minorHAnsi" w:cs="Calibri"/>
            <w:color w:val="0070C0"/>
            <w:sz w:val="20"/>
            <w:u w:val="single"/>
          </w:rPr>
          <w:t>https://danepubliczne.gov.pl/dataset/koscioly_i_zwiazki_wyznaniowe_dzialajace_w_rp_na_podstawie__odrebnych_ustaw</w:t>
        </w:r>
      </w:hyperlink>
    </w:p>
    <w:p w:rsidR="00EC0DBD" w:rsidRPr="00E80308" w:rsidRDefault="00EC0DBD" w:rsidP="00AA65D6">
      <w:pPr>
        <w:numPr>
          <w:ilvl w:val="0"/>
          <w:numId w:val="17"/>
        </w:numPr>
        <w:tabs>
          <w:tab w:val="left" w:pos="993"/>
        </w:tabs>
        <w:spacing w:after="40" w:line="300" w:lineRule="exact"/>
        <w:ind w:left="426"/>
        <w:contextualSpacing/>
        <w:outlineLvl w:val="0"/>
        <w:rPr>
          <w:rFonts w:asciiTheme="minorHAnsi" w:hAnsiTheme="minorHAnsi" w:cs="Calibri"/>
          <w:sz w:val="20"/>
        </w:rPr>
      </w:pPr>
      <w:r w:rsidRPr="00E80308">
        <w:rPr>
          <w:rFonts w:asciiTheme="minorHAnsi" w:hAnsiTheme="minorHAnsi" w:cs="Calibri"/>
          <w:b/>
          <w:sz w:val="20"/>
        </w:rPr>
        <w:t>Ministerstwo Spraw Zagranicznych</w:t>
      </w:r>
      <w:r w:rsidRPr="00E80308">
        <w:rPr>
          <w:rFonts w:asciiTheme="minorHAnsi" w:hAnsiTheme="minorHAnsi" w:cs="Calibri"/>
          <w:sz w:val="20"/>
        </w:rPr>
        <w:t xml:space="preserve"> w zakresie misji dyplomatycznych i konsularnych w Polsce:</w:t>
      </w:r>
    </w:p>
    <w:p w:rsidR="00EC0DBD" w:rsidRPr="00E80308" w:rsidRDefault="00EC0DBD" w:rsidP="004F53B1">
      <w:pPr>
        <w:spacing w:after="40" w:line="300" w:lineRule="exact"/>
        <w:ind w:left="426" w:firstLine="0"/>
        <w:outlineLvl w:val="0"/>
        <w:rPr>
          <w:rFonts w:asciiTheme="minorHAnsi" w:hAnsiTheme="minorHAnsi" w:cs="Calibri"/>
          <w:color w:val="0070C0"/>
          <w:sz w:val="20"/>
          <w:u w:val="single"/>
        </w:rPr>
      </w:pPr>
      <w:r w:rsidRPr="00E80308">
        <w:rPr>
          <w:rFonts w:asciiTheme="minorHAnsi" w:hAnsiTheme="minorHAnsi" w:cs="Calibri"/>
          <w:color w:val="0070C0"/>
          <w:sz w:val="20"/>
          <w:u w:val="single"/>
        </w:rPr>
        <w:t xml:space="preserve">http://www.msz.gov.pl/pl/ministerstwo/protokol_dyplomatyczny/misje_dyplomatyczne_i_urzedy_konsularne_w_polsce/przedstawicielstwa_dyplomatyczne </w:t>
      </w:r>
    </w:p>
    <w:p w:rsidR="00EC0DBD" w:rsidRPr="00E80308" w:rsidRDefault="00EC0DBD" w:rsidP="00AA65D6">
      <w:pPr>
        <w:numPr>
          <w:ilvl w:val="0"/>
          <w:numId w:val="17"/>
        </w:numPr>
        <w:spacing w:after="40" w:line="300" w:lineRule="exact"/>
        <w:ind w:left="426"/>
        <w:contextualSpacing/>
        <w:outlineLvl w:val="0"/>
        <w:rPr>
          <w:rFonts w:asciiTheme="minorHAnsi" w:hAnsiTheme="minorHAnsi" w:cs="Calibri"/>
          <w:sz w:val="20"/>
        </w:rPr>
      </w:pPr>
      <w:r w:rsidRPr="00E80308">
        <w:rPr>
          <w:rFonts w:asciiTheme="minorHAnsi" w:hAnsiTheme="minorHAnsi" w:cs="Calibri"/>
          <w:b/>
          <w:sz w:val="20"/>
        </w:rPr>
        <w:t>Ministerstwo Sprawiedliwości</w:t>
      </w:r>
      <w:r w:rsidRPr="00E80308">
        <w:rPr>
          <w:rFonts w:asciiTheme="minorHAnsi" w:hAnsiTheme="minorHAnsi" w:cs="Calibri"/>
          <w:sz w:val="20"/>
        </w:rPr>
        <w:t xml:space="preserve"> w zakresie:</w:t>
      </w:r>
    </w:p>
    <w:p w:rsidR="00EC0DBD" w:rsidRPr="00E80308" w:rsidRDefault="00EC0DBD" w:rsidP="00AA65D6">
      <w:pPr>
        <w:numPr>
          <w:ilvl w:val="0"/>
          <w:numId w:val="18"/>
        </w:numPr>
        <w:spacing w:after="40" w:line="300" w:lineRule="exact"/>
        <w:ind w:left="426" w:firstLine="0"/>
        <w:contextualSpacing/>
        <w:outlineLvl w:val="0"/>
        <w:rPr>
          <w:rFonts w:asciiTheme="minorHAnsi" w:hAnsiTheme="minorHAnsi" w:cs="Calibri"/>
          <w:i/>
          <w:sz w:val="20"/>
        </w:rPr>
      </w:pPr>
      <w:r w:rsidRPr="00E80308">
        <w:rPr>
          <w:rFonts w:asciiTheme="minorHAnsi" w:hAnsiTheme="minorHAnsi" w:cs="Calibri"/>
          <w:sz w:val="20"/>
        </w:rPr>
        <w:t>zakładów karnych:</w:t>
      </w:r>
      <w:r w:rsidRPr="00E80308">
        <w:rPr>
          <w:rFonts w:asciiTheme="minorHAnsi" w:hAnsiTheme="minorHAnsi" w:cs="Calibri"/>
          <w:i/>
          <w:sz w:val="20"/>
        </w:rPr>
        <w:t xml:space="preserve"> </w:t>
      </w:r>
    </w:p>
    <w:p w:rsidR="00EC0DBD" w:rsidRPr="00485890" w:rsidRDefault="00EC0DBD" w:rsidP="004F53B1">
      <w:pPr>
        <w:tabs>
          <w:tab w:val="left" w:pos="709"/>
        </w:tabs>
        <w:spacing w:after="40" w:line="300" w:lineRule="exact"/>
        <w:ind w:left="426" w:firstLine="0"/>
        <w:outlineLvl w:val="0"/>
        <w:rPr>
          <w:rFonts w:asciiTheme="minorHAnsi" w:hAnsiTheme="minorHAnsi" w:cs="Arial"/>
          <w:color w:val="0070C0"/>
          <w:sz w:val="20"/>
          <w:u w:val="single"/>
        </w:rPr>
      </w:pPr>
      <w:r w:rsidRPr="00485890">
        <w:rPr>
          <w:rFonts w:asciiTheme="minorHAnsi" w:hAnsiTheme="minorHAnsi" w:cs="Arial"/>
          <w:color w:val="0070C0"/>
          <w:sz w:val="20"/>
          <w:u w:val="single"/>
        </w:rPr>
        <w:t>http://www.bip.sw.gov.pl/Strony/JednostkiOrganizacyjne1.aspx</w:t>
      </w:r>
    </w:p>
    <w:p w:rsidR="00EC0DBD" w:rsidRPr="00485890" w:rsidRDefault="00EC0DBD" w:rsidP="004F53B1">
      <w:pPr>
        <w:tabs>
          <w:tab w:val="left" w:pos="709"/>
        </w:tabs>
        <w:spacing w:after="40" w:line="300" w:lineRule="exact"/>
        <w:ind w:left="426" w:firstLine="0"/>
        <w:outlineLvl w:val="0"/>
        <w:rPr>
          <w:rFonts w:asciiTheme="minorHAnsi" w:hAnsiTheme="minorHAnsi" w:cs="Arial"/>
          <w:color w:val="0070C0"/>
          <w:sz w:val="20"/>
          <w:u w:val="single"/>
        </w:rPr>
      </w:pPr>
      <w:r w:rsidRPr="00485890">
        <w:rPr>
          <w:rFonts w:asciiTheme="minorHAnsi" w:hAnsiTheme="minorHAnsi" w:cs="Arial"/>
          <w:color w:val="0070C0"/>
          <w:sz w:val="20"/>
          <w:u w:val="single"/>
        </w:rPr>
        <w:t>http://www.sw.gov.pl/strona/struktura-sw</w:t>
      </w:r>
    </w:p>
    <w:p w:rsidR="00EC0DBD" w:rsidRPr="00485890" w:rsidRDefault="00EC0DBD" w:rsidP="004F53B1">
      <w:pPr>
        <w:tabs>
          <w:tab w:val="left" w:pos="709"/>
        </w:tabs>
        <w:spacing w:after="40" w:line="300" w:lineRule="exact"/>
        <w:ind w:left="426" w:firstLine="0"/>
        <w:outlineLvl w:val="0"/>
        <w:rPr>
          <w:rFonts w:asciiTheme="minorHAnsi" w:hAnsiTheme="minorHAnsi" w:cs="Arial"/>
          <w:color w:val="0070C0"/>
          <w:sz w:val="20"/>
          <w:u w:val="single"/>
        </w:rPr>
      </w:pPr>
      <w:r w:rsidRPr="00485890">
        <w:rPr>
          <w:rFonts w:asciiTheme="minorHAnsi" w:hAnsiTheme="minorHAnsi" w:cs="Arial"/>
          <w:color w:val="0070C0"/>
          <w:sz w:val="20"/>
          <w:u w:val="single"/>
        </w:rPr>
        <w:t>http://www.sw.gov.pl/strona/statystyka--</w:t>
      </w:r>
      <w:proofErr w:type="spellStart"/>
      <w:r w:rsidRPr="00485890">
        <w:rPr>
          <w:rFonts w:asciiTheme="minorHAnsi" w:hAnsiTheme="minorHAnsi" w:cs="Arial"/>
          <w:color w:val="0070C0"/>
          <w:sz w:val="20"/>
          <w:u w:val="single"/>
        </w:rPr>
        <w:t>biezaca</w:t>
      </w:r>
      <w:proofErr w:type="spellEnd"/>
    </w:p>
    <w:p w:rsidR="00EC0DBD" w:rsidRPr="00E80308" w:rsidRDefault="00EC0DBD" w:rsidP="00AA65D6">
      <w:pPr>
        <w:numPr>
          <w:ilvl w:val="0"/>
          <w:numId w:val="18"/>
        </w:numPr>
        <w:tabs>
          <w:tab w:val="left" w:pos="709"/>
        </w:tabs>
        <w:spacing w:after="40" w:line="300" w:lineRule="exact"/>
        <w:ind w:left="426" w:firstLine="0"/>
        <w:contextualSpacing/>
        <w:outlineLvl w:val="0"/>
        <w:rPr>
          <w:rFonts w:asciiTheme="minorHAnsi" w:hAnsiTheme="minorHAnsi" w:cs="Calibri"/>
          <w:i/>
          <w:sz w:val="20"/>
        </w:rPr>
      </w:pPr>
      <w:r w:rsidRPr="00E80308">
        <w:rPr>
          <w:rFonts w:asciiTheme="minorHAnsi" w:hAnsiTheme="minorHAnsi" w:cs="Calibri"/>
          <w:sz w:val="20"/>
        </w:rPr>
        <w:t>zakładów poprawczych, schronisk dla nieletnich</w:t>
      </w:r>
      <w:r w:rsidRPr="00E80308">
        <w:rPr>
          <w:rFonts w:asciiTheme="minorHAnsi" w:hAnsiTheme="minorHAnsi" w:cs="Calibri"/>
          <w:i/>
          <w:sz w:val="20"/>
        </w:rPr>
        <w:t>:</w:t>
      </w:r>
    </w:p>
    <w:p w:rsidR="00EC0DBD" w:rsidRPr="00485890" w:rsidRDefault="00EC0DBD" w:rsidP="004F53B1">
      <w:pPr>
        <w:tabs>
          <w:tab w:val="left" w:pos="709"/>
        </w:tabs>
        <w:spacing w:after="40" w:line="300" w:lineRule="exact"/>
        <w:ind w:left="426" w:firstLine="0"/>
        <w:outlineLvl w:val="0"/>
        <w:rPr>
          <w:rFonts w:asciiTheme="minorHAnsi" w:hAnsiTheme="minorHAnsi" w:cs="Arial"/>
          <w:color w:val="0070C0"/>
          <w:sz w:val="20"/>
          <w:u w:val="single"/>
        </w:rPr>
      </w:pPr>
      <w:r w:rsidRPr="00485890">
        <w:rPr>
          <w:rFonts w:asciiTheme="minorHAnsi" w:hAnsiTheme="minorHAnsi" w:cs="Arial"/>
          <w:color w:val="0070C0"/>
          <w:sz w:val="20"/>
          <w:u w:val="single"/>
        </w:rPr>
        <w:t>https://ms.gov.pl/pl/dzialalnosc/zaklady-poprawcze-schroniska-dla-nieletnich/zaklady-poprawcze-schroniska-dla-nieletnich------aktualnosci-----nadzor-dwoip-----dane-teleadresowe-----akty-prawne-----kontrola/</w:t>
      </w:r>
    </w:p>
    <w:p w:rsidR="00EC0DBD" w:rsidRPr="00E80308" w:rsidRDefault="00EC0DBD" w:rsidP="00AA65D6">
      <w:pPr>
        <w:numPr>
          <w:ilvl w:val="0"/>
          <w:numId w:val="18"/>
        </w:numPr>
        <w:tabs>
          <w:tab w:val="left" w:pos="709"/>
        </w:tabs>
        <w:spacing w:after="40" w:line="300" w:lineRule="exact"/>
        <w:ind w:left="426" w:firstLine="0"/>
        <w:contextualSpacing/>
        <w:outlineLvl w:val="0"/>
        <w:rPr>
          <w:rFonts w:asciiTheme="minorHAnsi" w:hAnsiTheme="minorHAnsi" w:cs="Calibri"/>
          <w:sz w:val="20"/>
        </w:rPr>
      </w:pPr>
      <w:r w:rsidRPr="00E80308">
        <w:rPr>
          <w:rFonts w:asciiTheme="minorHAnsi" w:hAnsiTheme="minorHAnsi" w:cs="Calibri"/>
          <w:sz w:val="20"/>
        </w:rPr>
        <w:t>sądów powszechnych:</w:t>
      </w:r>
    </w:p>
    <w:p w:rsidR="00EC0DBD" w:rsidRPr="00485890" w:rsidRDefault="005405AB" w:rsidP="004F53B1">
      <w:pPr>
        <w:tabs>
          <w:tab w:val="left" w:pos="709"/>
        </w:tabs>
        <w:spacing w:after="40" w:line="300" w:lineRule="exact"/>
        <w:ind w:left="426" w:firstLine="0"/>
        <w:outlineLvl w:val="0"/>
        <w:rPr>
          <w:rFonts w:asciiTheme="minorHAnsi" w:hAnsiTheme="minorHAnsi"/>
          <w:color w:val="0070C0"/>
          <w:sz w:val="20"/>
          <w:u w:val="single"/>
        </w:rPr>
      </w:pPr>
      <w:hyperlink r:id="rId28" w:history="1">
        <w:r w:rsidR="00EC0DBD" w:rsidRPr="00485890">
          <w:rPr>
            <w:rFonts w:asciiTheme="minorHAnsi" w:hAnsiTheme="minorHAnsi"/>
            <w:color w:val="0070C0"/>
            <w:sz w:val="20"/>
            <w:u w:val="single"/>
          </w:rPr>
          <w:t>https://bip.ms.gov.pl/pl/rejestry-i-ewidencje/lista-sadow-powszechnych/</w:t>
        </w:r>
      </w:hyperlink>
      <w:r w:rsidR="00EC0DBD" w:rsidRPr="00485890">
        <w:rPr>
          <w:rFonts w:asciiTheme="minorHAnsi" w:hAnsiTheme="minorHAnsi"/>
          <w:color w:val="0070C0"/>
          <w:sz w:val="20"/>
          <w:u w:val="single"/>
        </w:rPr>
        <w:t xml:space="preserve"> </w:t>
      </w:r>
    </w:p>
    <w:p w:rsidR="00EC0DBD" w:rsidRPr="00485890" w:rsidRDefault="005405AB" w:rsidP="004F53B1">
      <w:pPr>
        <w:tabs>
          <w:tab w:val="left" w:pos="709"/>
        </w:tabs>
        <w:spacing w:after="40" w:line="300" w:lineRule="exact"/>
        <w:ind w:left="426" w:firstLine="0"/>
        <w:contextualSpacing/>
        <w:outlineLvl w:val="0"/>
        <w:rPr>
          <w:rFonts w:asciiTheme="minorHAnsi" w:hAnsiTheme="minorHAnsi" w:cs="Calibri"/>
          <w:color w:val="0070C0"/>
          <w:sz w:val="20"/>
        </w:rPr>
      </w:pPr>
      <w:hyperlink r:id="rId29" w:history="1">
        <w:r w:rsidR="00EC0DBD" w:rsidRPr="00485890">
          <w:rPr>
            <w:rStyle w:val="Hipercze"/>
            <w:rFonts w:asciiTheme="minorHAnsi" w:hAnsiTheme="minorHAnsi" w:cs="Arial"/>
            <w:color w:val="0070C0"/>
            <w:sz w:val="20"/>
          </w:rPr>
          <w:t>https://bip.ms.gov.pl/pl/ministerstwo/sady-powszechne/</w:t>
        </w:r>
      </w:hyperlink>
    </w:p>
    <w:p w:rsidR="00EC0DBD" w:rsidRPr="00E80308" w:rsidRDefault="00EC0DBD" w:rsidP="00AA65D6">
      <w:pPr>
        <w:pStyle w:val="Akapitzlist"/>
        <w:numPr>
          <w:ilvl w:val="0"/>
          <w:numId w:val="17"/>
        </w:numPr>
        <w:spacing w:after="40" w:line="300" w:lineRule="exact"/>
        <w:ind w:left="426"/>
        <w:contextualSpacing/>
        <w:rPr>
          <w:rFonts w:asciiTheme="minorHAnsi" w:hAnsiTheme="minorHAnsi" w:cs="Calibri"/>
          <w:sz w:val="20"/>
        </w:rPr>
      </w:pPr>
      <w:r w:rsidRPr="00E80308">
        <w:rPr>
          <w:rFonts w:asciiTheme="minorHAnsi" w:hAnsiTheme="minorHAnsi" w:cs="Calibri"/>
          <w:b/>
          <w:sz w:val="20"/>
        </w:rPr>
        <w:t>Ministerstwo Zdrowia</w:t>
      </w:r>
      <w:r w:rsidRPr="00E80308">
        <w:rPr>
          <w:rFonts w:asciiTheme="minorHAnsi" w:hAnsiTheme="minorHAnsi" w:cs="Calibri"/>
          <w:sz w:val="20"/>
        </w:rPr>
        <w:t xml:space="preserve"> w zakresie:</w:t>
      </w:r>
    </w:p>
    <w:p w:rsidR="00EC0DBD" w:rsidRPr="00E80308" w:rsidRDefault="00EC0DBD" w:rsidP="00AA65D6">
      <w:pPr>
        <w:numPr>
          <w:ilvl w:val="0"/>
          <w:numId w:val="18"/>
        </w:numPr>
        <w:spacing w:after="40" w:line="300" w:lineRule="exact"/>
        <w:ind w:left="709" w:hanging="284"/>
        <w:contextualSpacing/>
        <w:outlineLvl w:val="0"/>
        <w:rPr>
          <w:rFonts w:asciiTheme="minorHAnsi" w:hAnsiTheme="minorHAnsi" w:cs="Calibri"/>
          <w:sz w:val="20"/>
        </w:rPr>
      </w:pPr>
      <w:r w:rsidRPr="00E80308">
        <w:rPr>
          <w:rFonts w:asciiTheme="minorHAnsi" w:hAnsiTheme="minorHAnsi" w:cs="Calibri"/>
          <w:sz w:val="20"/>
        </w:rPr>
        <w:t>jednostek podległych lub nadzorowanych:</w:t>
      </w:r>
    </w:p>
    <w:p w:rsidR="00EC0DBD" w:rsidRPr="00E80308" w:rsidRDefault="005405AB" w:rsidP="004F53B1">
      <w:pPr>
        <w:spacing w:after="40" w:line="300" w:lineRule="exact"/>
        <w:ind w:left="709" w:hanging="283"/>
        <w:rPr>
          <w:rFonts w:asciiTheme="minorHAnsi" w:hAnsiTheme="minorHAnsi"/>
          <w:color w:val="0070C0"/>
          <w:sz w:val="20"/>
          <w:u w:val="single"/>
        </w:rPr>
      </w:pPr>
      <w:hyperlink r:id="rId30" w:history="1">
        <w:r w:rsidR="00EC0DBD" w:rsidRPr="00E80308">
          <w:rPr>
            <w:rStyle w:val="Hipercze"/>
            <w:rFonts w:asciiTheme="minorHAnsi" w:hAnsiTheme="minorHAnsi"/>
            <w:color w:val="0070C0"/>
            <w:sz w:val="20"/>
          </w:rPr>
          <w:t>http://www.bip.mz.gov.pl/jednostki-podlegle-lub-nadzorowane-1/</w:t>
        </w:r>
      </w:hyperlink>
    </w:p>
    <w:p w:rsidR="00EC0DBD" w:rsidRPr="00E80308" w:rsidRDefault="00EC0DBD" w:rsidP="00AA65D6">
      <w:pPr>
        <w:pStyle w:val="Akapitzlist"/>
        <w:numPr>
          <w:ilvl w:val="0"/>
          <w:numId w:val="18"/>
        </w:numPr>
        <w:spacing w:after="40" w:line="300" w:lineRule="exact"/>
        <w:ind w:left="709" w:hanging="284"/>
        <w:contextualSpacing/>
        <w:rPr>
          <w:rFonts w:asciiTheme="minorHAnsi" w:hAnsiTheme="minorHAnsi" w:cs="Calibri"/>
          <w:sz w:val="20"/>
        </w:rPr>
      </w:pPr>
      <w:r w:rsidRPr="00E80308">
        <w:rPr>
          <w:rFonts w:asciiTheme="minorHAnsi" w:hAnsiTheme="minorHAnsi" w:cs="Calibri"/>
          <w:sz w:val="20"/>
        </w:rPr>
        <w:t>Regionalnych Centrów Krwiodawstwa i Krwiolecznictwa:</w:t>
      </w:r>
    </w:p>
    <w:p w:rsidR="00EC0DBD" w:rsidRPr="00E80308" w:rsidRDefault="005405AB" w:rsidP="004F53B1">
      <w:pPr>
        <w:spacing w:after="40" w:line="300" w:lineRule="exact"/>
        <w:ind w:left="709" w:hanging="283"/>
        <w:rPr>
          <w:rFonts w:asciiTheme="minorHAnsi" w:hAnsiTheme="minorHAnsi" w:cs="Calibri"/>
          <w:color w:val="0070C0"/>
          <w:sz w:val="20"/>
          <w:u w:val="single"/>
        </w:rPr>
      </w:pPr>
      <w:hyperlink r:id="rId31" w:history="1">
        <w:r w:rsidR="00EC0DBD" w:rsidRPr="00E80308">
          <w:rPr>
            <w:rStyle w:val="Hipercze"/>
            <w:rFonts w:asciiTheme="minorHAnsi" w:hAnsiTheme="minorHAnsi" w:cs="Calibri"/>
            <w:color w:val="0070C0"/>
            <w:sz w:val="20"/>
          </w:rPr>
          <w:t>https://krwiodawcy.org/gdzie-mozna-oddac-krew</w:t>
        </w:r>
      </w:hyperlink>
      <w:r w:rsidR="00EC0DBD" w:rsidRPr="00E80308">
        <w:rPr>
          <w:rFonts w:asciiTheme="minorHAnsi" w:hAnsiTheme="minorHAnsi" w:cs="Calibri"/>
          <w:color w:val="0070C0"/>
          <w:sz w:val="20"/>
          <w:u w:val="single"/>
        </w:rPr>
        <w:t xml:space="preserve"> </w:t>
      </w:r>
    </w:p>
    <w:p w:rsidR="00EC0DBD" w:rsidRPr="00E80308" w:rsidRDefault="005405AB" w:rsidP="004F53B1">
      <w:pPr>
        <w:spacing w:after="40" w:line="300" w:lineRule="exact"/>
        <w:ind w:left="709" w:hanging="283"/>
        <w:rPr>
          <w:rFonts w:asciiTheme="minorHAnsi" w:hAnsiTheme="minorHAnsi" w:cs="Calibri"/>
          <w:color w:val="0070C0"/>
          <w:sz w:val="20"/>
          <w:u w:val="single"/>
        </w:rPr>
      </w:pPr>
      <w:hyperlink r:id="rId32" w:history="1">
        <w:r w:rsidR="00EC0DBD" w:rsidRPr="00E80308">
          <w:rPr>
            <w:rStyle w:val="Hipercze"/>
            <w:rFonts w:asciiTheme="minorHAnsi" w:hAnsiTheme="minorHAnsi" w:cs="Calibri"/>
            <w:color w:val="0070C0"/>
            <w:sz w:val="20"/>
          </w:rPr>
          <w:t>http://www.nck.gov.pl/sluzba-krwi/rckik/</w:t>
        </w:r>
      </w:hyperlink>
      <w:r w:rsidR="00EC0DBD" w:rsidRPr="00E80308">
        <w:rPr>
          <w:rFonts w:asciiTheme="minorHAnsi" w:hAnsiTheme="minorHAnsi" w:cs="Calibri"/>
          <w:color w:val="0070C0"/>
          <w:sz w:val="20"/>
          <w:u w:val="single"/>
        </w:rPr>
        <w:t xml:space="preserve"> </w:t>
      </w:r>
    </w:p>
    <w:p w:rsidR="00EC0DBD" w:rsidRPr="00E80308" w:rsidRDefault="00EC0DBD" w:rsidP="00AA65D6">
      <w:pPr>
        <w:pStyle w:val="Akapitzlist"/>
        <w:numPr>
          <w:ilvl w:val="0"/>
          <w:numId w:val="18"/>
        </w:numPr>
        <w:spacing w:after="40" w:line="300" w:lineRule="exact"/>
        <w:ind w:left="709" w:hanging="284"/>
        <w:contextualSpacing/>
        <w:outlineLvl w:val="0"/>
        <w:rPr>
          <w:rFonts w:asciiTheme="minorHAnsi" w:hAnsiTheme="minorHAnsi" w:cs="Calibri"/>
          <w:sz w:val="20"/>
        </w:rPr>
      </w:pPr>
      <w:r w:rsidRPr="00E80308">
        <w:rPr>
          <w:rFonts w:asciiTheme="minorHAnsi" w:hAnsiTheme="minorHAnsi" w:cs="Calibri"/>
          <w:sz w:val="20"/>
        </w:rPr>
        <w:t>hospicjów:</w:t>
      </w:r>
    </w:p>
    <w:p w:rsidR="00EC0DBD" w:rsidRPr="00E80308" w:rsidRDefault="00EC0DBD" w:rsidP="004F53B1">
      <w:pPr>
        <w:spacing w:after="40" w:line="300" w:lineRule="exact"/>
        <w:ind w:left="709" w:hanging="283"/>
        <w:outlineLvl w:val="0"/>
        <w:rPr>
          <w:rFonts w:asciiTheme="minorHAnsi" w:hAnsiTheme="minorHAnsi" w:cs="Calibri"/>
          <w:color w:val="0070C0"/>
          <w:sz w:val="20"/>
          <w:u w:val="single"/>
        </w:rPr>
      </w:pPr>
      <w:r w:rsidRPr="00E80308">
        <w:rPr>
          <w:rFonts w:asciiTheme="minorHAnsi" w:hAnsiTheme="minorHAnsi" w:cs="Calibri"/>
          <w:color w:val="0070C0"/>
          <w:sz w:val="20"/>
          <w:u w:val="single"/>
        </w:rPr>
        <w:t xml:space="preserve">http://hospicjum-domowe.waw.pl/adresy </w:t>
      </w:r>
    </w:p>
    <w:p w:rsidR="00EC0DBD" w:rsidRPr="00E80308" w:rsidRDefault="00EC0DBD" w:rsidP="004F53B1">
      <w:pPr>
        <w:spacing w:after="40" w:line="300" w:lineRule="exact"/>
        <w:ind w:left="709" w:hanging="283"/>
        <w:outlineLvl w:val="0"/>
        <w:rPr>
          <w:rFonts w:asciiTheme="minorHAnsi" w:hAnsiTheme="minorHAnsi" w:cs="Calibri"/>
          <w:color w:val="0070C0"/>
          <w:sz w:val="20"/>
          <w:u w:val="single"/>
        </w:rPr>
      </w:pPr>
      <w:r w:rsidRPr="00E80308">
        <w:rPr>
          <w:rFonts w:asciiTheme="minorHAnsi" w:hAnsiTheme="minorHAnsi" w:cs="Calibri"/>
          <w:color w:val="0070C0"/>
          <w:sz w:val="20"/>
          <w:u w:val="single"/>
        </w:rPr>
        <w:t>http://www.hospicja.pl/0-szukam-hospicjum</w:t>
      </w:r>
    </w:p>
    <w:p w:rsidR="00EC0DBD" w:rsidRPr="00E80308" w:rsidRDefault="00EC0DBD" w:rsidP="00AA65D6">
      <w:pPr>
        <w:pStyle w:val="Akapitzlist"/>
        <w:numPr>
          <w:ilvl w:val="0"/>
          <w:numId w:val="18"/>
        </w:numPr>
        <w:spacing w:after="40" w:line="300" w:lineRule="exact"/>
        <w:ind w:left="709" w:hanging="284"/>
        <w:contextualSpacing/>
        <w:outlineLvl w:val="0"/>
        <w:rPr>
          <w:rFonts w:asciiTheme="minorHAnsi" w:hAnsiTheme="minorHAnsi" w:cs="Calibri"/>
          <w:sz w:val="20"/>
        </w:rPr>
      </w:pPr>
      <w:r w:rsidRPr="00E80308">
        <w:rPr>
          <w:rFonts w:asciiTheme="minorHAnsi" w:hAnsiTheme="minorHAnsi" w:cs="Calibri"/>
          <w:sz w:val="20"/>
        </w:rPr>
        <w:t>zakładów lecznictwa uzdrowiskowego:</w:t>
      </w:r>
    </w:p>
    <w:p w:rsidR="00EC0DBD" w:rsidRPr="00E80308" w:rsidRDefault="00EC0DBD" w:rsidP="004F53B1">
      <w:pPr>
        <w:spacing w:after="40" w:line="300" w:lineRule="exact"/>
        <w:ind w:left="709" w:hanging="283"/>
        <w:outlineLvl w:val="0"/>
        <w:rPr>
          <w:rFonts w:asciiTheme="minorHAnsi" w:hAnsiTheme="minorHAnsi" w:cs="Calibri"/>
          <w:color w:val="0070C0"/>
          <w:sz w:val="20"/>
          <w:u w:val="single"/>
        </w:rPr>
      </w:pPr>
      <w:r w:rsidRPr="00E80308">
        <w:rPr>
          <w:rFonts w:asciiTheme="minorHAnsi" w:hAnsiTheme="minorHAnsi" w:cs="Arial"/>
          <w:color w:val="0070C0"/>
          <w:sz w:val="20"/>
          <w:u w:val="single"/>
        </w:rPr>
        <w:t>http://www.mz.gov.pl/leczenie/lecznictwo-uzdrowiskowe/lecznictwo-uzdrowiskowe/kierunki-lecznicze-uzdrowisk</w:t>
      </w:r>
    </w:p>
    <w:p w:rsidR="00EC0DBD" w:rsidRPr="00E80308" w:rsidRDefault="00EC0DBD" w:rsidP="00AA65D6">
      <w:pPr>
        <w:numPr>
          <w:ilvl w:val="0"/>
          <w:numId w:val="17"/>
        </w:numPr>
        <w:tabs>
          <w:tab w:val="left" w:pos="993"/>
        </w:tabs>
        <w:spacing w:after="40" w:line="300" w:lineRule="exact"/>
        <w:ind w:left="426"/>
        <w:contextualSpacing/>
        <w:outlineLvl w:val="0"/>
        <w:rPr>
          <w:rFonts w:asciiTheme="minorHAnsi" w:hAnsiTheme="minorHAnsi" w:cs="Calibri"/>
          <w:sz w:val="20"/>
        </w:rPr>
      </w:pPr>
      <w:r w:rsidRPr="00E80308">
        <w:rPr>
          <w:rFonts w:asciiTheme="minorHAnsi" w:hAnsiTheme="minorHAnsi" w:cs="Calibri"/>
          <w:b/>
          <w:sz w:val="20"/>
        </w:rPr>
        <w:t>Urząd Komunikacji Elektronicznej</w:t>
      </w:r>
      <w:r w:rsidRPr="00E80308">
        <w:rPr>
          <w:rFonts w:asciiTheme="minorHAnsi" w:hAnsiTheme="minorHAnsi" w:cs="Calibri"/>
          <w:sz w:val="20"/>
        </w:rPr>
        <w:t xml:space="preserve"> w zakresie operatorów pocztowych:</w:t>
      </w:r>
    </w:p>
    <w:p w:rsidR="00EC0DBD" w:rsidRPr="00485890" w:rsidRDefault="00EC0DBD" w:rsidP="004F53B1">
      <w:pPr>
        <w:spacing w:after="40" w:line="300" w:lineRule="exact"/>
        <w:ind w:left="426" w:firstLine="0"/>
        <w:outlineLvl w:val="0"/>
        <w:rPr>
          <w:rFonts w:asciiTheme="minorHAnsi" w:hAnsiTheme="minorHAnsi" w:cs="Calibri"/>
          <w:color w:val="0070C0"/>
          <w:sz w:val="20"/>
          <w:u w:val="single"/>
        </w:rPr>
      </w:pPr>
      <w:r w:rsidRPr="00485890">
        <w:rPr>
          <w:rFonts w:asciiTheme="minorHAnsi" w:hAnsiTheme="minorHAnsi"/>
          <w:color w:val="0070C0"/>
          <w:sz w:val="20"/>
          <w:u w:val="single"/>
        </w:rPr>
        <w:t>https://archiwum.uke.gov.pl/marta/?p=5</w:t>
      </w:r>
    </w:p>
    <w:p w:rsidR="00EC0DBD" w:rsidRPr="00485890" w:rsidRDefault="005405AB" w:rsidP="004F53B1">
      <w:pPr>
        <w:spacing w:after="40" w:line="300" w:lineRule="exact"/>
        <w:ind w:left="426" w:firstLine="0"/>
        <w:rPr>
          <w:rStyle w:val="Hipercze"/>
          <w:rFonts w:asciiTheme="minorHAnsi" w:hAnsiTheme="minorHAnsi" w:cs="Arial"/>
          <w:color w:val="0070C0"/>
          <w:sz w:val="20"/>
        </w:rPr>
      </w:pPr>
      <w:hyperlink r:id="rId33" w:history="1">
        <w:r w:rsidR="00EC0DBD" w:rsidRPr="00485890">
          <w:rPr>
            <w:rStyle w:val="Hipercze"/>
            <w:rFonts w:asciiTheme="minorHAnsi" w:hAnsiTheme="minorHAnsi" w:cs="Arial"/>
            <w:color w:val="0070C0"/>
            <w:sz w:val="20"/>
          </w:rPr>
          <w:t>https://danepubliczne.gov.pl/dataset/rejestr_operatorow_pocztowych</w:t>
        </w:r>
      </w:hyperlink>
    </w:p>
    <w:p w:rsidR="00EC0DBD" w:rsidRPr="00485890" w:rsidRDefault="005405AB" w:rsidP="004F53B1">
      <w:pPr>
        <w:spacing w:after="40" w:line="300" w:lineRule="exact"/>
        <w:ind w:left="426" w:firstLine="0"/>
        <w:outlineLvl w:val="0"/>
        <w:rPr>
          <w:rFonts w:asciiTheme="minorHAnsi" w:hAnsiTheme="minorHAnsi" w:cs="Calibri"/>
          <w:color w:val="0070C0"/>
          <w:sz w:val="20"/>
          <w:u w:val="single"/>
        </w:rPr>
      </w:pPr>
      <w:hyperlink r:id="rId34" w:history="1">
        <w:r w:rsidR="00EC0DBD" w:rsidRPr="00485890">
          <w:rPr>
            <w:rFonts w:asciiTheme="minorHAnsi" w:hAnsiTheme="minorHAnsi" w:cs="Calibri"/>
            <w:color w:val="0070C0"/>
            <w:sz w:val="20"/>
            <w:u w:val="single"/>
          </w:rPr>
          <w:t>http://placowki.poczta-polska.pl/</w:t>
        </w:r>
      </w:hyperlink>
      <w:r w:rsidR="00EC0DBD" w:rsidRPr="00485890">
        <w:rPr>
          <w:rFonts w:asciiTheme="minorHAnsi" w:hAnsiTheme="minorHAnsi" w:cs="Calibri"/>
          <w:color w:val="0070C0"/>
          <w:sz w:val="20"/>
          <w:u w:val="single"/>
        </w:rPr>
        <w:t xml:space="preserve"> </w:t>
      </w:r>
    </w:p>
    <w:p w:rsidR="00EC0DBD" w:rsidRPr="00E80308" w:rsidRDefault="00EC0DBD" w:rsidP="00AA65D6">
      <w:pPr>
        <w:pStyle w:val="Akapitzlist"/>
        <w:numPr>
          <w:ilvl w:val="0"/>
          <w:numId w:val="17"/>
        </w:numPr>
        <w:tabs>
          <w:tab w:val="left" w:pos="993"/>
        </w:tabs>
        <w:spacing w:after="40" w:line="300" w:lineRule="exact"/>
        <w:ind w:left="426"/>
        <w:contextualSpacing/>
        <w:outlineLvl w:val="0"/>
        <w:rPr>
          <w:rFonts w:asciiTheme="minorHAnsi" w:hAnsiTheme="minorHAnsi" w:cs="Arial"/>
          <w:sz w:val="20"/>
        </w:rPr>
      </w:pPr>
      <w:r w:rsidRPr="00E80308">
        <w:rPr>
          <w:rFonts w:asciiTheme="minorHAnsi" w:hAnsiTheme="minorHAnsi" w:cs="Arial"/>
          <w:b/>
          <w:sz w:val="20"/>
        </w:rPr>
        <w:t xml:space="preserve">Urząd Lotnictwa Cywilnego </w:t>
      </w:r>
      <w:r w:rsidRPr="00E80308">
        <w:rPr>
          <w:rFonts w:asciiTheme="minorHAnsi" w:hAnsiTheme="minorHAnsi" w:cs="Arial"/>
          <w:sz w:val="20"/>
        </w:rPr>
        <w:t>w zakresie lotnisk i lądowisk:</w:t>
      </w:r>
    </w:p>
    <w:p w:rsidR="00EC0DBD" w:rsidRPr="00485890" w:rsidRDefault="005405AB" w:rsidP="004F53B1">
      <w:pPr>
        <w:tabs>
          <w:tab w:val="left" w:pos="1276"/>
        </w:tabs>
        <w:spacing w:after="40" w:line="300" w:lineRule="exact"/>
        <w:ind w:left="426" w:firstLine="0"/>
        <w:outlineLvl w:val="0"/>
        <w:rPr>
          <w:rFonts w:asciiTheme="minorHAnsi" w:hAnsiTheme="minorHAnsi" w:cs="Arial"/>
          <w:i/>
          <w:color w:val="0070C0"/>
          <w:sz w:val="20"/>
          <w:u w:val="single"/>
        </w:rPr>
      </w:pPr>
      <w:hyperlink r:id="rId35" w:history="1">
        <w:r w:rsidR="00EC0DBD" w:rsidRPr="00485890">
          <w:rPr>
            <w:rFonts w:asciiTheme="minorHAnsi" w:hAnsiTheme="minorHAnsi" w:cs="Arial"/>
            <w:color w:val="0070C0"/>
            <w:sz w:val="20"/>
            <w:u w:val="single"/>
          </w:rPr>
          <w:t>http://www.ulc.gov.pl/pl/lotniska/rejestr-lotnisk-i-ewidencja-ladowisk</w:t>
        </w:r>
      </w:hyperlink>
    </w:p>
    <w:p w:rsidR="00EC0DBD" w:rsidRPr="00E80308" w:rsidRDefault="00EC0DBD" w:rsidP="00AA65D6">
      <w:pPr>
        <w:numPr>
          <w:ilvl w:val="0"/>
          <w:numId w:val="17"/>
        </w:numPr>
        <w:tabs>
          <w:tab w:val="left" w:pos="851"/>
          <w:tab w:val="left" w:pos="993"/>
        </w:tabs>
        <w:spacing w:after="40" w:line="300" w:lineRule="exact"/>
        <w:ind w:left="426"/>
        <w:contextualSpacing/>
        <w:outlineLvl w:val="0"/>
        <w:rPr>
          <w:rFonts w:asciiTheme="minorHAnsi" w:hAnsiTheme="minorHAnsi" w:cs="Calibri"/>
          <w:sz w:val="20"/>
        </w:rPr>
      </w:pPr>
      <w:r w:rsidRPr="00E80308">
        <w:rPr>
          <w:rFonts w:asciiTheme="minorHAnsi" w:hAnsiTheme="minorHAnsi" w:cs="Calibri"/>
          <w:b/>
          <w:sz w:val="20"/>
        </w:rPr>
        <w:t>Narodowy Bank Polski</w:t>
      </w:r>
      <w:r w:rsidRPr="00E80308">
        <w:rPr>
          <w:rFonts w:asciiTheme="minorHAnsi" w:hAnsiTheme="minorHAnsi" w:cs="Calibri"/>
          <w:sz w:val="20"/>
        </w:rPr>
        <w:t xml:space="preserve"> w zakresie ewidencji banków:</w:t>
      </w:r>
    </w:p>
    <w:p w:rsidR="00EC0DBD" w:rsidRPr="00485890" w:rsidRDefault="005405AB" w:rsidP="004F53B1">
      <w:pPr>
        <w:spacing w:after="40" w:line="300" w:lineRule="exact"/>
        <w:ind w:left="426" w:firstLine="0"/>
        <w:outlineLvl w:val="0"/>
        <w:rPr>
          <w:rFonts w:asciiTheme="minorHAnsi" w:hAnsiTheme="minorHAnsi" w:cs="Calibri"/>
          <w:color w:val="0070C0"/>
          <w:sz w:val="20"/>
          <w:u w:val="single"/>
        </w:rPr>
      </w:pPr>
      <w:hyperlink r:id="rId36" w:history="1">
        <w:r w:rsidR="00EC0DBD" w:rsidRPr="00485890">
          <w:rPr>
            <w:rFonts w:asciiTheme="minorHAnsi" w:hAnsiTheme="minorHAnsi" w:cs="Calibri"/>
            <w:color w:val="0070C0"/>
            <w:sz w:val="20"/>
            <w:u w:val="single"/>
          </w:rPr>
          <w:t>http://www.ewib.nbp.pl/</w:t>
        </w:r>
      </w:hyperlink>
      <w:r w:rsidR="00EC0DBD" w:rsidRPr="00485890">
        <w:rPr>
          <w:rFonts w:asciiTheme="minorHAnsi" w:hAnsiTheme="minorHAnsi" w:cs="Calibri"/>
          <w:color w:val="0070C0"/>
          <w:sz w:val="20"/>
          <w:u w:val="single"/>
        </w:rPr>
        <w:t xml:space="preserve">  </w:t>
      </w:r>
    </w:p>
    <w:p w:rsidR="00EC0DBD" w:rsidRPr="00E80308" w:rsidRDefault="00EC0DBD" w:rsidP="00AA65D6">
      <w:pPr>
        <w:numPr>
          <w:ilvl w:val="0"/>
          <w:numId w:val="17"/>
        </w:numPr>
        <w:tabs>
          <w:tab w:val="left" w:pos="993"/>
        </w:tabs>
        <w:spacing w:after="40" w:line="300" w:lineRule="exact"/>
        <w:ind w:left="426"/>
        <w:contextualSpacing/>
        <w:outlineLvl w:val="0"/>
        <w:rPr>
          <w:rFonts w:asciiTheme="minorHAnsi" w:hAnsiTheme="minorHAnsi" w:cs="Calibri"/>
          <w:sz w:val="20"/>
        </w:rPr>
      </w:pPr>
      <w:r w:rsidRPr="00E80308">
        <w:rPr>
          <w:rFonts w:asciiTheme="minorHAnsi" w:hAnsiTheme="minorHAnsi" w:cs="Calibri"/>
          <w:b/>
          <w:sz w:val="20"/>
        </w:rPr>
        <w:t>Narodowy Instytut Dziedzictwa</w:t>
      </w:r>
      <w:r w:rsidRPr="00E80308">
        <w:rPr>
          <w:rFonts w:asciiTheme="minorHAnsi" w:hAnsiTheme="minorHAnsi" w:cs="Calibri"/>
          <w:sz w:val="20"/>
        </w:rPr>
        <w:t xml:space="preserve"> w zakresie zabytków:</w:t>
      </w:r>
    </w:p>
    <w:p w:rsidR="00EC0DBD" w:rsidRPr="00485890" w:rsidRDefault="00EC0DBD" w:rsidP="004F53B1">
      <w:pPr>
        <w:spacing w:after="40" w:line="300" w:lineRule="exact"/>
        <w:ind w:left="426" w:firstLine="0"/>
        <w:outlineLvl w:val="0"/>
        <w:rPr>
          <w:rFonts w:asciiTheme="minorHAnsi" w:hAnsiTheme="minorHAnsi" w:cs="Arial"/>
          <w:color w:val="0070C0"/>
          <w:sz w:val="20"/>
          <w:u w:val="single"/>
        </w:rPr>
      </w:pPr>
      <w:r w:rsidRPr="00485890">
        <w:rPr>
          <w:rFonts w:asciiTheme="minorHAnsi" w:hAnsiTheme="minorHAnsi" w:cs="Arial"/>
          <w:color w:val="0070C0"/>
          <w:sz w:val="20"/>
          <w:u w:val="single"/>
        </w:rPr>
        <w:t>https://zabytek.pl/pl</w:t>
      </w:r>
    </w:p>
    <w:p w:rsidR="00EC0DBD" w:rsidRPr="00485890" w:rsidRDefault="00EC0DBD" w:rsidP="004F53B1">
      <w:pPr>
        <w:spacing w:after="40" w:line="300" w:lineRule="exact"/>
        <w:ind w:left="426" w:firstLine="0"/>
        <w:outlineLvl w:val="0"/>
        <w:rPr>
          <w:rFonts w:asciiTheme="minorHAnsi" w:hAnsiTheme="minorHAnsi" w:cs="Arial"/>
          <w:color w:val="0070C0"/>
          <w:sz w:val="20"/>
          <w:u w:val="single"/>
        </w:rPr>
      </w:pPr>
      <w:r w:rsidRPr="00485890">
        <w:rPr>
          <w:rFonts w:asciiTheme="minorHAnsi" w:hAnsiTheme="minorHAnsi" w:cs="Arial"/>
          <w:color w:val="0070C0"/>
          <w:sz w:val="20"/>
          <w:u w:val="single"/>
        </w:rPr>
        <w:t>http://www.nid.pl/pl/Informacje_ogolne/Zabytki_w_Polsce/rejestr-zabytkow/zestawienia-zabytkow-nieruchomych/</w:t>
      </w:r>
    </w:p>
    <w:p w:rsidR="004F53B1" w:rsidRPr="004F53B1" w:rsidRDefault="004F53B1" w:rsidP="004F53B1">
      <w:pPr>
        <w:tabs>
          <w:tab w:val="left" w:pos="993"/>
        </w:tabs>
        <w:spacing w:after="40" w:line="300" w:lineRule="exact"/>
        <w:ind w:left="66" w:firstLine="0"/>
        <w:contextualSpacing/>
        <w:outlineLvl w:val="0"/>
        <w:rPr>
          <w:rFonts w:asciiTheme="minorHAnsi" w:hAnsiTheme="minorHAnsi" w:cstheme="minorHAnsi"/>
          <w:sz w:val="20"/>
        </w:rPr>
      </w:pPr>
    </w:p>
    <w:p w:rsidR="00EC0DBD" w:rsidRPr="00E80308" w:rsidRDefault="00EC0DBD" w:rsidP="00AA65D6">
      <w:pPr>
        <w:pStyle w:val="Akapitzlist"/>
        <w:numPr>
          <w:ilvl w:val="0"/>
          <w:numId w:val="17"/>
        </w:numPr>
        <w:tabs>
          <w:tab w:val="left" w:pos="993"/>
        </w:tabs>
        <w:spacing w:after="40" w:line="300" w:lineRule="exact"/>
        <w:ind w:left="426"/>
        <w:contextualSpacing/>
        <w:outlineLvl w:val="0"/>
        <w:rPr>
          <w:rFonts w:asciiTheme="minorHAnsi" w:hAnsiTheme="minorHAnsi" w:cstheme="minorHAnsi"/>
          <w:sz w:val="20"/>
        </w:rPr>
      </w:pPr>
      <w:r w:rsidRPr="00E80308">
        <w:rPr>
          <w:rFonts w:asciiTheme="minorHAnsi" w:hAnsiTheme="minorHAnsi" w:cstheme="minorHAnsi"/>
          <w:b/>
          <w:sz w:val="20"/>
        </w:rPr>
        <w:lastRenderedPageBreak/>
        <w:t>Państwowy Instytut Geologiczny</w:t>
      </w:r>
      <w:r w:rsidRPr="00E80308">
        <w:rPr>
          <w:rFonts w:asciiTheme="minorHAnsi" w:hAnsiTheme="minorHAnsi" w:cstheme="minorHAnsi"/>
          <w:sz w:val="20"/>
        </w:rPr>
        <w:t xml:space="preserve"> w zakresie bazy ujęć wód podziemnych, obszarów górniczych, jaskiń:</w:t>
      </w:r>
    </w:p>
    <w:p w:rsidR="00EC0DBD" w:rsidRPr="00485890" w:rsidRDefault="005405AB" w:rsidP="000A6418">
      <w:pPr>
        <w:spacing w:after="40"/>
        <w:ind w:firstLine="0"/>
        <w:outlineLvl w:val="0"/>
        <w:rPr>
          <w:rFonts w:asciiTheme="minorHAnsi" w:hAnsiTheme="minorHAnsi" w:cstheme="minorHAnsi"/>
          <w:color w:val="0070C0"/>
          <w:sz w:val="20"/>
          <w:u w:val="single"/>
        </w:rPr>
      </w:pPr>
      <w:hyperlink r:id="rId37" w:history="1">
        <w:r w:rsidR="00EC0DBD" w:rsidRPr="00485890">
          <w:rPr>
            <w:rStyle w:val="Hipercze"/>
            <w:rFonts w:asciiTheme="minorHAnsi" w:hAnsiTheme="minorHAnsi" w:cstheme="minorHAnsi"/>
            <w:color w:val="0070C0"/>
            <w:sz w:val="20"/>
          </w:rPr>
          <w:t>https://www.pgi.gov.pl/</w:t>
        </w:r>
      </w:hyperlink>
      <w:r w:rsidR="00EC0DBD" w:rsidRPr="00485890">
        <w:rPr>
          <w:rFonts w:asciiTheme="minorHAnsi" w:hAnsiTheme="minorHAnsi" w:cstheme="minorHAnsi"/>
          <w:color w:val="0070C0"/>
          <w:sz w:val="20"/>
          <w:u w:val="single"/>
        </w:rPr>
        <w:t xml:space="preserve"> </w:t>
      </w:r>
    </w:p>
    <w:p w:rsidR="00EC0DBD" w:rsidRPr="00485890" w:rsidRDefault="005405AB" w:rsidP="000A6418">
      <w:pPr>
        <w:spacing w:after="40"/>
        <w:ind w:firstLine="0"/>
        <w:outlineLvl w:val="0"/>
        <w:rPr>
          <w:rFonts w:asciiTheme="minorHAnsi" w:hAnsiTheme="minorHAnsi"/>
          <w:color w:val="0070C0"/>
          <w:sz w:val="20"/>
          <w:u w:val="single"/>
        </w:rPr>
      </w:pPr>
      <w:hyperlink r:id="rId38" w:history="1">
        <w:r w:rsidR="00EC0DBD" w:rsidRPr="00485890">
          <w:rPr>
            <w:rStyle w:val="Hipercze"/>
            <w:rFonts w:asciiTheme="minorHAnsi" w:hAnsiTheme="minorHAnsi"/>
            <w:color w:val="0070C0"/>
            <w:sz w:val="20"/>
          </w:rPr>
          <w:t>http://bazagis.pgi.gov.pl/website/cbdg/viewer.htm</w:t>
        </w:r>
      </w:hyperlink>
    </w:p>
    <w:p w:rsidR="00EC0DBD" w:rsidRPr="00E80308" w:rsidRDefault="00EC0DBD" w:rsidP="00AA65D6">
      <w:pPr>
        <w:pStyle w:val="Akapitzlist"/>
        <w:numPr>
          <w:ilvl w:val="0"/>
          <w:numId w:val="17"/>
        </w:numPr>
        <w:tabs>
          <w:tab w:val="left" w:pos="993"/>
        </w:tabs>
        <w:spacing w:after="40" w:line="300" w:lineRule="exact"/>
        <w:ind w:left="426"/>
        <w:contextualSpacing/>
        <w:outlineLvl w:val="0"/>
        <w:rPr>
          <w:rFonts w:asciiTheme="minorHAnsi" w:hAnsiTheme="minorHAnsi" w:cstheme="minorHAnsi"/>
          <w:sz w:val="20"/>
        </w:rPr>
      </w:pPr>
      <w:r w:rsidRPr="00E80308">
        <w:rPr>
          <w:rFonts w:asciiTheme="minorHAnsi" w:hAnsiTheme="minorHAnsi" w:cstheme="minorHAnsi"/>
          <w:b/>
          <w:sz w:val="20"/>
        </w:rPr>
        <w:t>Instytut Meteorologii i Gospodarki Wodnej</w:t>
      </w:r>
      <w:r w:rsidRPr="00E80308">
        <w:rPr>
          <w:rFonts w:asciiTheme="minorHAnsi" w:hAnsiTheme="minorHAnsi" w:cstheme="minorHAnsi"/>
          <w:sz w:val="20"/>
        </w:rPr>
        <w:t xml:space="preserve"> w zakresie posterunków wodowskazowych:</w:t>
      </w:r>
    </w:p>
    <w:p w:rsidR="00EC0DBD" w:rsidRPr="00485890" w:rsidRDefault="005405AB" w:rsidP="000A6418">
      <w:pPr>
        <w:spacing w:after="40"/>
        <w:ind w:firstLine="0"/>
        <w:outlineLvl w:val="0"/>
        <w:rPr>
          <w:rFonts w:asciiTheme="minorHAnsi" w:hAnsiTheme="minorHAnsi" w:cstheme="minorHAnsi"/>
          <w:color w:val="0070C0"/>
          <w:sz w:val="20"/>
          <w:u w:val="single"/>
        </w:rPr>
      </w:pPr>
      <w:hyperlink r:id="rId39" w:history="1">
        <w:r w:rsidR="00EC0DBD" w:rsidRPr="00485890">
          <w:rPr>
            <w:rStyle w:val="Hipercze"/>
            <w:rFonts w:asciiTheme="minorHAnsi" w:hAnsiTheme="minorHAnsi" w:cstheme="minorHAnsi"/>
            <w:color w:val="0070C0"/>
            <w:sz w:val="20"/>
          </w:rPr>
          <w:t>http://www.imgw.pl/</w:t>
        </w:r>
      </w:hyperlink>
      <w:r w:rsidR="00EC0DBD" w:rsidRPr="00485890">
        <w:rPr>
          <w:rFonts w:asciiTheme="minorHAnsi" w:hAnsiTheme="minorHAnsi" w:cstheme="minorHAnsi"/>
          <w:color w:val="0070C0"/>
          <w:sz w:val="20"/>
          <w:u w:val="single"/>
        </w:rPr>
        <w:t xml:space="preserve"> </w:t>
      </w:r>
    </w:p>
    <w:p w:rsidR="00EC0DBD" w:rsidRPr="00997CCF" w:rsidRDefault="00EC0DBD" w:rsidP="000A6418">
      <w:pPr>
        <w:spacing w:after="40"/>
        <w:ind w:firstLine="0"/>
        <w:outlineLvl w:val="0"/>
        <w:rPr>
          <w:rStyle w:val="Hipercze"/>
          <w:rFonts w:asciiTheme="minorHAnsi" w:hAnsiTheme="minorHAnsi" w:cstheme="minorHAnsi"/>
          <w:color w:val="0070C0"/>
          <w:sz w:val="20"/>
        </w:rPr>
      </w:pPr>
      <w:r w:rsidRPr="00997CCF">
        <w:rPr>
          <w:rStyle w:val="Hipercze"/>
          <w:rFonts w:asciiTheme="minorHAnsi" w:hAnsiTheme="minorHAnsi" w:cstheme="minorHAnsi"/>
          <w:color w:val="0070C0"/>
          <w:sz w:val="20"/>
        </w:rPr>
        <w:t>http://instytutmeteo.pl/aktualne-stany-rzek-w-polsce</w:t>
      </w:r>
    </w:p>
    <w:p w:rsidR="00EC0DBD" w:rsidRPr="00E80308" w:rsidRDefault="00EC0DBD" w:rsidP="00AA65D6">
      <w:pPr>
        <w:pStyle w:val="Akapitzlist"/>
        <w:numPr>
          <w:ilvl w:val="0"/>
          <w:numId w:val="17"/>
        </w:numPr>
        <w:tabs>
          <w:tab w:val="left" w:pos="993"/>
        </w:tabs>
        <w:spacing w:after="40" w:line="300" w:lineRule="exact"/>
        <w:ind w:left="426"/>
        <w:contextualSpacing/>
        <w:outlineLvl w:val="0"/>
        <w:rPr>
          <w:rFonts w:asciiTheme="minorHAnsi" w:hAnsiTheme="minorHAnsi" w:cstheme="minorHAnsi"/>
          <w:sz w:val="20"/>
        </w:rPr>
      </w:pPr>
      <w:r w:rsidRPr="00E80308">
        <w:rPr>
          <w:rFonts w:asciiTheme="minorHAnsi" w:hAnsiTheme="minorHAnsi" w:cs="Arial"/>
          <w:b/>
          <w:sz w:val="20"/>
        </w:rPr>
        <w:t>Generalna Dyrekcja Ochrony Środowiska</w:t>
      </w:r>
      <w:r w:rsidRPr="00E80308">
        <w:rPr>
          <w:rFonts w:asciiTheme="minorHAnsi" w:hAnsiTheme="minorHAnsi" w:cs="Arial"/>
          <w:sz w:val="20"/>
        </w:rPr>
        <w:t xml:space="preserve"> w zakresie form ochrony przyrody</w:t>
      </w:r>
      <w:r w:rsidRPr="00E80308">
        <w:rPr>
          <w:rFonts w:asciiTheme="minorHAnsi" w:hAnsiTheme="minorHAnsi" w:cstheme="minorHAnsi"/>
          <w:sz w:val="20"/>
        </w:rPr>
        <w:t>:</w:t>
      </w:r>
    </w:p>
    <w:p w:rsidR="00EC0DBD" w:rsidRPr="00E80308" w:rsidRDefault="00EC0DBD" w:rsidP="000A6418">
      <w:pPr>
        <w:tabs>
          <w:tab w:val="left" w:pos="1276"/>
        </w:tabs>
        <w:spacing w:after="40"/>
        <w:ind w:firstLine="0"/>
        <w:outlineLvl w:val="0"/>
        <w:rPr>
          <w:rFonts w:asciiTheme="minorHAnsi" w:hAnsiTheme="minorHAnsi" w:cs="Arial"/>
          <w:color w:val="0070C0"/>
          <w:sz w:val="20"/>
          <w:u w:val="single"/>
        </w:rPr>
      </w:pPr>
      <w:r w:rsidRPr="00E80308">
        <w:rPr>
          <w:rFonts w:asciiTheme="minorHAnsi" w:hAnsiTheme="minorHAnsi" w:cs="Arial"/>
          <w:color w:val="0070C0"/>
          <w:sz w:val="20"/>
          <w:u w:val="single"/>
        </w:rPr>
        <w:t>http://geoserwis.gdos.gov.pl/mapy/</w:t>
      </w:r>
    </w:p>
    <w:p w:rsidR="00EC0DBD" w:rsidRPr="00E80308" w:rsidRDefault="00EC0DBD" w:rsidP="000A6418">
      <w:pPr>
        <w:tabs>
          <w:tab w:val="left" w:pos="1276"/>
        </w:tabs>
        <w:spacing w:after="40"/>
        <w:ind w:firstLine="0"/>
        <w:outlineLvl w:val="0"/>
        <w:rPr>
          <w:rFonts w:asciiTheme="minorHAnsi" w:hAnsiTheme="minorHAnsi" w:cs="Arial"/>
          <w:color w:val="0070C0"/>
          <w:sz w:val="20"/>
          <w:u w:val="single"/>
        </w:rPr>
      </w:pPr>
      <w:r w:rsidRPr="00E80308">
        <w:rPr>
          <w:rFonts w:asciiTheme="minorHAnsi" w:hAnsiTheme="minorHAnsi" w:cs="Arial"/>
          <w:color w:val="0070C0"/>
          <w:sz w:val="20"/>
          <w:u w:val="single"/>
        </w:rPr>
        <w:t>http://crfop.gdos.gov.pl/CRFOP/</w:t>
      </w:r>
    </w:p>
    <w:p w:rsidR="00EC0DBD" w:rsidRPr="00E80308" w:rsidRDefault="00EC0DBD" w:rsidP="00AA65D6">
      <w:pPr>
        <w:pStyle w:val="Akapitzlist"/>
        <w:numPr>
          <w:ilvl w:val="0"/>
          <w:numId w:val="17"/>
        </w:numPr>
        <w:tabs>
          <w:tab w:val="left" w:pos="993"/>
        </w:tabs>
        <w:spacing w:after="40" w:line="300" w:lineRule="exact"/>
        <w:ind w:left="426"/>
        <w:contextualSpacing/>
        <w:outlineLvl w:val="0"/>
        <w:rPr>
          <w:rFonts w:asciiTheme="minorHAnsi" w:hAnsiTheme="minorHAnsi" w:cs="Calibri"/>
          <w:sz w:val="20"/>
          <w:u w:val="single"/>
        </w:rPr>
      </w:pPr>
      <w:r w:rsidRPr="00E80308">
        <w:rPr>
          <w:rFonts w:asciiTheme="minorHAnsi" w:hAnsiTheme="minorHAnsi" w:cs="Calibri"/>
          <w:b/>
          <w:sz w:val="20"/>
        </w:rPr>
        <w:t>Komenda Główna Policji</w:t>
      </w:r>
      <w:r w:rsidRPr="00E80308">
        <w:rPr>
          <w:rFonts w:asciiTheme="minorHAnsi" w:hAnsiTheme="minorHAnsi" w:cs="Calibri"/>
          <w:sz w:val="20"/>
        </w:rPr>
        <w:t xml:space="preserve"> w zakresie jednostek policji:</w:t>
      </w:r>
    </w:p>
    <w:p w:rsidR="00EC0DBD" w:rsidRPr="00E80308" w:rsidRDefault="00EC0DBD" w:rsidP="004F53B1">
      <w:pPr>
        <w:spacing w:after="40" w:line="300" w:lineRule="exact"/>
        <w:ind w:left="426" w:firstLine="0"/>
        <w:outlineLvl w:val="0"/>
        <w:rPr>
          <w:rFonts w:asciiTheme="minorHAnsi" w:hAnsiTheme="minorHAnsi" w:cs="Calibri"/>
          <w:color w:val="0070C0"/>
          <w:sz w:val="20"/>
          <w:u w:val="single"/>
        </w:rPr>
      </w:pPr>
      <w:r w:rsidRPr="00E80308">
        <w:rPr>
          <w:rFonts w:asciiTheme="minorHAnsi" w:hAnsiTheme="minorHAnsi" w:cs="Calibri"/>
          <w:i/>
          <w:sz w:val="20"/>
        </w:rPr>
        <w:t xml:space="preserve"> </w:t>
      </w:r>
      <w:hyperlink r:id="rId40" w:history="1">
        <w:r w:rsidRPr="00E80308">
          <w:rPr>
            <w:rStyle w:val="Hipercze"/>
            <w:rFonts w:asciiTheme="minorHAnsi" w:hAnsiTheme="minorHAnsi" w:cs="Calibri"/>
            <w:color w:val="0070C0"/>
            <w:sz w:val="20"/>
          </w:rPr>
          <w:t>http://www.info.policja.pl/inf/jednostki/47301,Jednostki-Policji.html</w:t>
        </w:r>
      </w:hyperlink>
    </w:p>
    <w:p w:rsidR="00EC0DBD" w:rsidRPr="00E80308" w:rsidRDefault="00EC0DBD" w:rsidP="00AA65D6">
      <w:pPr>
        <w:numPr>
          <w:ilvl w:val="0"/>
          <w:numId w:val="17"/>
        </w:numPr>
        <w:tabs>
          <w:tab w:val="left" w:pos="993"/>
        </w:tabs>
        <w:spacing w:after="40" w:line="300" w:lineRule="exact"/>
        <w:ind w:left="426" w:hanging="357"/>
        <w:contextualSpacing/>
        <w:outlineLvl w:val="0"/>
        <w:rPr>
          <w:rFonts w:asciiTheme="minorHAnsi" w:hAnsiTheme="minorHAnsi" w:cs="Calibri"/>
          <w:sz w:val="20"/>
        </w:rPr>
      </w:pPr>
      <w:r w:rsidRPr="00E80308">
        <w:rPr>
          <w:rFonts w:asciiTheme="minorHAnsi" w:hAnsiTheme="minorHAnsi" w:cs="Calibri"/>
          <w:b/>
          <w:sz w:val="20"/>
        </w:rPr>
        <w:t>Komenda Głównej Straży Granicznej</w:t>
      </w:r>
      <w:r w:rsidRPr="00E80308">
        <w:rPr>
          <w:rFonts w:asciiTheme="minorHAnsi" w:hAnsiTheme="minorHAnsi" w:cs="Calibri"/>
          <w:sz w:val="20"/>
        </w:rPr>
        <w:t xml:space="preserve"> w zakresie oddziałów straży granicznej:</w:t>
      </w:r>
    </w:p>
    <w:p w:rsidR="00EC0DBD" w:rsidRPr="008B5531" w:rsidRDefault="005405AB" w:rsidP="004F53B1">
      <w:pPr>
        <w:spacing w:after="40" w:line="300" w:lineRule="exact"/>
        <w:ind w:left="426" w:firstLine="0"/>
        <w:outlineLvl w:val="0"/>
        <w:rPr>
          <w:rFonts w:asciiTheme="minorHAnsi" w:hAnsiTheme="minorHAnsi" w:cs="Arial"/>
          <w:color w:val="0070C0"/>
          <w:sz w:val="20"/>
          <w:u w:val="single"/>
        </w:rPr>
      </w:pPr>
      <w:hyperlink r:id="rId41" w:history="1">
        <w:r w:rsidR="00EC0DBD" w:rsidRPr="008B5531">
          <w:rPr>
            <w:rStyle w:val="Hipercze"/>
            <w:rFonts w:asciiTheme="minorHAnsi" w:hAnsiTheme="minorHAnsi" w:cs="Arial"/>
            <w:color w:val="0070C0"/>
            <w:sz w:val="20"/>
          </w:rPr>
          <w:t>https://www.strazgraniczna.pl/pl/straz-graniczna/struktura-sg</w:t>
        </w:r>
      </w:hyperlink>
    </w:p>
    <w:p w:rsidR="00EC0DBD" w:rsidRPr="008B5531" w:rsidRDefault="005405AB" w:rsidP="004F53B1">
      <w:pPr>
        <w:spacing w:after="40" w:line="300" w:lineRule="exact"/>
        <w:ind w:left="426" w:firstLine="0"/>
        <w:outlineLvl w:val="0"/>
        <w:rPr>
          <w:rFonts w:asciiTheme="minorHAnsi" w:hAnsiTheme="minorHAnsi" w:cs="Arial"/>
          <w:color w:val="0070C0"/>
          <w:sz w:val="20"/>
          <w:u w:val="single"/>
        </w:rPr>
      </w:pPr>
      <w:hyperlink r:id="rId42" w:history="1">
        <w:r w:rsidR="00EC0DBD" w:rsidRPr="008B5531">
          <w:rPr>
            <w:rFonts w:asciiTheme="minorHAnsi" w:hAnsiTheme="minorHAnsi" w:cs="Arial"/>
            <w:color w:val="0070C0"/>
            <w:sz w:val="20"/>
            <w:u w:val="single"/>
          </w:rPr>
          <w:t>https://www.strazgraniczna.pl/pl/mapa-przejsc-i-obiektow/1,dok.html</w:t>
        </w:r>
      </w:hyperlink>
    </w:p>
    <w:p w:rsidR="00EC0DBD" w:rsidRPr="008B5531" w:rsidRDefault="005405AB" w:rsidP="004F53B1">
      <w:pPr>
        <w:spacing w:after="40" w:line="300" w:lineRule="exact"/>
        <w:ind w:left="426" w:firstLine="0"/>
        <w:contextualSpacing/>
        <w:outlineLvl w:val="0"/>
        <w:rPr>
          <w:rFonts w:asciiTheme="minorHAnsi" w:hAnsiTheme="minorHAnsi" w:cs="Calibri"/>
          <w:color w:val="0070C0"/>
          <w:sz w:val="20"/>
          <w:u w:val="single"/>
        </w:rPr>
      </w:pPr>
      <w:hyperlink r:id="rId43" w:history="1">
        <w:r w:rsidR="00EC0DBD" w:rsidRPr="008B5531">
          <w:rPr>
            <w:rFonts w:asciiTheme="minorHAnsi" w:hAnsiTheme="minorHAnsi" w:cs="Calibri"/>
            <w:color w:val="0070C0"/>
            <w:sz w:val="20"/>
            <w:u w:val="single"/>
          </w:rPr>
          <w:t>https://danepubliczne.gov.pl/dataset/dane-teleadresowe-oddzialow-sg-wraz-z-placowkami/resource/6c1b7f9c-85c7-4cf8-83f6-e7f04e8a4a84</w:t>
        </w:r>
      </w:hyperlink>
    </w:p>
    <w:p w:rsidR="00EC0DBD" w:rsidRPr="00E80308" w:rsidRDefault="00EC0DBD" w:rsidP="00AA65D6">
      <w:pPr>
        <w:numPr>
          <w:ilvl w:val="0"/>
          <w:numId w:val="17"/>
        </w:numPr>
        <w:tabs>
          <w:tab w:val="left" w:pos="993"/>
        </w:tabs>
        <w:spacing w:after="40" w:line="300" w:lineRule="exact"/>
        <w:ind w:left="426"/>
        <w:contextualSpacing/>
        <w:outlineLvl w:val="0"/>
        <w:rPr>
          <w:rFonts w:asciiTheme="minorHAnsi" w:hAnsiTheme="minorHAnsi" w:cs="Calibri"/>
          <w:sz w:val="20"/>
        </w:rPr>
      </w:pPr>
      <w:r w:rsidRPr="00E80308">
        <w:rPr>
          <w:rFonts w:asciiTheme="minorHAnsi" w:hAnsiTheme="minorHAnsi" w:cs="Calibri"/>
          <w:b/>
          <w:sz w:val="20"/>
        </w:rPr>
        <w:t>Komenda Główna Państwowej Straży Pożarnej</w:t>
      </w:r>
      <w:r w:rsidRPr="00E80308">
        <w:rPr>
          <w:rFonts w:asciiTheme="minorHAnsi" w:hAnsiTheme="minorHAnsi" w:cs="Calibri"/>
          <w:sz w:val="20"/>
        </w:rPr>
        <w:t xml:space="preserve"> w zakresie jednostek ratowniczo-gaśniczych Państwowej Straży Pożarnej: </w:t>
      </w:r>
    </w:p>
    <w:p w:rsidR="00EC0DBD" w:rsidRPr="00E80308" w:rsidRDefault="005405AB" w:rsidP="004F53B1">
      <w:pPr>
        <w:spacing w:after="40" w:line="300" w:lineRule="exact"/>
        <w:ind w:left="426" w:firstLine="0"/>
        <w:outlineLvl w:val="0"/>
        <w:rPr>
          <w:rFonts w:asciiTheme="minorHAnsi" w:hAnsiTheme="minorHAnsi" w:cs="Calibri"/>
          <w:color w:val="0070C0"/>
          <w:sz w:val="20"/>
          <w:u w:val="single"/>
        </w:rPr>
      </w:pPr>
      <w:hyperlink r:id="rId44" w:history="1">
        <w:r w:rsidR="00EC0DBD" w:rsidRPr="00E80308">
          <w:rPr>
            <w:rFonts w:asciiTheme="minorHAnsi" w:hAnsiTheme="minorHAnsi" w:cs="Calibri"/>
            <w:color w:val="0070C0"/>
            <w:sz w:val="20"/>
            <w:u w:val="single"/>
          </w:rPr>
          <w:t>http://www.straz.gov.pl/panstwowa_straz_pozarna/jednostki_psp</w:t>
        </w:r>
      </w:hyperlink>
      <w:r w:rsidR="00EC0DBD" w:rsidRPr="00E80308">
        <w:rPr>
          <w:rFonts w:asciiTheme="minorHAnsi" w:hAnsiTheme="minorHAnsi" w:cs="Calibri"/>
          <w:color w:val="0070C0"/>
          <w:sz w:val="20"/>
          <w:u w:val="single"/>
        </w:rPr>
        <w:t xml:space="preserve"> </w:t>
      </w:r>
    </w:p>
    <w:p w:rsidR="00EC0DBD" w:rsidRPr="00E80308" w:rsidRDefault="00EC0DBD" w:rsidP="00AA65D6">
      <w:pPr>
        <w:numPr>
          <w:ilvl w:val="0"/>
          <w:numId w:val="17"/>
        </w:numPr>
        <w:tabs>
          <w:tab w:val="left" w:pos="993"/>
        </w:tabs>
        <w:spacing w:after="40" w:line="300" w:lineRule="exact"/>
        <w:ind w:left="426"/>
        <w:contextualSpacing/>
        <w:outlineLvl w:val="0"/>
        <w:rPr>
          <w:rFonts w:asciiTheme="minorHAnsi" w:hAnsiTheme="minorHAnsi" w:cs="Calibri"/>
          <w:sz w:val="20"/>
        </w:rPr>
      </w:pPr>
      <w:r w:rsidRPr="00E80308">
        <w:rPr>
          <w:rFonts w:asciiTheme="minorHAnsi" w:hAnsiTheme="minorHAnsi" w:cs="Calibri"/>
          <w:b/>
          <w:sz w:val="20"/>
        </w:rPr>
        <w:t xml:space="preserve">Związek Ochotniczych Straży Pożarnych </w:t>
      </w:r>
      <w:r w:rsidRPr="00E80308">
        <w:rPr>
          <w:rFonts w:asciiTheme="minorHAnsi" w:hAnsiTheme="minorHAnsi" w:cs="Calibri"/>
          <w:sz w:val="20"/>
        </w:rPr>
        <w:t>Rzeczypospolitej Polskiej w zakresie jednostek Ochotniczych Straży Pożarnych:</w:t>
      </w:r>
      <w:r w:rsidRPr="00E80308">
        <w:rPr>
          <w:rFonts w:asciiTheme="minorHAnsi" w:hAnsiTheme="minorHAnsi" w:cs="Calibri"/>
          <w:color w:val="FF0000"/>
          <w:sz w:val="20"/>
        </w:rPr>
        <w:t xml:space="preserve"> </w:t>
      </w:r>
    </w:p>
    <w:p w:rsidR="00EC0DBD" w:rsidRPr="00E80308" w:rsidRDefault="005405AB" w:rsidP="004F53B1">
      <w:pPr>
        <w:spacing w:after="40" w:line="300" w:lineRule="exact"/>
        <w:ind w:left="426" w:firstLine="0"/>
        <w:outlineLvl w:val="0"/>
        <w:rPr>
          <w:rFonts w:asciiTheme="minorHAnsi" w:hAnsiTheme="minorHAnsi" w:cs="Calibri"/>
          <w:color w:val="0070C0"/>
          <w:sz w:val="20"/>
          <w:u w:val="single"/>
        </w:rPr>
      </w:pPr>
      <w:hyperlink r:id="rId45" w:history="1">
        <w:r w:rsidR="00EC0DBD" w:rsidRPr="00E80308">
          <w:rPr>
            <w:rFonts w:asciiTheme="minorHAnsi" w:hAnsiTheme="minorHAnsi" w:cs="Calibri"/>
            <w:color w:val="0070C0"/>
            <w:sz w:val="20"/>
            <w:u w:val="single"/>
          </w:rPr>
          <w:t>https://www.osp.org.pl/hosting/katalog.php</w:t>
        </w:r>
      </w:hyperlink>
      <w:r w:rsidR="00EC0DBD" w:rsidRPr="00E80308">
        <w:rPr>
          <w:rFonts w:asciiTheme="minorHAnsi" w:hAnsiTheme="minorHAnsi"/>
          <w:color w:val="0070C0"/>
          <w:sz w:val="20"/>
          <w:u w:val="single"/>
        </w:rPr>
        <w:t xml:space="preserve"> </w:t>
      </w:r>
    </w:p>
    <w:p w:rsidR="00EC0DBD" w:rsidRPr="00E80308" w:rsidRDefault="00EC0DBD" w:rsidP="00AA65D6">
      <w:pPr>
        <w:numPr>
          <w:ilvl w:val="0"/>
          <w:numId w:val="17"/>
        </w:numPr>
        <w:tabs>
          <w:tab w:val="left" w:pos="993"/>
        </w:tabs>
        <w:spacing w:after="40" w:line="300" w:lineRule="exact"/>
        <w:ind w:left="426"/>
        <w:contextualSpacing/>
        <w:outlineLvl w:val="0"/>
        <w:rPr>
          <w:rFonts w:asciiTheme="minorHAnsi" w:hAnsiTheme="minorHAnsi" w:cs="Calibri"/>
          <w:sz w:val="20"/>
        </w:rPr>
      </w:pPr>
      <w:r w:rsidRPr="00E80308">
        <w:rPr>
          <w:rFonts w:asciiTheme="minorHAnsi" w:hAnsiTheme="minorHAnsi" w:cs="Calibri"/>
          <w:b/>
          <w:sz w:val="20"/>
        </w:rPr>
        <w:t>Główny Inspektorat Weterynarii</w:t>
      </w:r>
      <w:r w:rsidRPr="00E80308">
        <w:rPr>
          <w:rFonts w:asciiTheme="minorHAnsi" w:hAnsiTheme="minorHAnsi" w:cs="Calibri"/>
          <w:sz w:val="20"/>
        </w:rPr>
        <w:t xml:space="preserve"> w zakresie zakładów sektora utylizacyjnego:</w:t>
      </w:r>
    </w:p>
    <w:p w:rsidR="00EC0DBD" w:rsidRPr="00C6402B" w:rsidRDefault="00EC0DBD" w:rsidP="004F53B1">
      <w:pPr>
        <w:tabs>
          <w:tab w:val="left" w:pos="1276"/>
        </w:tabs>
        <w:spacing w:after="40" w:line="300" w:lineRule="exact"/>
        <w:ind w:left="426" w:firstLine="0"/>
        <w:outlineLvl w:val="0"/>
        <w:rPr>
          <w:rFonts w:asciiTheme="minorHAnsi" w:hAnsiTheme="minorHAnsi" w:cs="Calibri"/>
          <w:color w:val="0070C0"/>
          <w:sz w:val="20"/>
          <w:u w:val="single"/>
        </w:rPr>
      </w:pPr>
      <w:r w:rsidRPr="00C6402B">
        <w:rPr>
          <w:rFonts w:asciiTheme="minorHAnsi" w:hAnsiTheme="minorHAnsi" w:cs="Calibri"/>
          <w:color w:val="0070C0"/>
          <w:sz w:val="20"/>
          <w:u w:val="single"/>
        </w:rPr>
        <w:t xml:space="preserve">https://pasze.wetgiw.gov.pl/uppz1/demo/index.php?l=pl </w:t>
      </w:r>
    </w:p>
    <w:p w:rsidR="00EC0DBD" w:rsidRPr="00E80308" w:rsidRDefault="00EC0DBD" w:rsidP="00AA65D6">
      <w:pPr>
        <w:numPr>
          <w:ilvl w:val="0"/>
          <w:numId w:val="17"/>
        </w:numPr>
        <w:tabs>
          <w:tab w:val="left" w:pos="993"/>
        </w:tabs>
        <w:spacing w:after="40" w:line="300" w:lineRule="exact"/>
        <w:ind w:left="426"/>
        <w:contextualSpacing/>
        <w:outlineLvl w:val="0"/>
        <w:rPr>
          <w:rFonts w:asciiTheme="minorHAnsi" w:hAnsiTheme="minorHAnsi" w:cs="Calibri"/>
          <w:sz w:val="20"/>
        </w:rPr>
      </w:pPr>
      <w:r w:rsidRPr="00E80308">
        <w:rPr>
          <w:rFonts w:asciiTheme="minorHAnsi" w:hAnsiTheme="minorHAnsi" w:cs="Calibri"/>
          <w:b/>
          <w:sz w:val="20"/>
        </w:rPr>
        <w:t>Krajowa Izba Lekarsko-Weterynaryjna</w:t>
      </w:r>
      <w:r w:rsidRPr="00E80308">
        <w:rPr>
          <w:rFonts w:asciiTheme="minorHAnsi" w:hAnsiTheme="minorHAnsi" w:cs="Calibri"/>
          <w:sz w:val="20"/>
        </w:rPr>
        <w:t xml:space="preserve"> w zakresie zakładów leczniczych dla zwierząt:</w:t>
      </w:r>
    </w:p>
    <w:p w:rsidR="00EC0DBD" w:rsidRPr="00C6402B" w:rsidRDefault="00EC0DBD" w:rsidP="004F53B1">
      <w:pPr>
        <w:tabs>
          <w:tab w:val="left" w:pos="851"/>
          <w:tab w:val="left" w:pos="1276"/>
        </w:tabs>
        <w:spacing w:after="40" w:line="300" w:lineRule="exact"/>
        <w:ind w:left="426" w:firstLine="0"/>
        <w:outlineLvl w:val="0"/>
        <w:rPr>
          <w:rFonts w:asciiTheme="minorHAnsi" w:hAnsiTheme="minorHAnsi" w:cs="Calibri"/>
          <w:color w:val="0070C0"/>
          <w:sz w:val="20"/>
          <w:u w:val="single"/>
        </w:rPr>
      </w:pPr>
      <w:r w:rsidRPr="00C6402B">
        <w:rPr>
          <w:rFonts w:asciiTheme="minorHAnsi" w:hAnsiTheme="minorHAnsi" w:cs="Calibri"/>
          <w:color w:val="0070C0"/>
          <w:sz w:val="20"/>
          <w:u w:val="single"/>
        </w:rPr>
        <w:t>http://www.vetpol.org.pl/zakladylecznicze/rejestr-zakadow-leczniczych-dla-zwierzt</w:t>
      </w:r>
    </w:p>
    <w:p w:rsidR="00EC0DBD" w:rsidRPr="00E80308" w:rsidRDefault="00EC0DBD" w:rsidP="00AA65D6">
      <w:pPr>
        <w:pStyle w:val="Akapitzlist"/>
        <w:numPr>
          <w:ilvl w:val="0"/>
          <w:numId w:val="17"/>
        </w:numPr>
        <w:tabs>
          <w:tab w:val="left" w:pos="993"/>
        </w:tabs>
        <w:spacing w:after="40" w:line="300" w:lineRule="exact"/>
        <w:ind w:left="426"/>
        <w:contextualSpacing/>
        <w:outlineLvl w:val="0"/>
        <w:rPr>
          <w:rFonts w:asciiTheme="minorHAnsi" w:hAnsiTheme="minorHAnsi" w:cs="Calibri"/>
          <w:sz w:val="20"/>
        </w:rPr>
      </w:pPr>
      <w:r w:rsidRPr="00E80308">
        <w:rPr>
          <w:rFonts w:asciiTheme="minorHAnsi" w:hAnsiTheme="minorHAnsi" w:cs="Calibri"/>
          <w:b/>
          <w:sz w:val="20"/>
        </w:rPr>
        <w:t>Polskie Towarzystwo Turystyczno-Krajoznawcze</w:t>
      </w:r>
      <w:r w:rsidRPr="00E80308">
        <w:rPr>
          <w:rFonts w:asciiTheme="minorHAnsi" w:hAnsiTheme="minorHAnsi" w:cs="Calibri"/>
          <w:sz w:val="20"/>
        </w:rPr>
        <w:t xml:space="preserve"> w zakresie obiektów turystycznych:</w:t>
      </w:r>
    </w:p>
    <w:p w:rsidR="00EC0DBD" w:rsidRPr="00C6402B" w:rsidRDefault="00EC0DBD" w:rsidP="004F53B1">
      <w:pPr>
        <w:tabs>
          <w:tab w:val="left" w:pos="993"/>
          <w:tab w:val="left" w:pos="1276"/>
        </w:tabs>
        <w:spacing w:after="40" w:line="300" w:lineRule="exact"/>
        <w:ind w:left="426" w:firstLine="0"/>
        <w:outlineLvl w:val="0"/>
        <w:rPr>
          <w:rFonts w:asciiTheme="minorHAnsi" w:hAnsiTheme="minorHAnsi" w:cs="Arial"/>
          <w:color w:val="0070C0"/>
          <w:sz w:val="20"/>
          <w:u w:val="single"/>
        </w:rPr>
      </w:pPr>
      <w:r w:rsidRPr="00C6402B">
        <w:rPr>
          <w:rFonts w:asciiTheme="minorHAnsi" w:hAnsiTheme="minorHAnsi" w:cs="Arial"/>
          <w:color w:val="0070C0"/>
          <w:sz w:val="20"/>
          <w:u w:val="single"/>
        </w:rPr>
        <w:t>http://obiekty.pttk.pl/start.php?co=baza</w:t>
      </w:r>
    </w:p>
    <w:p w:rsidR="0091434F" w:rsidRDefault="0091434F" w:rsidP="0091434F">
      <w:pPr>
        <w:numPr>
          <w:ilvl w:val="0"/>
          <w:numId w:val="17"/>
        </w:numPr>
        <w:spacing w:after="40" w:line="300" w:lineRule="exact"/>
        <w:ind w:left="426"/>
        <w:contextualSpacing/>
        <w:outlineLvl w:val="0"/>
        <w:rPr>
          <w:rFonts w:asciiTheme="minorHAnsi" w:hAnsiTheme="minorHAnsi" w:cs="Calibri"/>
          <w:sz w:val="20"/>
        </w:rPr>
      </w:pPr>
      <w:r w:rsidRPr="00C45745">
        <w:rPr>
          <w:rFonts w:asciiTheme="minorHAnsi" w:hAnsiTheme="minorHAnsi" w:cs="Calibri"/>
          <w:b/>
          <w:sz w:val="20"/>
        </w:rPr>
        <w:t xml:space="preserve">Polskie Towarzystwo </w:t>
      </w:r>
      <w:r>
        <w:rPr>
          <w:rFonts w:asciiTheme="minorHAnsi" w:hAnsiTheme="minorHAnsi" w:cs="Calibri"/>
          <w:b/>
          <w:sz w:val="20"/>
        </w:rPr>
        <w:t>Schronisk Młodzieżowych</w:t>
      </w:r>
      <w:r w:rsidRPr="00C45745">
        <w:rPr>
          <w:rFonts w:asciiTheme="minorHAnsi" w:hAnsiTheme="minorHAnsi" w:cs="Calibri"/>
          <w:sz w:val="20"/>
        </w:rPr>
        <w:t xml:space="preserve"> w zakresie </w:t>
      </w:r>
      <w:r>
        <w:rPr>
          <w:rFonts w:asciiTheme="minorHAnsi" w:hAnsiTheme="minorHAnsi" w:cs="Calibri"/>
          <w:sz w:val="20"/>
        </w:rPr>
        <w:t>schronisk młodzieżowych:</w:t>
      </w:r>
    </w:p>
    <w:p w:rsidR="00CC7410" w:rsidRPr="00CC7410" w:rsidRDefault="00CC7410" w:rsidP="00CC7410">
      <w:pPr>
        <w:tabs>
          <w:tab w:val="left" w:pos="993"/>
          <w:tab w:val="left" w:pos="1276"/>
        </w:tabs>
        <w:spacing w:after="40" w:line="300" w:lineRule="exact"/>
        <w:ind w:left="426" w:firstLine="0"/>
        <w:outlineLvl w:val="0"/>
        <w:rPr>
          <w:rFonts w:asciiTheme="minorHAnsi" w:hAnsiTheme="minorHAnsi" w:cs="Arial"/>
          <w:color w:val="0070C0"/>
          <w:sz w:val="20"/>
          <w:u w:val="single"/>
        </w:rPr>
      </w:pPr>
      <w:r w:rsidRPr="00CC7410">
        <w:rPr>
          <w:rFonts w:asciiTheme="minorHAnsi" w:hAnsiTheme="minorHAnsi" w:cs="Arial"/>
          <w:color w:val="0070C0"/>
          <w:sz w:val="20"/>
          <w:u w:val="single"/>
        </w:rPr>
        <w:t>http://ptsm.pitm.pl/index.php?option=com_content&amp;view=article&amp;id=5&amp;Itemid=10</w:t>
      </w:r>
    </w:p>
    <w:p w:rsidR="00EC0DBD" w:rsidRPr="00E80308" w:rsidRDefault="00EC0DBD" w:rsidP="00AA65D6">
      <w:pPr>
        <w:numPr>
          <w:ilvl w:val="0"/>
          <w:numId w:val="17"/>
        </w:numPr>
        <w:spacing w:after="40" w:line="300" w:lineRule="exact"/>
        <w:ind w:left="426"/>
        <w:contextualSpacing/>
        <w:outlineLvl w:val="0"/>
        <w:rPr>
          <w:rFonts w:asciiTheme="minorHAnsi" w:hAnsiTheme="minorHAnsi" w:cs="Calibri"/>
          <w:sz w:val="20"/>
        </w:rPr>
      </w:pPr>
      <w:r w:rsidRPr="00E80308">
        <w:rPr>
          <w:rFonts w:asciiTheme="minorHAnsi" w:hAnsiTheme="minorHAnsi" w:cstheme="minorHAnsi"/>
          <w:sz w:val="20"/>
        </w:rPr>
        <w:t xml:space="preserve">Organy właściwe prowadzące rejestr podmiotów wykonujących działalność leczniczą: </w:t>
      </w:r>
    </w:p>
    <w:p w:rsidR="00EC0DBD" w:rsidRPr="00E80308" w:rsidRDefault="00EC0DBD" w:rsidP="000A6418">
      <w:pPr>
        <w:spacing w:after="40"/>
        <w:ind w:firstLine="0"/>
        <w:outlineLvl w:val="0"/>
        <w:rPr>
          <w:rFonts w:asciiTheme="minorHAnsi" w:hAnsiTheme="minorHAnsi" w:cstheme="minorHAnsi"/>
          <w:color w:val="0070C0"/>
          <w:sz w:val="20"/>
          <w:u w:val="single"/>
        </w:rPr>
      </w:pPr>
      <w:r w:rsidRPr="00E80308">
        <w:rPr>
          <w:rFonts w:asciiTheme="minorHAnsi" w:hAnsiTheme="minorHAnsi" w:cstheme="minorHAnsi"/>
          <w:color w:val="0070C0"/>
          <w:sz w:val="20"/>
          <w:u w:val="single"/>
        </w:rPr>
        <w:t>https://rpwdl.csioz.gov.pl/</w:t>
      </w:r>
    </w:p>
    <w:p w:rsidR="00EC0DBD" w:rsidRPr="00E80308" w:rsidRDefault="00EC0DBD" w:rsidP="000A6418">
      <w:pPr>
        <w:spacing w:after="40"/>
        <w:ind w:firstLine="0"/>
        <w:outlineLvl w:val="0"/>
        <w:rPr>
          <w:rFonts w:asciiTheme="minorHAnsi" w:hAnsiTheme="minorHAnsi" w:cstheme="minorHAnsi"/>
          <w:color w:val="0070C0"/>
          <w:sz w:val="20"/>
          <w:u w:val="single"/>
        </w:rPr>
      </w:pPr>
      <w:r w:rsidRPr="00E80308">
        <w:rPr>
          <w:rFonts w:asciiTheme="minorHAnsi" w:hAnsiTheme="minorHAnsi" w:cstheme="minorHAnsi"/>
          <w:color w:val="0070C0"/>
          <w:sz w:val="20"/>
          <w:u w:val="single"/>
        </w:rPr>
        <w:t>https://rpwdl.csioz.gov.pl/RPM/Search</w:t>
      </w:r>
    </w:p>
    <w:p w:rsidR="00EC0DBD" w:rsidRPr="00E80308" w:rsidRDefault="00EC0DBD" w:rsidP="000A6418">
      <w:pPr>
        <w:spacing w:after="40"/>
        <w:ind w:firstLine="0"/>
        <w:outlineLvl w:val="0"/>
        <w:rPr>
          <w:rFonts w:asciiTheme="minorHAnsi" w:hAnsiTheme="minorHAnsi" w:cstheme="minorHAnsi"/>
          <w:color w:val="0070C0"/>
          <w:sz w:val="20"/>
          <w:u w:val="single"/>
        </w:rPr>
      </w:pPr>
      <w:r w:rsidRPr="00E80308">
        <w:rPr>
          <w:rFonts w:asciiTheme="minorHAnsi" w:hAnsiTheme="minorHAnsi" w:cstheme="minorHAnsi"/>
          <w:color w:val="0070C0"/>
          <w:sz w:val="20"/>
          <w:u w:val="single"/>
        </w:rPr>
        <w:t>http://109.197.164.146/</w:t>
      </w:r>
    </w:p>
    <w:p w:rsidR="00EC0DBD" w:rsidRPr="00E80308" w:rsidRDefault="00EC0DBD" w:rsidP="00AA65D6">
      <w:pPr>
        <w:numPr>
          <w:ilvl w:val="0"/>
          <w:numId w:val="17"/>
        </w:numPr>
        <w:spacing w:after="40" w:line="300" w:lineRule="exact"/>
        <w:ind w:left="426"/>
        <w:contextualSpacing/>
        <w:outlineLvl w:val="0"/>
        <w:rPr>
          <w:rFonts w:asciiTheme="minorHAnsi" w:hAnsiTheme="minorHAnsi" w:cs="Calibri"/>
          <w:sz w:val="20"/>
        </w:rPr>
      </w:pPr>
      <w:r w:rsidRPr="00E80308">
        <w:rPr>
          <w:rFonts w:asciiTheme="minorHAnsi" w:hAnsiTheme="minorHAnsi" w:cs="Calibri"/>
          <w:b/>
          <w:sz w:val="20"/>
        </w:rPr>
        <w:t>Wojewódzkie Inspektoraty Farmaceutyczne</w:t>
      </w:r>
      <w:r w:rsidRPr="00E80308">
        <w:rPr>
          <w:rFonts w:asciiTheme="minorHAnsi" w:hAnsiTheme="minorHAnsi" w:cs="Calibri"/>
          <w:sz w:val="20"/>
        </w:rPr>
        <w:t xml:space="preserve"> w zakresie aptek:</w:t>
      </w:r>
    </w:p>
    <w:p w:rsidR="00EC0DBD" w:rsidRPr="00E80308" w:rsidRDefault="00EC0DBD" w:rsidP="000A6418">
      <w:pPr>
        <w:spacing w:after="40"/>
        <w:ind w:firstLine="0"/>
        <w:outlineLvl w:val="0"/>
        <w:rPr>
          <w:rFonts w:asciiTheme="minorHAnsi" w:hAnsiTheme="minorHAnsi" w:cs="Calibri"/>
          <w:color w:val="0070C0"/>
          <w:sz w:val="20"/>
          <w:u w:val="single"/>
        </w:rPr>
      </w:pPr>
      <w:r w:rsidRPr="00E80308">
        <w:rPr>
          <w:rFonts w:asciiTheme="minorHAnsi" w:hAnsiTheme="minorHAnsi" w:cs="Tahoma"/>
          <w:color w:val="0070C0"/>
          <w:sz w:val="20"/>
          <w:u w:val="single"/>
        </w:rPr>
        <w:t>http://rejestrymedyczne.csioz.gov.pl/ra.html</w:t>
      </w:r>
    </w:p>
    <w:p w:rsidR="00EC0DBD" w:rsidRPr="00E80308" w:rsidRDefault="005405AB" w:rsidP="000A6418">
      <w:pPr>
        <w:spacing w:after="40"/>
        <w:ind w:firstLine="0"/>
        <w:outlineLvl w:val="0"/>
        <w:rPr>
          <w:rFonts w:asciiTheme="minorHAnsi" w:hAnsiTheme="minorHAnsi" w:cs="Calibri"/>
          <w:color w:val="0070C0"/>
          <w:sz w:val="20"/>
          <w:u w:val="single"/>
        </w:rPr>
      </w:pPr>
      <w:hyperlink r:id="rId46" w:history="1">
        <w:r w:rsidR="00EC0DBD" w:rsidRPr="00E80308">
          <w:rPr>
            <w:rFonts w:asciiTheme="minorHAnsi" w:hAnsiTheme="minorHAnsi" w:cs="Calibri"/>
            <w:color w:val="0070C0"/>
            <w:sz w:val="20"/>
            <w:u w:val="single"/>
          </w:rPr>
          <w:t>http://ra.rejestrymedyczne.csioz.gov.pl/_layouts/15/ra/glowna.aspx</w:t>
        </w:r>
      </w:hyperlink>
    </w:p>
    <w:p w:rsidR="00EC0DBD" w:rsidRPr="00E80308" w:rsidRDefault="00EC0DBD" w:rsidP="00AA65D6">
      <w:pPr>
        <w:numPr>
          <w:ilvl w:val="0"/>
          <w:numId w:val="17"/>
        </w:numPr>
        <w:tabs>
          <w:tab w:val="left" w:pos="993"/>
        </w:tabs>
        <w:spacing w:after="40" w:line="300" w:lineRule="exact"/>
        <w:ind w:left="426"/>
        <w:contextualSpacing/>
        <w:outlineLvl w:val="0"/>
        <w:rPr>
          <w:rFonts w:asciiTheme="minorHAnsi" w:hAnsiTheme="minorHAnsi" w:cs="Calibri"/>
          <w:sz w:val="20"/>
        </w:rPr>
      </w:pPr>
      <w:r w:rsidRPr="00E80308">
        <w:rPr>
          <w:rFonts w:asciiTheme="minorHAnsi" w:hAnsiTheme="minorHAnsi" w:cs="Calibri"/>
          <w:b/>
          <w:sz w:val="20"/>
        </w:rPr>
        <w:t>PKP Polskie Linie Kolejowe S.A.</w:t>
      </w:r>
      <w:r w:rsidRPr="00E80308">
        <w:rPr>
          <w:rFonts w:asciiTheme="minorHAnsi" w:hAnsiTheme="minorHAnsi" w:cs="Calibri"/>
          <w:sz w:val="20"/>
        </w:rPr>
        <w:t xml:space="preserve"> w zakresie</w:t>
      </w:r>
    </w:p>
    <w:p w:rsidR="00EC0DBD" w:rsidRPr="00E80308" w:rsidRDefault="00EC0DBD" w:rsidP="00AA65D6">
      <w:pPr>
        <w:pStyle w:val="Akapitzlist"/>
        <w:numPr>
          <w:ilvl w:val="0"/>
          <w:numId w:val="18"/>
        </w:numPr>
        <w:spacing w:after="40" w:line="300" w:lineRule="exact"/>
        <w:ind w:left="709" w:hanging="284"/>
        <w:contextualSpacing/>
        <w:outlineLvl w:val="0"/>
        <w:rPr>
          <w:rFonts w:asciiTheme="minorHAnsi" w:hAnsiTheme="minorHAnsi" w:cs="Calibri"/>
          <w:sz w:val="20"/>
        </w:rPr>
      </w:pPr>
      <w:r w:rsidRPr="00E80308">
        <w:rPr>
          <w:rFonts w:asciiTheme="minorHAnsi" w:hAnsiTheme="minorHAnsi" w:cs="Calibri"/>
          <w:sz w:val="20"/>
        </w:rPr>
        <w:t>linii kolejowych:</w:t>
      </w:r>
    </w:p>
    <w:p w:rsidR="00EC0DBD" w:rsidRPr="00C6402B" w:rsidRDefault="005405AB" w:rsidP="000A6418">
      <w:pPr>
        <w:spacing w:after="40"/>
        <w:ind w:left="709" w:hanging="284"/>
        <w:outlineLvl w:val="0"/>
        <w:rPr>
          <w:rFonts w:asciiTheme="minorHAnsi" w:hAnsiTheme="minorHAnsi" w:cs="Calibri"/>
          <w:color w:val="0070C0"/>
          <w:sz w:val="20"/>
          <w:u w:val="single"/>
        </w:rPr>
      </w:pPr>
      <w:hyperlink r:id="rId47" w:history="1">
        <w:r w:rsidR="00EC0DBD" w:rsidRPr="00C6402B">
          <w:rPr>
            <w:rFonts w:asciiTheme="minorHAnsi" w:hAnsiTheme="minorHAnsi" w:cs="Calibri"/>
            <w:color w:val="0070C0"/>
            <w:sz w:val="20"/>
            <w:u w:val="single"/>
          </w:rPr>
          <w:t>http://mapa.plk-sa.pl/</w:t>
        </w:r>
      </w:hyperlink>
      <w:r w:rsidR="00EC0DBD" w:rsidRPr="00C6402B">
        <w:rPr>
          <w:rFonts w:asciiTheme="minorHAnsi" w:hAnsiTheme="minorHAnsi" w:cs="Calibri"/>
          <w:color w:val="0070C0"/>
          <w:sz w:val="20"/>
          <w:u w:val="single"/>
        </w:rPr>
        <w:t xml:space="preserve"> </w:t>
      </w:r>
    </w:p>
    <w:p w:rsidR="00EC0DBD" w:rsidRPr="00C6402B" w:rsidRDefault="005405AB" w:rsidP="000A6418">
      <w:pPr>
        <w:spacing w:after="40"/>
        <w:ind w:left="709" w:hanging="284"/>
        <w:outlineLvl w:val="0"/>
        <w:rPr>
          <w:rFonts w:asciiTheme="minorHAnsi" w:hAnsiTheme="minorHAnsi" w:cs="Calibri"/>
          <w:color w:val="0070C0"/>
          <w:sz w:val="20"/>
          <w:u w:val="single"/>
        </w:rPr>
      </w:pPr>
      <w:hyperlink r:id="rId48" w:history="1">
        <w:r w:rsidR="00EC0DBD" w:rsidRPr="00C6402B">
          <w:rPr>
            <w:rFonts w:asciiTheme="minorHAnsi" w:hAnsiTheme="minorHAnsi" w:cs="Calibri"/>
            <w:color w:val="0070C0"/>
            <w:sz w:val="20"/>
            <w:u w:val="single"/>
          </w:rPr>
          <w:t>http://semaforek.kolej.org.pl/wiki/index.php/Strona_g%C5%82%C3%B3wna</w:t>
        </w:r>
      </w:hyperlink>
    </w:p>
    <w:p w:rsidR="00EC0DBD" w:rsidRPr="00E80308" w:rsidRDefault="00EC0DBD" w:rsidP="00AA65D6">
      <w:pPr>
        <w:pStyle w:val="Akapitzlist"/>
        <w:numPr>
          <w:ilvl w:val="0"/>
          <w:numId w:val="18"/>
        </w:numPr>
        <w:spacing w:after="40" w:line="300" w:lineRule="exact"/>
        <w:ind w:left="709" w:hanging="284"/>
        <w:contextualSpacing/>
        <w:outlineLvl w:val="0"/>
        <w:rPr>
          <w:rFonts w:asciiTheme="minorHAnsi" w:hAnsiTheme="minorHAnsi" w:cs="Calibri"/>
          <w:sz w:val="20"/>
        </w:rPr>
      </w:pPr>
      <w:r w:rsidRPr="00E80308">
        <w:rPr>
          <w:rFonts w:asciiTheme="minorHAnsi" w:hAnsiTheme="minorHAnsi" w:cs="Calibri"/>
          <w:sz w:val="20"/>
        </w:rPr>
        <w:t>jednostek Straży Ochrony Kolei:</w:t>
      </w:r>
    </w:p>
    <w:p w:rsidR="00EC0DBD" w:rsidRPr="00C6402B" w:rsidRDefault="00EC0DBD" w:rsidP="004F53B1">
      <w:pPr>
        <w:spacing w:after="40" w:line="300" w:lineRule="exact"/>
        <w:ind w:left="426" w:firstLine="0"/>
        <w:outlineLvl w:val="0"/>
        <w:rPr>
          <w:rFonts w:asciiTheme="minorHAnsi" w:hAnsiTheme="minorHAnsi" w:cs="Calibri"/>
          <w:color w:val="0070C0"/>
          <w:sz w:val="20"/>
          <w:u w:val="single"/>
        </w:rPr>
      </w:pPr>
      <w:r w:rsidRPr="00C6402B">
        <w:rPr>
          <w:rFonts w:asciiTheme="minorHAnsi" w:hAnsiTheme="minorHAnsi" w:cs="Calibri"/>
          <w:color w:val="0070C0"/>
          <w:sz w:val="20"/>
          <w:u w:val="single"/>
        </w:rPr>
        <w:t>http://www.kgsok.pl/struktura-sok</w:t>
      </w:r>
    </w:p>
    <w:p w:rsidR="00EC0DBD" w:rsidRPr="00D473DA" w:rsidRDefault="00EC0DBD" w:rsidP="00AA65D6">
      <w:pPr>
        <w:pStyle w:val="Akapitzlist"/>
        <w:numPr>
          <w:ilvl w:val="0"/>
          <w:numId w:val="17"/>
        </w:numPr>
        <w:tabs>
          <w:tab w:val="left" w:pos="993"/>
        </w:tabs>
        <w:spacing w:after="40" w:line="300" w:lineRule="exact"/>
        <w:ind w:left="426"/>
        <w:contextualSpacing/>
        <w:outlineLvl w:val="0"/>
        <w:rPr>
          <w:rStyle w:val="st"/>
          <w:rFonts w:asciiTheme="minorHAnsi" w:hAnsiTheme="minorHAnsi" w:cstheme="minorHAnsi"/>
          <w:sz w:val="20"/>
        </w:rPr>
      </w:pPr>
      <w:r w:rsidRPr="00D473DA">
        <w:rPr>
          <w:rStyle w:val="Uwydatnienie"/>
          <w:rFonts w:asciiTheme="minorHAnsi" w:hAnsiTheme="minorHAnsi" w:cstheme="minorHAnsi"/>
          <w:i w:val="0"/>
          <w:sz w:val="20"/>
        </w:rPr>
        <w:t>Baza</w:t>
      </w:r>
      <w:r w:rsidRPr="00D473DA">
        <w:rPr>
          <w:rStyle w:val="st"/>
          <w:rFonts w:asciiTheme="minorHAnsi" w:hAnsiTheme="minorHAnsi" w:cstheme="minorHAnsi"/>
          <w:i/>
          <w:sz w:val="20"/>
        </w:rPr>
        <w:t xml:space="preserve"> </w:t>
      </w:r>
      <w:r w:rsidRPr="00D473DA">
        <w:rPr>
          <w:rStyle w:val="st"/>
          <w:rFonts w:asciiTheme="minorHAnsi" w:hAnsiTheme="minorHAnsi" w:cstheme="minorHAnsi"/>
          <w:sz w:val="20"/>
        </w:rPr>
        <w:t>stacji bazowych sieci komórkowych w Polsce; mapa lokalizacji</w:t>
      </w:r>
    </w:p>
    <w:p w:rsidR="00A34235" w:rsidRDefault="00EC0DBD" w:rsidP="004F53B1">
      <w:pPr>
        <w:tabs>
          <w:tab w:val="left" w:pos="1276"/>
        </w:tabs>
        <w:spacing w:after="40" w:line="300" w:lineRule="exact"/>
        <w:ind w:left="426" w:firstLine="0"/>
        <w:outlineLvl w:val="0"/>
        <w:rPr>
          <w:rFonts w:asciiTheme="minorHAnsi" w:hAnsiTheme="minorHAnsi" w:cs="Arial"/>
          <w:color w:val="0070C0"/>
          <w:sz w:val="20"/>
          <w:u w:val="single"/>
        </w:rPr>
      </w:pPr>
      <w:r w:rsidRPr="00C6402B">
        <w:rPr>
          <w:rFonts w:asciiTheme="minorHAnsi" w:hAnsiTheme="minorHAnsi" w:cs="Arial"/>
          <w:color w:val="0070C0"/>
          <w:sz w:val="20"/>
          <w:u w:val="single"/>
        </w:rPr>
        <w:t>http://beta.btsearch.pl/bts/</w:t>
      </w:r>
    </w:p>
    <w:p w:rsidR="00A34235" w:rsidRDefault="00A34235" w:rsidP="004F53B1">
      <w:pPr>
        <w:spacing w:after="40" w:line="300" w:lineRule="exact"/>
        <w:rPr>
          <w:rFonts w:asciiTheme="minorHAnsi" w:hAnsiTheme="minorHAnsi" w:cs="Arial"/>
          <w:color w:val="0070C0"/>
          <w:sz w:val="20"/>
          <w:u w:val="single"/>
        </w:rPr>
        <w:sectPr w:rsidR="00A34235" w:rsidSect="00185902">
          <w:headerReference w:type="default" r:id="rId49"/>
          <w:footerReference w:type="default" r:id="rId50"/>
          <w:pgSz w:w="11907" w:h="16839" w:code="9"/>
          <w:pgMar w:top="1134" w:right="992" w:bottom="426" w:left="993" w:header="709" w:footer="709" w:gutter="0"/>
          <w:pgNumType w:start="1"/>
          <w:cols w:space="708"/>
          <w:docGrid w:linePitch="360"/>
        </w:sectPr>
      </w:pPr>
    </w:p>
    <w:p w:rsidR="00D534CF" w:rsidRPr="00185902" w:rsidRDefault="00D534CF" w:rsidP="00D534CF">
      <w:pPr>
        <w:jc w:val="right"/>
        <w:outlineLvl w:val="0"/>
        <w:rPr>
          <w:rFonts w:asciiTheme="minorHAnsi" w:hAnsiTheme="minorHAnsi"/>
          <w:szCs w:val="24"/>
        </w:rPr>
      </w:pPr>
      <w:r w:rsidRPr="00185902">
        <w:rPr>
          <w:rFonts w:asciiTheme="minorHAnsi" w:hAnsiTheme="minorHAnsi"/>
          <w:szCs w:val="24"/>
        </w:rPr>
        <w:lastRenderedPageBreak/>
        <w:t>Załącznik nr 3 do SOPZ</w:t>
      </w:r>
    </w:p>
    <w:p w:rsidR="00D534CF" w:rsidRPr="00185902" w:rsidRDefault="00D534CF" w:rsidP="00D534CF">
      <w:pPr>
        <w:rPr>
          <w:rFonts w:asciiTheme="minorHAnsi" w:hAnsiTheme="minorHAnsi"/>
          <w:szCs w:val="24"/>
        </w:rPr>
      </w:pPr>
    </w:p>
    <w:p w:rsidR="00D534CF" w:rsidRPr="00185902" w:rsidRDefault="00D534CF" w:rsidP="00D534CF">
      <w:pPr>
        <w:outlineLvl w:val="0"/>
        <w:rPr>
          <w:rFonts w:asciiTheme="minorHAnsi" w:hAnsiTheme="minorHAnsi"/>
          <w:b/>
          <w:szCs w:val="24"/>
        </w:rPr>
      </w:pPr>
      <w:r w:rsidRPr="00185902">
        <w:rPr>
          <w:rFonts w:asciiTheme="minorHAnsi" w:hAnsiTheme="minorHAnsi"/>
          <w:b/>
          <w:szCs w:val="24"/>
        </w:rPr>
        <w:t>Zasady weryfikacji i porządkowania wartości atrybutów oraz geometrii obiektów</w:t>
      </w:r>
    </w:p>
    <w:p w:rsidR="00D534CF" w:rsidRPr="00185902" w:rsidRDefault="00D534CF" w:rsidP="00D534CF">
      <w:pPr>
        <w:rPr>
          <w:rFonts w:asciiTheme="minorHAnsi" w:hAnsiTheme="minorHAnsi"/>
          <w:szCs w:val="24"/>
        </w:rPr>
      </w:pPr>
    </w:p>
    <w:p w:rsidR="00D473DA" w:rsidRPr="00D473DA" w:rsidRDefault="00D473DA" w:rsidP="00D473DA">
      <w:pPr>
        <w:ind w:left="0" w:firstLine="0"/>
        <w:rPr>
          <w:rFonts w:asciiTheme="minorHAnsi" w:hAnsiTheme="minorHAnsi"/>
          <w:szCs w:val="24"/>
        </w:rPr>
      </w:pPr>
      <w:r w:rsidRPr="00D473DA">
        <w:rPr>
          <w:rFonts w:asciiTheme="minorHAnsi" w:hAnsiTheme="minorHAnsi"/>
          <w:szCs w:val="24"/>
        </w:rPr>
        <w:t>Weryfikację geometrii obiektów i atrybutów należy wykonać w oparciu o materiały źródłowe.</w:t>
      </w:r>
    </w:p>
    <w:p w:rsidR="00D534CF" w:rsidRPr="00256692" w:rsidRDefault="00D534CF" w:rsidP="004F53B1">
      <w:pPr>
        <w:ind w:left="0" w:firstLine="0"/>
        <w:rPr>
          <w:rFonts w:asciiTheme="minorHAnsi" w:hAnsiTheme="minorHAnsi"/>
          <w:szCs w:val="24"/>
        </w:rPr>
      </w:pPr>
      <w:r w:rsidRPr="00256692">
        <w:rPr>
          <w:rFonts w:asciiTheme="minorHAnsi" w:hAnsiTheme="minorHAnsi"/>
          <w:szCs w:val="24"/>
        </w:rPr>
        <w:t xml:space="preserve">Podczas porządkowania wartości atrybutów należy kierować się zasadami opisanymi poniżej </w:t>
      </w:r>
      <w:r w:rsidR="00256692">
        <w:rPr>
          <w:rFonts w:asciiTheme="minorHAnsi" w:hAnsiTheme="minorHAnsi"/>
          <w:szCs w:val="24"/>
        </w:rPr>
        <w:br/>
      </w:r>
      <w:r w:rsidRPr="00256692">
        <w:rPr>
          <w:rFonts w:asciiTheme="minorHAnsi" w:hAnsiTheme="minorHAnsi"/>
          <w:szCs w:val="24"/>
        </w:rPr>
        <w:t>oraz w Tabelach 1 i 2.</w:t>
      </w:r>
    </w:p>
    <w:p w:rsidR="00256692" w:rsidRPr="00185902" w:rsidRDefault="00256692" w:rsidP="00D534CF">
      <w:pPr>
        <w:rPr>
          <w:rFonts w:asciiTheme="minorHAnsi" w:hAnsiTheme="minorHAnsi"/>
          <w:sz w:val="22"/>
          <w:szCs w:val="22"/>
        </w:rPr>
      </w:pPr>
    </w:p>
    <w:p w:rsidR="00D534CF" w:rsidRPr="00185902" w:rsidRDefault="00D534CF" w:rsidP="00AA65D6">
      <w:pPr>
        <w:pStyle w:val="Akapitzlist"/>
        <w:numPr>
          <w:ilvl w:val="0"/>
          <w:numId w:val="19"/>
        </w:numPr>
        <w:ind w:left="425" w:hanging="425"/>
        <w:rPr>
          <w:rFonts w:asciiTheme="minorHAnsi" w:hAnsiTheme="minorHAnsi"/>
          <w:sz w:val="22"/>
          <w:szCs w:val="22"/>
        </w:rPr>
      </w:pPr>
      <w:r w:rsidRPr="00185902">
        <w:rPr>
          <w:rFonts w:asciiTheme="minorHAnsi" w:eastAsia="Calibri" w:hAnsiTheme="minorHAnsi"/>
          <w:sz w:val="22"/>
          <w:szCs w:val="22"/>
        </w:rPr>
        <w:t xml:space="preserve">Należy zweryfikować, uzupełnić i poprawić wypełnione wartości w atrybutach: </w:t>
      </w:r>
      <w:r w:rsidRPr="00185902">
        <w:rPr>
          <w:rFonts w:asciiTheme="minorHAnsi" w:eastAsia="Calibri" w:hAnsiTheme="minorHAnsi"/>
          <w:i/>
          <w:sz w:val="22"/>
          <w:szCs w:val="22"/>
        </w:rPr>
        <w:t>[</w:t>
      </w:r>
      <w:proofErr w:type="spellStart"/>
      <w:r w:rsidRPr="00185902">
        <w:rPr>
          <w:rFonts w:asciiTheme="minorHAnsi" w:eastAsia="Calibri" w:hAnsiTheme="minorHAnsi"/>
          <w:i/>
          <w:sz w:val="22"/>
          <w:szCs w:val="22"/>
        </w:rPr>
        <w:t>x_uwagi</w:t>
      </w:r>
      <w:proofErr w:type="spellEnd"/>
      <w:r w:rsidRPr="00185902">
        <w:rPr>
          <w:rFonts w:asciiTheme="minorHAnsi" w:eastAsia="Calibri" w:hAnsiTheme="minorHAnsi"/>
          <w:i/>
          <w:sz w:val="22"/>
          <w:szCs w:val="22"/>
        </w:rPr>
        <w:t>], [</w:t>
      </w:r>
      <w:proofErr w:type="spellStart"/>
      <w:r w:rsidRPr="00185902">
        <w:rPr>
          <w:rFonts w:asciiTheme="minorHAnsi" w:eastAsia="Calibri" w:hAnsiTheme="minorHAnsi"/>
          <w:i/>
          <w:sz w:val="22"/>
          <w:szCs w:val="22"/>
        </w:rPr>
        <w:t>x_informDodatkowa</w:t>
      </w:r>
      <w:proofErr w:type="spellEnd"/>
      <w:r w:rsidRPr="00185902">
        <w:rPr>
          <w:rFonts w:asciiTheme="minorHAnsi" w:eastAsia="Calibri" w:hAnsiTheme="minorHAnsi"/>
          <w:i/>
          <w:sz w:val="22"/>
          <w:szCs w:val="22"/>
        </w:rPr>
        <w:t>] i [nazwa]</w:t>
      </w:r>
      <w:r w:rsidRPr="00185902">
        <w:rPr>
          <w:rFonts w:asciiTheme="minorHAnsi" w:eastAsia="Calibri" w:hAnsiTheme="minorHAnsi"/>
          <w:sz w:val="22"/>
          <w:szCs w:val="22"/>
        </w:rPr>
        <w:t xml:space="preserve"> zgodnie z zasadami opisanymi w kolejnych punktach.</w:t>
      </w:r>
      <w:r w:rsidRPr="00185902">
        <w:rPr>
          <w:rFonts w:asciiTheme="minorHAnsi" w:eastAsia="Calibri" w:hAnsiTheme="minorHAnsi" w:cs="Arial"/>
          <w:sz w:val="22"/>
          <w:szCs w:val="22"/>
        </w:rPr>
        <w:t xml:space="preserve"> </w:t>
      </w:r>
      <w:r w:rsidRPr="00185902">
        <w:rPr>
          <w:rFonts w:asciiTheme="minorHAnsi" w:hAnsiTheme="minorHAnsi"/>
          <w:sz w:val="22"/>
          <w:szCs w:val="22"/>
        </w:rPr>
        <w:t xml:space="preserve">W sytuacji, </w:t>
      </w:r>
      <w:r w:rsidR="00256692">
        <w:rPr>
          <w:rFonts w:asciiTheme="minorHAnsi" w:hAnsiTheme="minorHAnsi"/>
          <w:sz w:val="22"/>
          <w:szCs w:val="22"/>
        </w:rPr>
        <w:br/>
      </w:r>
      <w:r w:rsidRPr="00185902">
        <w:rPr>
          <w:rFonts w:asciiTheme="minorHAnsi" w:hAnsiTheme="minorHAnsi"/>
          <w:sz w:val="22"/>
          <w:szCs w:val="22"/>
        </w:rPr>
        <w:t xml:space="preserve">gdy wartość atrybutu nie wnosi przydatnych informacji o obiekcie należy taką wartość usunąć. W przypadku jakichkolwiek wątpliwości dotyczących przydatności informacji należy skontaktować się z Zamawiającym celem ustalenia prawidłowego postępowania. </w:t>
      </w:r>
    </w:p>
    <w:p w:rsidR="00D534CF" w:rsidRPr="00185902" w:rsidRDefault="00D534CF" w:rsidP="00AA65D6">
      <w:pPr>
        <w:pStyle w:val="Akapitzlist"/>
        <w:numPr>
          <w:ilvl w:val="0"/>
          <w:numId w:val="19"/>
        </w:numPr>
        <w:ind w:left="425" w:hanging="425"/>
        <w:rPr>
          <w:rFonts w:asciiTheme="minorHAnsi" w:hAnsiTheme="minorHAnsi"/>
          <w:sz w:val="22"/>
          <w:szCs w:val="22"/>
        </w:rPr>
      </w:pPr>
      <w:r w:rsidRPr="00185902">
        <w:rPr>
          <w:rFonts w:asciiTheme="minorHAnsi" w:hAnsiTheme="minorHAnsi"/>
          <w:sz w:val="22"/>
          <w:szCs w:val="22"/>
        </w:rPr>
        <w:t xml:space="preserve">Na podstawie wpisów zawartych w atrybutach: </w:t>
      </w:r>
      <w:r w:rsidRPr="00185902">
        <w:rPr>
          <w:rFonts w:asciiTheme="minorHAnsi" w:hAnsiTheme="minorHAnsi"/>
          <w:i/>
          <w:sz w:val="22"/>
          <w:szCs w:val="22"/>
        </w:rPr>
        <w:t>[</w:t>
      </w:r>
      <w:proofErr w:type="spellStart"/>
      <w:r w:rsidRPr="00185902">
        <w:rPr>
          <w:rFonts w:asciiTheme="minorHAnsi" w:hAnsiTheme="minorHAnsi"/>
          <w:i/>
          <w:sz w:val="22"/>
          <w:szCs w:val="22"/>
        </w:rPr>
        <w:t>x_uwagi</w:t>
      </w:r>
      <w:proofErr w:type="spellEnd"/>
      <w:r w:rsidRPr="00185902">
        <w:rPr>
          <w:rFonts w:asciiTheme="minorHAnsi" w:hAnsiTheme="minorHAnsi"/>
          <w:i/>
          <w:sz w:val="22"/>
          <w:szCs w:val="22"/>
        </w:rPr>
        <w:t>],</w:t>
      </w:r>
      <w:r w:rsidRPr="00185902">
        <w:rPr>
          <w:rFonts w:asciiTheme="minorHAnsi" w:hAnsiTheme="minorHAnsi"/>
          <w:sz w:val="22"/>
          <w:szCs w:val="22"/>
        </w:rPr>
        <w:t xml:space="preserve"> </w:t>
      </w:r>
      <w:r w:rsidRPr="00185902">
        <w:rPr>
          <w:rFonts w:asciiTheme="minorHAnsi" w:hAnsiTheme="minorHAnsi"/>
          <w:i/>
          <w:sz w:val="22"/>
          <w:szCs w:val="22"/>
        </w:rPr>
        <w:t>[</w:t>
      </w:r>
      <w:proofErr w:type="spellStart"/>
      <w:r w:rsidRPr="00185902">
        <w:rPr>
          <w:rFonts w:asciiTheme="minorHAnsi" w:hAnsiTheme="minorHAnsi"/>
          <w:i/>
          <w:sz w:val="22"/>
          <w:szCs w:val="22"/>
        </w:rPr>
        <w:t>x_informDodatkowa</w:t>
      </w:r>
      <w:proofErr w:type="spellEnd"/>
      <w:r w:rsidRPr="00185902">
        <w:rPr>
          <w:rFonts w:asciiTheme="minorHAnsi" w:hAnsiTheme="minorHAnsi"/>
          <w:i/>
          <w:sz w:val="22"/>
          <w:szCs w:val="22"/>
        </w:rPr>
        <w:t xml:space="preserve">] </w:t>
      </w:r>
      <w:r w:rsidRPr="00185902">
        <w:rPr>
          <w:rFonts w:asciiTheme="minorHAnsi" w:hAnsiTheme="minorHAnsi"/>
          <w:sz w:val="22"/>
          <w:szCs w:val="22"/>
        </w:rPr>
        <w:t>i</w:t>
      </w:r>
      <w:r w:rsidRPr="00185902">
        <w:rPr>
          <w:rFonts w:asciiTheme="minorHAnsi" w:hAnsiTheme="minorHAnsi"/>
          <w:i/>
          <w:sz w:val="22"/>
          <w:szCs w:val="22"/>
        </w:rPr>
        <w:t xml:space="preserve"> [nazwa]</w:t>
      </w:r>
      <w:r w:rsidRPr="00185902">
        <w:rPr>
          <w:rFonts w:asciiTheme="minorHAnsi" w:hAnsiTheme="minorHAnsi"/>
          <w:sz w:val="22"/>
          <w:szCs w:val="22"/>
        </w:rPr>
        <w:t xml:space="preserve"> zweryfikować przyporządkowanie wniesionych obiektów do poszczególnych klas obiektów. W</w:t>
      </w:r>
      <w:r w:rsidRPr="00185902">
        <w:rPr>
          <w:rFonts w:asciiTheme="minorHAnsi" w:hAnsiTheme="minorHAnsi" w:cs="Arial"/>
          <w:sz w:val="22"/>
          <w:szCs w:val="22"/>
        </w:rPr>
        <w:t xml:space="preserve">szystkie niezgodności pomiędzy wartościami atrybutów należy na podstawie materiałów źródłowych zweryfikować i dokonać prawidłowej klasyfikacji, </w:t>
      </w:r>
      <w:r w:rsidRPr="00185902">
        <w:rPr>
          <w:rFonts w:asciiTheme="minorHAnsi" w:hAnsiTheme="minorHAnsi"/>
          <w:sz w:val="22"/>
          <w:szCs w:val="22"/>
        </w:rPr>
        <w:t xml:space="preserve"> przenosząc obiekty z odpowiednimi atrybutami do właściwej klasy obiektów lub zmieniając obiektom kod zgodny z rodzajem obiektu.  </w:t>
      </w:r>
    </w:p>
    <w:p w:rsidR="00D534CF" w:rsidRPr="00185902" w:rsidRDefault="00D534CF" w:rsidP="00AA65D6">
      <w:pPr>
        <w:pStyle w:val="Akapitzlist"/>
        <w:numPr>
          <w:ilvl w:val="0"/>
          <w:numId w:val="19"/>
        </w:numPr>
        <w:ind w:left="425" w:hanging="425"/>
        <w:rPr>
          <w:rFonts w:asciiTheme="minorHAnsi" w:hAnsiTheme="minorHAnsi"/>
          <w:sz w:val="22"/>
          <w:szCs w:val="22"/>
        </w:rPr>
      </w:pPr>
      <w:r w:rsidRPr="00185902">
        <w:rPr>
          <w:rFonts w:asciiTheme="minorHAnsi" w:hAnsiTheme="minorHAnsi"/>
          <w:sz w:val="22"/>
          <w:szCs w:val="22"/>
        </w:rPr>
        <w:t>W przypadku brakujących wartości słownikowych należy zastosować wartość ‘</w:t>
      </w:r>
      <w:proofErr w:type="spellStart"/>
      <w:r w:rsidRPr="00185902">
        <w:rPr>
          <w:rFonts w:asciiTheme="minorHAnsi" w:hAnsiTheme="minorHAnsi"/>
          <w:sz w:val="22"/>
          <w:szCs w:val="22"/>
        </w:rPr>
        <w:t>template</w:t>
      </w:r>
      <w:proofErr w:type="spellEnd"/>
      <w:r w:rsidRPr="00185902">
        <w:rPr>
          <w:rFonts w:asciiTheme="minorHAnsi" w:hAnsiTheme="minorHAnsi"/>
          <w:sz w:val="22"/>
          <w:szCs w:val="22"/>
        </w:rPr>
        <w:t xml:space="preserve">’ w odpowiednim atrybucie, a w atrybucie </w:t>
      </w:r>
      <w:r w:rsidRPr="00185902">
        <w:rPr>
          <w:rFonts w:asciiTheme="minorHAnsi" w:hAnsiTheme="minorHAnsi"/>
          <w:i/>
          <w:sz w:val="22"/>
          <w:szCs w:val="22"/>
        </w:rPr>
        <w:t>[</w:t>
      </w:r>
      <w:proofErr w:type="spellStart"/>
      <w:r w:rsidRPr="00185902">
        <w:rPr>
          <w:rFonts w:asciiTheme="minorHAnsi" w:hAnsiTheme="minorHAnsi"/>
          <w:i/>
          <w:sz w:val="22"/>
          <w:szCs w:val="22"/>
        </w:rPr>
        <w:t>x_informDodatkowa</w:t>
      </w:r>
      <w:proofErr w:type="spellEnd"/>
      <w:r w:rsidRPr="00185902">
        <w:rPr>
          <w:rFonts w:asciiTheme="minorHAnsi" w:hAnsiTheme="minorHAnsi"/>
          <w:i/>
          <w:sz w:val="22"/>
          <w:szCs w:val="22"/>
        </w:rPr>
        <w:t>]</w:t>
      </w:r>
      <w:r w:rsidRPr="00185902">
        <w:rPr>
          <w:rFonts w:asciiTheme="minorHAnsi" w:hAnsiTheme="minorHAnsi"/>
          <w:sz w:val="22"/>
          <w:szCs w:val="22"/>
        </w:rPr>
        <w:t xml:space="preserve"> należy wpisać właściwą wartość.</w:t>
      </w:r>
    </w:p>
    <w:p w:rsidR="00D534CF" w:rsidRPr="00185902" w:rsidRDefault="00D534CF" w:rsidP="00AA65D6">
      <w:pPr>
        <w:pStyle w:val="Akapitzlist"/>
        <w:numPr>
          <w:ilvl w:val="0"/>
          <w:numId w:val="19"/>
        </w:numPr>
        <w:ind w:left="425" w:hanging="425"/>
        <w:rPr>
          <w:rFonts w:asciiTheme="minorHAnsi" w:hAnsiTheme="minorHAnsi"/>
          <w:sz w:val="22"/>
          <w:szCs w:val="22"/>
        </w:rPr>
      </w:pPr>
      <w:r w:rsidRPr="00185902">
        <w:rPr>
          <w:rFonts w:asciiTheme="minorHAnsi" w:hAnsiTheme="minorHAnsi"/>
          <w:sz w:val="22"/>
          <w:szCs w:val="22"/>
        </w:rPr>
        <w:t xml:space="preserve">Wpisy zawarte w atrybutach: </w:t>
      </w:r>
      <w:r w:rsidRPr="00185902">
        <w:rPr>
          <w:rFonts w:asciiTheme="minorHAnsi" w:hAnsiTheme="minorHAnsi"/>
          <w:i/>
          <w:sz w:val="22"/>
          <w:szCs w:val="22"/>
        </w:rPr>
        <w:t>[</w:t>
      </w:r>
      <w:proofErr w:type="spellStart"/>
      <w:r w:rsidRPr="00185902">
        <w:rPr>
          <w:rFonts w:asciiTheme="minorHAnsi" w:hAnsiTheme="minorHAnsi"/>
          <w:i/>
          <w:sz w:val="22"/>
          <w:szCs w:val="22"/>
        </w:rPr>
        <w:t>x_uwagi</w:t>
      </w:r>
      <w:proofErr w:type="spellEnd"/>
      <w:r w:rsidRPr="00185902">
        <w:rPr>
          <w:rFonts w:asciiTheme="minorHAnsi" w:hAnsiTheme="minorHAnsi"/>
          <w:i/>
          <w:sz w:val="22"/>
          <w:szCs w:val="22"/>
        </w:rPr>
        <w:t>], [</w:t>
      </w:r>
      <w:proofErr w:type="spellStart"/>
      <w:r w:rsidRPr="00185902">
        <w:rPr>
          <w:rFonts w:asciiTheme="minorHAnsi" w:hAnsiTheme="minorHAnsi"/>
          <w:i/>
          <w:sz w:val="22"/>
          <w:szCs w:val="22"/>
        </w:rPr>
        <w:t>x_informDodatkowa</w:t>
      </w:r>
      <w:proofErr w:type="spellEnd"/>
      <w:r w:rsidRPr="00185902">
        <w:rPr>
          <w:rFonts w:asciiTheme="minorHAnsi" w:hAnsiTheme="minorHAnsi"/>
          <w:i/>
          <w:sz w:val="22"/>
          <w:szCs w:val="22"/>
        </w:rPr>
        <w:t>], [nazwa]</w:t>
      </w:r>
      <w:r w:rsidRPr="00185902">
        <w:rPr>
          <w:rFonts w:asciiTheme="minorHAnsi" w:hAnsiTheme="minorHAnsi"/>
          <w:sz w:val="22"/>
          <w:szCs w:val="22"/>
        </w:rPr>
        <w:t xml:space="preserve"> nie mogą powielać informacji zawartych w innych atrybutach tej samej klasy, innych klasach, jak i w powiązanych tabelach. </w:t>
      </w:r>
    </w:p>
    <w:p w:rsidR="00D534CF" w:rsidRPr="00185902" w:rsidRDefault="00D534CF" w:rsidP="00AA65D6">
      <w:pPr>
        <w:pStyle w:val="Akapitzlist"/>
        <w:numPr>
          <w:ilvl w:val="0"/>
          <w:numId w:val="19"/>
        </w:numPr>
        <w:ind w:left="425" w:hanging="425"/>
        <w:rPr>
          <w:rFonts w:asciiTheme="minorHAnsi" w:hAnsiTheme="minorHAnsi"/>
          <w:sz w:val="22"/>
          <w:szCs w:val="22"/>
        </w:rPr>
      </w:pPr>
      <w:r w:rsidRPr="00185902">
        <w:rPr>
          <w:rFonts w:asciiTheme="minorHAnsi" w:hAnsiTheme="minorHAnsi"/>
          <w:sz w:val="22"/>
          <w:szCs w:val="22"/>
        </w:rPr>
        <w:t>Wszystkie wpisy muszą być zgodne z zasadami polskiej pisowni. Należy poprawić literówki, używać wpisów w mianowniku oraz w liczbie pojedynczej.</w:t>
      </w:r>
    </w:p>
    <w:p w:rsidR="00D534CF" w:rsidRPr="00185902" w:rsidRDefault="00D534CF" w:rsidP="00AA65D6">
      <w:pPr>
        <w:pStyle w:val="Akapitzlist"/>
        <w:numPr>
          <w:ilvl w:val="0"/>
          <w:numId w:val="19"/>
        </w:numPr>
        <w:ind w:left="425" w:hanging="425"/>
        <w:rPr>
          <w:rFonts w:asciiTheme="minorHAnsi" w:hAnsiTheme="minorHAnsi"/>
          <w:sz w:val="22"/>
          <w:szCs w:val="22"/>
        </w:rPr>
      </w:pPr>
      <w:r w:rsidRPr="00185902">
        <w:rPr>
          <w:rFonts w:asciiTheme="minorHAnsi" w:hAnsiTheme="minorHAnsi"/>
          <w:sz w:val="22"/>
          <w:szCs w:val="22"/>
        </w:rPr>
        <w:t>Wszystkie wpisy muszą rozpoczynać się małą literą. Zasada nie dotyczy nazw własnych.</w:t>
      </w:r>
    </w:p>
    <w:p w:rsidR="00D534CF" w:rsidRPr="00185902" w:rsidRDefault="00D534CF" w:rsidP="00AA65D6">
      <w:pPr>
        <w:pStyle w:val="Akapitzlist"/>
        <w:numPr>
          <w:ilvl w:val="0"/>
          <w:numId w:val="19"/>
        </w:numPr>
        <w:ind w:left="425" w:hanging="425"/>
        <w:rPr>
          <w:rFonts w:asciiTheme="minorHAnsi" w:hAnsiTheme="minorHAnsi"/>
          <w:sz w:val="22"/>
          <w:szCs w:val="22"/>
        </w:rPr>
      </w:pPr>
      <w:r w:rsidRPr="00185902">
        <w:rPr>
          <w:rFonts w:asciiTheme="minorHAnsi" w:hAnsiTheme="minorHAnsi"/>
          <w:sz w:val="22"/>
          <w:szCs w:val="22"/>
        </w:rPr>
        <w:t xml:space="preserve">Przy nazwach usunąć cudzysłowy oraz apostrofy. </w:t>
      </w:r>
    </w:p>
    <w:p w:rsidR="00D534CF" w:rsidRPr="00185902" w:rsidRDefault="00D534CF" w:rsidP="00AA65D6">
      <w:pPr>
        <w:pStyle w:val="Akapitzlist"/>
        <w:numPr>
          <w:ilvl w:val="0"/>
          <w:numId w:val="19"/>
        </w:numPr>
        <w:ind w:left="425" w:hanging="425"/>
        <w:rPr>
          <w:rFonts w:asciiTheme="minorHAnsi" w:hAnsiTheme="minorHAnsi"/>
          <w:sz w:val="22"/>
          <w:szCs w:val="22"/>
        </w:rPr>
      </w:pPr>
      <w:r w:rsidRPr="00185902">
        <w:rPr>
          <w:rFonts w:asciiTheme="minorHAnsi" w:hAnsiTheme="minorHAnsi"/>
          <w:sz w:val="22"/>
          <w:szCs w:val="22"/>
        </w:rPr>
        <w:t>Zamienić styl „wersalik” na małe litery.</w:t>
      </w:r>
    </w:p>
    <w:p w:rsidR="00D534CF" w:rsidRPr="00185902" w:rsidRDefault="00D534CF" w:rsidP="00AA65D6">
      <w:pPr>
        <w:pStyle w:val="Akapitzlist"/>
        <w:numPr>
          <w:ilvl w:val="0"/>
          <w:numId w:val="19"/>
        </w:numPr>
        <w:ind w:left="425" w:hanging="425"/>
        <w:rPr>
          <w:rFonts w:asciiTheme="minorHAnsi" w:hAnsiTheme="minorHAnsi"/>
          <w:sz w:val="22"/>
          <w:szCs w:val="22"/>
        </w:rPr>
      </w:pPr>
      <w:r w:rsidRPr="00185902">
        <w:rPr>
          <w:rFonts w:asciiTheme="minorHAnsi" w:hAnsiTheme="minorHAnsi"/>
          <w:sz w:val="22"/>
          <w:szCs w:val="22"/>
        </w:rPr>
        <w:t>Należy stosować pełne nazwy obiektów. Zastosowanie skrótu jest dopuszczalne tylko wtedy, gdy pełna informacja nie mieści się w atrybucie.</w:t>
      </w:r>
    </w:p>
    <w:p w:rsidR="00D534CF" w:rsidRPr="00185902" w:rsidRDefault="00D534CF" w:rsidP="00AA65D6">
      <w:pPr>
        <w:pStyle w:val="Akapitzlist"/>
        <w:numPr>
          <w:ilvl w:val="0"/>
          <w:numId w:val="19"/>
        </w:numPr>
        <w:ind w:left="425" w:hanging="425"/>
        <w:rPr>
          <w:rFonts w:asciiTheme="minorHAnsi" w:hAnsiTheme="minorHAnsi"/>
          <w:sz w:val="22"/>
          <w:szCs w:val="22"/>
        </w:rPr>
      </w:pPr>
      <w:r w:rsidRPr="00185902">
        <w:rPr>
          <w:rFonts w:asciiTheme="minorHAnsi" w:hAnsiTheme="minorHAnsi"/>
          <w:sz w:val="22"/>
          <w:szCs w:val="22"/>
        </w:rPr>
        <w:t>Usunąć „adnotacje robocze”.</w:t>
      </w:r>
    </w:p>
    <w:p w:rsidR="00D534CF" w:rsidRPr="00185902" w:rsidRDefault="00D534CF" w:rsidP="00AA65D6">
      <w:pPr>
        <w:pStyle w:val="Akapitzlist"/>
        <w:numPr>
          <w:ilvl w:val="0"/>
          <w:numId w:val="19"/>
        </w:numPr>
        <w:ind w:left="425" w:hanging="425"/>
        <w:rPr>
          <w:rFonts w:asciiTheme="minorHAnsi" w:hAnsiTheme="minorHAnsi"/>
          <w:sz w:val="22"/>
          <w:szCs w:val="22"/>
        </w:rPr>
      </w:pPr>
      <w:r w:rsidRPr="00185902">
        <w:rPr>
          <w:rFonts w:asciiTheme="minorHAnsi" w:hAnsiTheme="minorHAnsi"/>
          <w:sz w:val="22"/>
          <w:szCs w:val="22"/>
        </w:rPr>
        <w:t>Usunąć spacje pomiędzy wyrazami a myślnikiem, np. zespół pałacowo-parkowy.</w:t>
      </w:r>
    </w:p>
    <w:p w:rsidR="00D534CF" w:rsidRPr="00185902" w:rsidRDefault="00D534CF" w:rsidP="00AA65D6">
      <w:pPr>
        <w:pStyle w:val="Akapitzlist"/>
        <w:numPr>
          <w:ilvl w:val="0"/>
          <w:numId w:val="19"/>
        </w:numPr>
        <w:ind w:left="425" w:hanging="425"/>
        <w:rPr>
          <w:rFonts w:asciiTheme="minorHAnsi" w:hAnsiTheme="minorHAnsi"/>
          <w:sz w:val="22"/>
          <w:szCs w:val="22"/>
        </w:rPr>
      </w:pPr>
      <w:r w:rsidRPr="00185902">
        <w:rPr>
          <w:rFonts w:asciiTheme="minorHAnsi" w:hAnsiTheme="minorHAnsi"/>
          <w:sz w:val="22"/>
          <w:szCs w:val="22"/>
        </w:rPr>
        <w:t xml:space="preserve">Ujednolicić w atrybutach </w:t>
      </w:r>
      <w:r w:rsidRPr="00185902">
        <w:rPr>
          <w:rFonts w:asciiTheme="minorHAnsi" w:hAnsiTheme="minorHAnsi"/>
          <w:i/>
          <w:sz w:val="22"/>
          <w:szCs w:val="22"/>
        </w:rPr>
        <w:t>[</w:t>
      </w:r>
      <w:proofErr w:type="spellStart"/>
      <w:r w:rsidRPr="00185902">
        <w:rPr>
          <w:rFonts w:asciiTheme="minorHAnsi" w:hAnsiTheme="minorHAnsi"/>
          <w:i/>
          <w:sz w:val="22"/>
          <w:szCs w:val="22"/>
        </w:rPr>
        <w:t>x_uwagi</w:t>
      </w:r>
      <w:proofErr w:type="spellEnd"/>
      <w:r w:rsidRPr="00185902">
        <w:rPr>
          <w:rFonts w:asciiTheme="minorHAnsi" w:hAnsiTheme="minorHAnsi"/>
          <w:i/>
          <w:sz w:val="22"/>
          <w:szCs w:val="22"/>
        </w:rPr>
        <w:t>]</w:t>
      </w:r>
      <w:r w:rsidRPr="00185902">
        <w:rPr>
          <w:rFonts w:asciiTheme="minorHAnsi" w:hAnsiTheme="minorHAnsi"/>
          <w:sz w:val="22"/>
          <w:szCs w:val="22"/>
        </w:rPr>
        <w:t xml:space="preserve"> i </w:t>
      </w:r>
      <w:r w:rsidRPr="00185902">
        <w:rPr>
          <w:rFonts w:asciiTheme="minorHAnsi" w:hAnsiTheme="minorHAnsi"/>
          <w:i/>
          <w:sz w:val="22"/>
          <w:szCs w:val="22"/>
        </w:rPr>
        <w:t>[</w:t>
      </w:r>
      <w:proofErr w:type="spellStart"/>
      <w:r w:rsidRPr="00185902">
        <w:rPr>
          <w:rFonts w:asciiTheme="minorHAnsi" w:hAnsiTheme="minorHAnsi"/>
          <w:i/>
          <w:sz w:val="22"/>
          <w:szCs w:val="22"/>
        </w:rPr>
        <w:t>x_informDodatkowa</w:t>
      </w:r>
      <w:proofErr w:type="spellEnd"/>
      <w:r w:rsidRPr="00185902">
        <w:rPr>
          <w:rFonts w:asciiTheme="minorHAnsi" w:hAnsiTheme="minorHAnsi"/>
          <w:i/>
          <w:sz w:val="22"/>
          <w:szCs w:val="22"/>
        </w:rPr>
        <w:t>]</w:t>
      </w:r>
      <w:r w:rsidRPr="00185902">
        <w:rPr>
          <w:rFonts w:asciiTheme="minorHAnsi" w:hAnsiTheme="minorHAnsi"/>
          <w:sz w:val="22"/>
          <w:szCs w:val="22"/>
        </w:rPr>
        <w:t xml:space="preserve"> wpisy o takim samym znaczeniu. </w:t>
      </w:r>
      <w:r w:rsidR="00256692">
        <w:rPr>
          <w:rFonts w:asciiTheme="minorHAnsi" w:hAnsiTheme="minorHAnsi"/>
          <w:sz w:val="22"/>
          <w:szCs w:val="22"/>
        </w:rPr>
        <w:t xml:space="preserve">Wykaz </w:t>
      </w:r>
      <w:r w:rsidRPr="00185902">
        <w:rPr>
          <w:rFonts w:asciiTheme="minorHAnsi" w:hAnsiTheme="minorHAnsi"/>
          <w:sz w:val="22"/>
          <w:szCs w:val="22"/>
        </w:rPr>
        <w:t>poprawnych wartości atrybutów należy uzgodnić z Zamawiającym.</w:t>
      </w:r>
    </w:p>
    <w:p w:rsidR="00D534CF" w:rsidRPr="00185902" w:rsidRDefault="00D534CF" w:rsidP="00AA65D6">
      <w:pPr>
        <w:pStyle w:val="Akapitzlist"/>
        <w:numPr>
          <w:ilvl w:val="0"/>
          <w:numId w:val="19"/>
        </w:numPr>
        <w:ind w:left="425" w:hanging="425"/>
        <w:rPr>
          <w:rFonts w:asciiTheme="minorHAnsi" w:hAnsiTheme="minorHAnsi"/>
          <w:sz w:val="22"/>
          <w:szCs w:val="22"/>
        </w:rPr>
      </w:pPr>
      <w:r w:rsidRPr="00185902">
        <w:rPr>
          <w:rFonts w:asciiTheme="minorHAnsi" w:hAnsiTheme="minorHAnsi"/>
          <w:sz w:val="22"/>
          <w:szCs w:val="22"/>
        </w:rPr>
        <w:t xml:space="preserve">Wpisy dotyczące zabytków należy przenieść z atrybutu </w:t>
      </w:r>
      <w:r w:rsidRPr="00185902">
        <w:rPr>
          <w:rFonts w:asciiTheme="minorHAnsi" w:hAnsiTheme="minorHAnsi"/>
          <w:i/>
          <w:sz w:val="22"/>
          <w:szCs w:val="22"/>
        </w:rPr>
        <w:t>[</w:t>
      </w:r>
      <w:proofErr w:type="spellStart"/>
      <w:r w:rsidRPr="00185902">
        <w:rPr>
          <w:rFonts w:asciiTheme="minorHAnsi" w:hAnsiTheme="minorHAnsi"/>
          <w:i/>
          <w:sz w:val="22"/>
          <w:szCs w:val="22"/>
        </w:rPr>
        <w:t>x_uwagi</w:t>
      </w:r>
      <w:proofErr w:type="spellEnd"/>
      <w:r w:rsidRPr="00185902">
        <w:rPr>
          <w:rFonts w:asciiTheme="minorHAnsi" w:hAnsiTheme="minorHAnsi"/>
          <w:i/>
          <w:sz w:val="22"/>
          <w:szCs w:val="22"/>
        </w:rPr>
        <w:t xml:space="preserve">] </w:t>
      </w:r>
      <w:r w:rsidRPr="00185902">
        <w:rPr>
          <w:rFonts w:asciiTheme="minorHAnsi" w:hAnsiTheme="minorHAnsi"/>
          <w:sz w:val="22"/>
          <w:szCs w:val="22"/>
        </w:rPr>
        <w:t xml:space="preserve">do </w:t>
      </w:r>
      <w:r w:rsidRPr="00185902">
        <w:rPr>
          <w:rFonts w:asciiTheme="minorHAnsi" w:hAnsiTheme="minorHAnsi"/>
          <w:i/>
          <w:sz w:val="22"/>
          <w:szCs w:val="22"/>
        </w:rPr>
        <w:t>[</w:t>
      </w:r>
      <w:proofErr w:type="spellStart"/>
      <w:r w:rsidRPr="00185902">
        <w:rPr>
          <w:rFonts w:asciiTheme="minorHAnsi" w:hAnsiTheme="minorHAnsi"/>
          <w:i/>
          <w:sz w:val="22"/>
          <w:szCs w:val="22"/>
        </w:rPr>
        <w:t>x_informDodatkowa</w:t>
      </w:r>
      <w:proofErr w:type="spellEnd"/>
      <w:r w:rsidRPr="00185902">
        <w:rPr>
          <w:rFonts w:asciiTheme="minorHAnsi" w:hAnsiTheme="minorHAnsi"/>
          <w:i/>
          <w:sz w:val="22"/>
          <w:szCs w:val="22"/>
        </w:rPr>
        <w:t>]</w:t>
      </w:r>
      <w:r w:rsidRPr="00185902">
        <w:rPr>
          <w:rFonts w:asciiTheme="minorHAnsi" w:hAnsiTheme="minorHAnsi"/>
          <w:sz w:val="22"/>
          <w:szCs w:val="22"/>
        </w:rPr>
        <w:t xml:space="preserve"> </w:t>
      </w:r>
      <w:r w:rsidRPr="00185902">
        <w:rPr>
          <w:rFonts w:asciiTheme="minorHAnsi" w:hAnsiTheme="minorHAnsi"/>
          <w:sz w:val="22"/>
          <w:szCs w:val="22"/>
        </w:rPr>
        <w:br/>
        <w:t>i ujednolicić poprzez zastosowanie formy zapisu: ‘nazwa obiektu (typ obiektu), nr rej….’, np. ‘zabytkowy park dworski, nr rej…..’.  ‘nazwę obiektu’ w klasie OT_BUBD_A należy nadawać zgodnie z uwagą ogólną opisaną w Tabeli 2 pkt 1.</w:t>
      </w:r>
    </w:p>
    <w:p w:rsidR="00D534CF" w:rsidRPr="00185902" w:rsidRDefault="00D534CF" w:rsidP="00AA65D6">
      <w:pPr>
        <w:pStyle w:val="Akapitzlist"/>
        <w:numPr>
          <w:ilvl w:val="0"/>
          <w:numId w:val="19"/>
        </w:numPr>
        <w:ind w:left="425" w:hanging="425"/>
        <w:rPr>
          <w:rFonts w:asciiTheme="minorHAnsi" w:hAnsiTheme="minorHAnsi"/>
          <w:sz w:val="22"/>
          <w:szCs w:val="22"/>
        </w:rPr>
      </w:pPr>
      <w:r w:rsidRPr="00185902">
        <w:rPr>
          <w:rFonts w:asciiTheme="minorHAnsi" w:hAnsiTheme="minorHAnsi"/>
          <w:sz w:val="22"/>
          <w:szCs w:val="22"/>
        </w:rPr>
        <w:t xml:space="preserve">Klasy obiektów z kategorii ‘pokrycie terenu’ (PT) i ‘budynki, budowle i urządzenia’ (BU) nie powinny zawierać w atrybutach </w:t>
      </w:r>
      <w:r w:rsidRPr="00185902">
        <w:rPr>
          <w:rFonts w:asciiTheme="minorHAnsi" w:hAnsiTheme="minorHAnsi"/>
          <w:i/>
          <w:sz w:val="22"/>
          <w:szCs w:val="22"/>
        </w:rPr>
        <w:t>[</w:t>
      </w:r>
      <w:proofErr w:type="spellStart"/>
      <w:r w:rsidRPr="00185902">
        <w:rPr>
          <w:rFonts w:asciiTheme="minorHAnsi" w:hAnsiTheme="minorHAnsi"/>
          <w:i/>
          <w:sz w:val="22"/>
          <w:szCs w:val="22"/>
        </w:rPr>
        <w:t>x_uwagi</w:t>
      </w:r>
      <w:proofErr w:type="spellEnd"/>
      <w:r w:rsidRPr="00185902">
        <w:rPr>
          <w:rFonts w:asciiTheme="minorHAnsi" w:hAnsiTheme="minorHAnsi"/>
          <w:i/>
          <w:sz w:val="22"/>
          <w:szCs w:val="22"/>
        </w:rPr>
        <w:t>] i [</w:t>
      </w:r>
      <w:proofErr w:type="spellStart"/>
      <w:r w:rsidRPr="00185902">
        <w:rPr>
          <w:rFonts w:asciiTheme="minorHAnsi" w:hAnsiTheme="minorHAnsi"/>
          <w:i/>
          <w:sz w:val="22"/>
          <w:szCs w:val="22"/>
        </w:rPr>
        <w:t>x_informDodatkowa</w:t>
      </w:r>
      <w:proofErr w:type="spellEnd"/>
      <w:r w:rsidRPr="00185902">
        <w:rPr>
          <w:rFonts w:asciiTheme="minorHAnsi" w:hAnsiTheme="minorHAnsi"/>
          <w:i/>
          <w:sz w:val="22"/>
          <w:szCs w:val="22"/>
        </w:rPr>
        <w:t>]</w:t>
      </w:r>
      <w:r w:rsidRPr="00185902">
        <w:rPr>
          <w:rFonts w:asciiTheme="minorHAnsi" w:hAnsiTheme="minorHAnsi"/>
          <w:sz w:val="22"/>
          <w:szCs w:val="22"/>
        </w:rPr>
        <w:t xml:space="preserve"> wpisów dotyczących użytkowania terenu. Informacje te należy przenieść do klas obiektów z kategorii ‘kompleksy użytkowania terenu’ (KU). Jeśli obiekt jest zbyt mały, aby przedstawić go w klasach z kategorii KU, należy informacje umieścić w klasie obiektów, do której obiekt </w:t>
      </w:r>
      <w:r w:rsidRPr="00185902">
        <w:rPr>
          <w:rFonts w:asciiTheme="minorHAnsi" w:hAnsiTheme="minorHAnsi"/>
          <w:sz w:val="22"/>
          <w:szCs w:val="22"/>
        </w:rPr>
        <w:lastRenderedPageBreak/>
        <w:t xml:space="preserve">został zaklasyfikowany, w uzgodnieniu z Zamawiającym. Jeśli powierzchnia obiektu spełnia wymagania powierzchniowe dla klas KU, a obiekt nie został wniesiony to należy wnieść go </w:t>
      </w:r>
      <w:r w:rsidR="00256692">
        <w:rPr>
          <w:rFonts w:asciiTheme="minorHAnsi" w:hAnsiTheme="minorHAnsi"/>
          <w:sz w:val="22"/>
          <w:szCs w:val="22"/>
        </w:rPr>
        <w:br/>
      </w:r>
      <w:r w:rsidRPr="00185902">
        <w:rPr>
          <w:rFonts w:asciiTheme="minorHAnsi" w:hAnsiTheme="minorHAnsi"/>
          <w:sz w:val="22"/>
          <w:szCs w:val="22"/>
        </w:rPr>
        <w:t xml:space="preserve">i uzupełnić atrybuty. </w:t>
      </w:r>
    </w:p>
    <w:p w:rsidR="00D534CF" w:rsidRPr="00185902" w:rsidRDefault="00D534CF" w:rsidP="00AA65D6">
      <w:pPr>
        <w:pStyle w:val="Akapitzlist"/>
        <w:numPr>
          <w:ilvl w:val="0"/>
          <w:numId w:val="19"/>
        </w:numPr>
        <w:ind w:left="425" w:hanging="425"/>
        <w:rPr>
          <w:rFonts w:asciiTheme="minorHAnsi" w:hAnsiTheme="minorHAnsi"/>
          <w:sz w:val="22"/>
          <w:szCs w:val="22"/>
        </w:rPr>
      </w:pPr>
      <w:r w:rsidRPr="00185902">
        <w:rPr>
          <w:rFonts w:asciiTheme="minorHAnsi" w:hAnsiTheme="minorHAnsi"/>
          <w:sz w:val="22"/>
          <w:szCs w:val="22"/>
        </w:rPr>
        <w:t xml:space="preserve">Uporządkować oraz zweryfikować na podstawie materiałów źródłowych wpisy w atrybutach </w:t>
      </w:r>
      <w:r w:rsidRPr="00185902">
        <w:rPr>
          <w:rFonts w:asciiTheme="minorHAnsi" w:hAnsiTheme="minorHAnsi"/>
          <w:i/>
          <w:sz w:val="22"/>
          <w:szCs w:val="22"/>
        </w:rPr>
        <w:t>[</w:t>
      </w:r>
      <w:proofErr w:type="spellStart"/>
      <w:r w:rsidRPr="00185902">
        <w:rPr>
          <w:rFonts w:asciiTheme="minorHAnsi" w:hAnsiTheme="minorHAnsi"/>
          <w:i/>
          <w:sz w:val="22"/>
          <w:szCs w:val="22"/>
        </w:rPr>
        <w:t>x_katDoklGeom</w:t>
      </w:r>
      <w:proofErr w:type="spellEnd"/>
      <w:r w:rsidRPr="00185902">
        <w:rPr>
          <w:rFonts w:asciiTheme="minorHAnsi" w:hAnsiTheme="minorHAnsi"/>
          <w:i/>
          <w:sz w:val="22"/>
          <w:szCs w:val="22"/>
        </w:rPr>
        <w:t>]</w:t>
      </w:r>
      <w:r w:rsidRPr="00185902">
        <w:rPr>
          <w:rFonts w:asciiTheme="minorHAnsi" w:hAnsiTheme="minorHAnsi"/>
          <w:sz w:val="22"/>
          <w:szCs w:val="22"/>
        </w:rPr>
        <w:t xml:space="preserve"> i </w:t>
      </w:r>
      <w:r w:rsidRPr="00185902">
        <w:rPr>
          <w:rFonts w:asciiTheme="minorHAnsi" w:hAnsiTheme="minorHAnsi"/>
          <w:i/>
          <w:sz w:val="22"/>
          <w:szCs w:val="22"/>
        </w:rPr>
        <w:t>[</w:t>
      </w:r>
      <w:proofErr w:type="spellStart"/>
      <w:r w:rsidRPr="00185902">
        <w:rPr>
          <w:rFonts w:asciiTheme="minorHAnsi" w:hAnsiTheme="minorHAnsi"/>
          <w:i/>
          <w:sz w:val="22"/>
          <w:szCs w:val="22"/>
        </w:rPr>
        <w:t>x_DoklGeom</w:t>
      </w:r>
      <w:proofErr w:type="spellEnd"/>
      <w:r w:rsidRPr="00185902">
        <w:rPr>
          <w:rFonts w:asciiTheme="minorHAnsi" w:hAnsiTheme="minorHAnsi"/>
          <w:i/>
          <w:sz w:val="22"/>
          <w:szCs w:val="22"/>
        </w:rPr>
        <w:t>]</w:t>
      </w:r>
      <w:r w:rsidRPr="00185902">
        <w:rPr>
          <w:rFonts w:asciiTheme="minorHAnsi" w:hAnsiTheme="minorHAnsi"/>
          <w:sz w:val="22"/>
          <w:szCs w:val="22"/>
        </w:rPr>
        <w:t xml:space="preserve">, w powiązaniu z wartościami atrybutu </w:t>
      </w:r>
      <w:r w:rsidRPr="00185902">
        <w:rPr>
          <w:rFonts w:asciiTheme="minorHAnsi" w:hAnsiTheme="minorHAnsi"/>
          <w:i/>
          <w:sz w:val="22"/>
          <w:szCs w:val="22"/>
        </w:rPr>
        <w:t>[</w:t>
      </w:r>
      <w:proofErr w:type="spellStart"/>
      <w:r w:rsidRPr="00185902">
        <w:rPr>
          <w:rFonts w:asciiTheme="minorHAnsi" w:hAnsiTheme="minorHAnsi"/>
          <w:i/>
          <w:sz w:val="22"/>
          <w:szCs w:val="22"/>
        </w:rPr>
        <w:t>x_zrodloDanychG</w:t>
      </w:r>
      <w:proofErr w:type="spellEnd"/>
      <w:r w:rsidRPr="00185902">
        <w:rPr>
          <w:rFonts w:asciiTheme="minorHAnsi" w:hAnsiTheme="minorHAnsi"/>
          <w:i/>
          <w:sz w:val="22"/>
          <w:szCs w:val="22"/>
        </w:rPr>
        <w:t>]</w:t>
      </w:r>
      <w:r w:rsidRPr="00185902">
        <w:rPr>
          <w:rFonts w:asciiTheme="minorHAnsi" w:hAnsiTheme="minorHAnsi"/>
          <w:sz w:val="22"/>
          <w:szCs w:val="22"/>
        </w:rPr>
        <w:t>.</w:t>
      </w:r>
    </w:p>
    <w:p w:rsidR="00D534CF" w:rsidRPr="00185902" w:rsidRDefault="00D534CF" w:rsidP="00AA65D6">
      <w:pPr>
        <w:pStyle w:val="Akapitzlist"/>
        <w:numPr>
          <w:ilvl w:val="0"/>
          <w:numId w:val="19"/>
        </w:numPr>
        <w:ind w:left="425" w:hanging="425"/>
        <w:rPr>
          <w:rFonts w:asciiTheme="minorHAnsi" w:hAnsiTheme="minorHAnsi"/>
          <w:i/>
          <w:sz w:val="22"/>
          <w:szCs w:val="22"/>
        </w:rPr>
      </w:pPr>
      <w:r w:rsidRPr="00185902">
        <w:rPr>
          <w:rFonts w:asciiTheme="minorHAnsi" w:hAnsiTheme="minorHAnsi"/>
          <w:sz w:val="22"/>
          <w:szCs w:val="22"/>
        </w:rPr>
        <w:t xml:space="preserve">Zweryfikować z rodzajem obiektu, a następnie uzupełnić brakujące oraz poprawić błędne wartości </w:t>
      </w:r>
      <w:r w:rsidR="00256692">
        <w:rPr>
          <w:rFonts w:asciiTheme="minorHAnsi" w:hAnsiTheme="minorHAnsi"/>
          <w:sz w:val="22"/>
          <w:szCs w:val="22"/>
        </w:rPr>
        <w:br/>
      </w:r>
      <w:r w:rsidRPr="00185902">
        <w:rPr>
          <w:rFonts w:asciiTheme="minorHAnsi" w:hAnsiTheme="minorHAnsi"/>
          <w:sz w:val="22"/>
          <w:szCs w:val="22"/>
        </w:rPr>
        <w:t xml:space="preserve">w atrybucie </w:t>
      </w:r>
      <w:r w:rsidRPr="00185902">
        <w:rPr>
          <w:rFonts w:asciiTheme="minorHAnsi" w:hAnsiTheme="minorHAnsi"/>
          <w:i/>
          <w:sz w:val="22"/>
          <w:szCs w:val="22"/>
        </w:rPr>
        <w:t>[</w:t>
      </w:r>
      <w:proofErr w:type="spellStart"/>
      <w:r w:rsidRPr="00185902">
        <w:rPr>
          <w:rFonts w:asciiTheme="minorHAnsi" w:hAnsiTheme="minorHAnsi"/>
          <w:i/>
          <w:sz w:val="22"/>
          <w:szCs w:val="22"/>
        </w:rPr>
        <w:t>x_skrKARTO</w:t>
      </w:r>
      <w:proofErr w:type="spellEnd"/>
      <w:r w:rsidRPr="00185902">
        <w:rPr>
          <w:rFonts w:asciiTheme="minorHAnsi" w:hAnsiTheme="minorHAnsi"/>
          <w:i/>
          <w:sz w:val="22"/>
          <w:szCs w:val="22"/>
        </w:rPr>
        <w:t>], [x_kodKarto10k], [x_kodKarto25k], [x_kodKarto50k],[x_kodKarto100k].</w:t>
      </w:r>
    </w:p>
    <w:p w:rsidR="00D534CF" w:rsidRPr="00185902" w:rsidRDefault="00D534CF" w:rsidP="00AA65D6">
      <w:pPr>
        <w:pStyle w:val="Akapitzlist"/>
        <w:numPr>
          <w:ilvl w:val="0"/>
          <w:numId w:val="19"/>
        </w:numPr>
        <w:ind w:left="425" w:hanging="425"/>
        <w:rPr>
          <w:rFonts w:asciiTheme="minorHAnsi" w:hAnsiTheme="minorHAnsi"/>
          <w:sz w:val="22"/>
          <w:szCs w:val="22"/>
        </w:rPr>
      </w:pPr>
      <w:r w:rsidRPr="00185902">
        <w:rPr>
          <w:rFonts w:asciiTheme="minorHAnsi" w:hAnsiTheme="minorHAnsi"/>
          <w:sz w:val="22"/>
          <w:szCs w:val="22"/>
        </w:rPr>
        <w:t xml:space="preserve">Zweryfikować i uzupełnić klasy obiektów kategorii KU posiadające reprezentację powierzchniową </w:t>
      </w:r>
      <w:r w:rsidRPr="00185902">
        <w:rPr>
          <w:rFonts w:asciiTheme="minorHAnsi" w:hAnsiTheme="minorHAnsi"/>
          <w:sz w:val="22"/>
          <w:szCs w:val="22"/>
        </w:rPr>
        <w:br/>
        <w:t xml:space="preserve">i punktową. Powierzchniowe klasy obiektów OT_KUXX_A powinny posiadać pełną informację na temat kompleksu. Wartości atrybutu </w:t>
      </w:r>
      <w:r w:rsidRPr="00185902">
        <w:rPr>
          <w:rFonts w:asciiTheme="minorHAnsi" w:hAnsiTheme="minorHAnsi"/>
          <w:i/>
          <w:sz w:val="22"/>
          <w:szCs w:val="22"/>
        </w:rPr>
        <w:t>[</w:t>
      </w:r>
      <w:proofErr w:type="spellStart"/>
      <w:r w:rsidRPr="00185902">
        <w:rPr>
          <w:rFonts w:asciiTheme="minorHAnsi" w:hAnsiTheme="minorHAnsi"/>
          <w:i/>
          <w:sz w:val="22"/>
          <w:szCs w:val="22"/>
        </w:rPr>
        <w:t>x_informDodatkowa</w:t>
      </w:r>
      <w:proofErr w:type="spellEnd"/>
      <w:r w:rsidRPr="00185902">
        <w:rPr>
          <w:rFonts w:asciiTheme="minorHAnsi" w:hAnsiTheme="minorHAnsi"/>
          <w:i/>
          <w:sz w:val="22"/>
          <w:szCs w:val="22"/>
        </w:rPr>
        <w:t>]</w:t>
      </w:r>
      <w:r w:rsidRPr="00185902">
        <w:rPr>
          <w:rFonts w:asciiTheme="minorHAnsi" w:hAnsiTheme="minorHAnsi"/>
          <w:sz w:val="22"/>
          <w:szCs w:val="22"/>
        </w:rPr>
        <w:t xml:space="preserve"> z punktowej klasy OT_KUXX_P należy przenieść do klasy OT_KUXX_A. Zweryfikować, uzupełnić i poprawić lokalizację obiektów w klasie OT_KUXX_P w oparciu o OT_KUXX_A.</w:t>
      </w:r>
    </w:p>
    <w:p w:rsidR="00D534CF" w:rsidRPr="00D473DA" w:rsidRDefault="00D473DA" w:rsidP="00AA65D6">
      <w:pPr>
        <w:pStyle w:val="Akapitzlist"/>
        <w:numPr>
          <w:ilvl w:val="0"/>
          <w:numId w:val="19"/>
        </w:numPr>
        <w:ind w:left="425" w:hanging="425"/>
        <w:rPr>
          <w:rFonts w:asciiTheme="minorHAnsi" w:hAnsiTheme="minorHAnsi" w:cstheme="minorHAnsi"/>
          <w:sz w:val="22"/>
          <w:szCs w:val="22"/>
        </w:rPr>
      </w:pPr>
      <w:r w:rsidRPr="00D473DA">
        <w:rPr>
          <w:rFonts w:asciiTheme="minorHAnsi" w:hAnsiTheme="minorHAnsi" w:cstheme="minorHAnsi"/>
          <w:bCs/>
          <w:sz w:val="22"/>
          <w:szCs w:val="22"/>
        </w:rPr>
        <w:t xml:space="preserve">Jeśli występuje ograniczenie w atrybucie </w:t>
      </w:r>
      <w:r w:rsidRPr="00D473DA">
        <w:rPr>
          <w:rFonts w:asciiTheme="minorHAnsi" w:hAnsiTheme="minorHAnsi" w:cstheme="minorHAnsi"/>
          <w:bCs/>
          <w:i/>
          <w:sz w:val="22"/>
          <w:szCs w:val="22"/>
        </w:rPr>
        <w:t>[</w:t>
      </w:r>
      <w:proofErr w:type="spellStart"/>
      <w:r w:rsidRPr="00D473DA">
        <w:rPr>
          <w:rFonts w:asciiTheme="minorHAnsi" w:hAnsiTheme="minorHAnsi" w:cstheme="minorHAnsi"/>
          <w:bCs/>
          <w:i/>
          <w:sz w:val="22"/>
          <w:szCs w:val="22"/>
        </w:rPr>
        <w:t>x_katIstnienia</w:t>
      </w:r>
      <w:proofErr w:type="spellEnd"/>
      <w:r w:rsidRPr="00D473DA">
        <w:rPr>
          <w:rFonts w:asciiTheme="minorHAnsi" w:hAnsiTheme="minorHAnsi" w:cstheme="minorHAnsi"/>
          <w:bCs/>
          <w:i/>
          <w:sz w:val="22"/>
          <w:szCs w:val="22"/>
        </w:rPr>
        <w:t>]</w:t>
      </w:r>
      <w:r w:rsidRPr="00D473DA">
        <w:rPr>
          <w:rFonts w:asciiTheme="minorHAnsi" w:hAnsiTheme="minorHAnsi" w:cstheme="minorHAnsi"/>
          <w:bCs/>
          <w:sz w:val="22"/>
          <w:szCs w:val="22"/>
        </w:rPr>
        <w:t xml:space="preserve"> ‘nie stosuje się’, a istnieje konieczność podania informacji o kategorii istnienia obiektu, to należy w </w:t>
      </w:r>
      <w:r w:rsidRPr="00D473DA">
        <w:rPr>
          <w:rFonts w:asciiTheme="minorHAnsi" w:hAnsiTheme="minorHAnsi" w:cstheme="minorHAnsi"/>
          <w:bCs/>
          <w:i/>
          <w:sz w:val="22"/>
          <w:szCs w:val="22"/>
        </w:rPr>
        <w:t>[</w:t>
      </w:r>
      <w:proofErr w:type="spellStart"/>
      <w:r w:rsidRPr="00D473DA">
        <w:rPr>
          <w:rFonts w:asciiTheme="minorHAnsi" w:hAnsiTheme="minorHAnsi" w:cstheme="minorHAnsi"/>
          <w:bCs/>
          <w:i/>
          <w:sz w:val="22"/>
          <w:szCs w:val="22"/>
        </w:rPr>
        <w:t>x_informDodatkowa</w:t>
      </w:r>
      <w:proofErr w:type="spellEnd"/>
      <w:r w:rsidRPr="00D473DA">
        <w:rPr>
          <w:rFonts w:asciiTheme="minorHAnsi" w:hAnsiTheme="minorHAnsi" w:cstheme="minorHAnsi"/>
          <w:bCs/>
          <w:sz w:val="22"/>
          <w:szCs w:val="22"/>
        </w:rPr>
        <w:t>] umieścić informację zgodną ze słownikiem [</w:t>
      </w:r>
      <w:proofErr w:type="spellStart"/>
      <w:r w:rsidRPr="00D473DA">
        <w:rPr>
          <w:rFonts w:asciiTheme="minorHAnsi" w:hAnsiTheme="minorHAnsi" w:cstheme="minorHAnsi"/>
          <w:sz w:val="22"/>
          <w:szCs w:val="22"/>
        </w:rPr>
        <w:t>OT_KatIstnienia</w:t>
      </w:r>
      <w:proofErr w:type="spellEnd"/>
      <w:r w:rsidRPr="00D473DA">
        <w:rPr>
          <w:rFonts w:asciiTheme="minorHAnsi" w:hAnsiTheme="minorHAnsi" w:cstheme="minorHAnsi"/>
          <w:bCs/>
          <w:sz w:val="22"/>
          <w:szCs w:val="22"/>
        </w:rPr>
        <w:t>]</w:t>
      </w:r>
      <w:r w:rsidR="00D534CF" w:rsidRPr="00D473DA">
        <w:rPr>
          <w:rFonts w:asciiTheme="minorHAnsi" w:hAnsiTheme="minorHAnsi" w:cstheme="minorHAnsi"/>
          <w:bCs/>
          <w:i/>
          <w:sz w:val="22"/>
          <w:szCs w:val="22"/>
        </w:rPr>
        <w:t>.</w:t>
      </w:r>
    </w:p>
    <w:p w:rsidR="00D534CF" w:rsidRPr="00185902" w:rsidRDefault="00D534CF" w:rsidP="00AA65D6">
      <w:pPr>
        <w:pStyle w:val="Akapitzlist"/>
        <w:numPr>
          <w:ilvl w:val="0"/>
          <w:numId w:val="19"/>
        </w:numPr>
        <w:ind w:left="425" w:hanging="425"/>
        <w:rPr>
          <w:rFonts w:asciiTheme="minorHAnsi" w:hAnsiTheme="minorHAnsi"/>
          <w:sz w:val="22"/>
          <w:szCs w:val="22"/>
        </w:rPr>
      </w:pPr>
      <w:r w:rsidRPr="00185902">
        <w:rPr>
          <w:rFonts w:asciiTheme="minorHAnsi" w:hAnsiTheme="minorHAnsi" w:cs="Segoe UI"/>
          <w:bCs/>
          <w:sz w:val="22"/>
          <w:szCs w:val="22"/>
        </w:rPr>
        <w:t xml:space="preserve">Wartości w atrybutach </w:t>
      </w:r>
      <w:r w:rsidRPr="00185902">
        <w:rPr>
          <w:rFonts w:asciiTheme="minorHAnsi" w:hAnsiTheme="minorHAnsi" w:cs="Segoe UI"/>
          <w:bCs/>
          <w:i/>
          <w:sz w:val="22"/>
          <w:szCs w:val="22"/>
        </w:rPr>
        <w:t>[nazwa]</w:t>
      </w:r>
      <w:r w:rsidRPr="00185902">
        <w:rPr>
          <w:rFonts w:asciiTheme="minorHAnsi" w:hAnsiTheme="minorHAnsi" w:cs="Segoe UI"/>
          <w:bCs/>
          <w:sz w:val="22"/>
          <w:szCs w:val="22"/>
        </w:rPr>
        <w:t xml:space="preserve"> i </w:t>
      </w:r>
      <w:r w:rsidRPr="00185902">
        <w:rPr>
          <w:rFonts w:asciiTheme="minorHAnsi" w:hAnsiTheme="minorHAnsi" w:cs="Segoe UI"/>
          <w:bCs/>
          <w:i/>
          <w:sz w:val="22"/>
          <w:szCs w:val="22"/>
        </w:rPr>
        <w:t>[</w:t>
      </w:r>
      <w:proofErr w:type="spellStart"/>
      <w:r w:rsidRPr="00185902">
        <w:rPr>
          <w:rFonts w:asciiTheme="minorHAnsi" w:hAnsiTheme="minorHAnsi" w:cs="Segoe UI"/>
          <w:bCs/>
          <w:i/>
          <w:sz w:val="22"/>
          <w:szCs w:val="22"/>
        </w:rPr>
        <w:t>x_informDodatkowa</w:t>
      </w:r>
      <w:proofErr w:type="spellEnd"/>
      <w:r w:rsidRPr="00185902">
        <w:rPr>
          <w:rFonts w:asciiTheme="minorHAnsi" w:hAnsiTheme="minorHAnsi" w:cs="Segoe UI"/>
          <w:bCs/>
          <w:i/>
          <w:sz w:val="22"/>
          <w:szCs w:val="22"/>
        </w:rPr>
        <w:t>]</w:t>
      </w:r>
      <w:r w:rsidRPr="00185902">
        <w:rPr>
          <w:rFonts w:asciiTheme="minorHAnsi" w:hAnsiTheme="minorHAnsi" w:cs="Segoe UI"/>
          <w:bCs/>
          <w:sz w:val="22"/>
          <w:szCs w:val="22"/>
        </w:rPr>
        <w:t xml:space="preserve"> należy uporządkować zgodnie z definicją atrybutów zawartą w rozporządzeniu, </w:t>
      </w:r>
      <w:r w:rsidRPr="00185902">
        <w:rPr>
          <w:rFonts w:asciiTheme="minorHAnsi" w:hAnsiTheme="minorHAnsi"/>
          <w:sz w:val="22"/>
          <w:szCs w:val="22"/>
        </w:rPr>
        <w:t xml:space="preserve">o którym mowa w SOPZ </w:t>
      </w:r>
      <w:r w:rsidRPr="008A0691">
        <w:rPr>
          <w:rFonts w:asciiTheme="minorHAnsi" w:hAnsiTheme="minorHAnsi"/>
          <w:sz w:val="22"/>
          <w:szCs w:val="22"/>
        </w:rPr>
        <w:t xml:space="preserve">w rozdz. </w:t>
      </w:r>
      <w:r w:rsidR="0024215D">
        <w:rPr>
          <w:rFonts w:asciiTheme="minorHAnsi" w:hAnsiTheme="minorHAnsi"/>
          <w:sz w:val="22"/>
          <w:szCs w:val="22"/>
        </w:rPr>
        <w:t>VIII</w:t>
      </w:r>
      <w:r w:rsidRPr="00185902">
        <w:rPr>
          <w:rFonts w:asciiTheme="minorHAnsi" w:hAnsiTheme="minorHAnsi"/>
          <w:sz w:val="22"/>
          <w:szCs w:val="22"/>
        </w:rPr>
        <w:t xml:space="preserve"> pkt 3.</w:t>
      </w:r>
    </w:p>
    <w:p w:rsidR="00D534CF" w:rsidRPr="00185902" w:rsidRDefault="00D534CF" w:rsidP="00AA65D6">
      <w:pPr>
        <w:pStyle w:val="Akapitzlist"/>
        <w:numPr>
          <w:ilvl w:val="0"/>
          <w:numId w:val="19"/>
        </w:numPr>
        <w:ind w:left="425" w:hanging="425"/>
        <w:rPr>
          <w:rFonts w:asciiTheme="minorHAnsi" w:hAnsiTheme="minorHAnsi"/>
          <w:sz w:val="22"/>
          <w:szCs w:val="22"/>
        </w:rPr>
      </w:pPr>
      <w:r w:rsidRPr="00185902">
        <w:rPr>
          <w:rFonts w:asciiTheme="minorHAnsi" w:hAnsiTheme="minorHAnsi" w:cs="Segoe UI"/>
          <w:bCs/>
          <w:sz w:val="22"/>
          <w:szCs w:val="22"/>
        </w:rPr>
        <w:t xml:space="preserve">Obiekty, które mają w informacji dodatkowej wpis mówiący o tym, że dany obiekt jest nieużytkiem, należy przenieść je do klasy OT_PTGN_A i sklasyfikować jako </w:t>
      </w:r>
      <w:r w:rsidRPr="00185902">
        <w:rPr>
          <w:rFonts w:asciiTheme="minorHAnsi" w:hAnsiTheme="minorHAnsi" w:cs="Segoe UI"/>
          <w:bCs/>
          <w:i/>
          <w:sz w:val="22"/>
          <w:szCs w:val="22"/>
        </w:rPr>
        <w:t>[rodzaj]</w:t>
      </w:r>
      <w:r w:rsidRPr="00185902">
        <w:rPr>
          <w:rFonts w:asciiTheme="minorHAnsi" w:hAnsiTheme="minorHAnsi" w:cs="Segoe UI"/>
          <w:bCs/>
          <w:sz w:val="22"/>
          <w:szCs w:val="22"/>
        </w:rPr>
        <w:t xml:space="preserve"> = ‘Inn’.</w:t>
      </w:r>
    </w:p>
    <w:p w:rsidR="00D534CF" w:rsidRPr="00185902" w:rsidRDefault="00D534CF" w:rsidP="00D534CF">
      <w:pPr>
        <w:rPr>
          <w:rFonts w:asciiTheme="minorHAnsi" w:hAnsiTheme="minorHAnsi"/>
          <w:szCs w:val="24"/>
        </w:rPr>
      </w:pPr>
    </w:p>
    <w:p w:rsidR="00D534CF" w:rsidRDefault="00D534CF" w:rsidP="00D534CF">
      <w:pPr>
        <w:rPr>
          <w:szCs w:val="24"/>
        </w:rPr>
      </w:pPr>
      <w:r>
        <w:rPr>
          <w:szCs w:val="24"/>
        </w:rPr>
        <w:br w:type="page"/>
      </w:r>
    </w:p>
    <w:p w:rsidR="00D534CF" w:rsidRDefault="00D534CF" w:rsidP="00D534CF">
      <w:pPr>
        <w:pStyle w:val="Akapitzlist"/>
        <w:tabs>
          <w:tab w:val="left" w:pos="6270"/>
        </w:tabs>
        <w:rPr>
          <w:szCs w:val="24"/>
        </w:rPr>
        <w:sectPr w:rsidR="00D534CF" w:rsidSect="00185902">
          <w:headerReference w:type="default" r:id="rId51"/>
          <w:pgSz w:w="11906" w:h="16838"/>
          <w:pgMar w:top="1417" w:right="849" w:bottom="1417" w:left="993" w:header="708" w:footer="708" w:gutter="0"/>
          <w:cols w:space="708"/>
          <w:docGrid w:linePitch="360"/>
        </w:sectPr>
      </w:pPr>
    </w:p>
    <w:p w:rsidR="00871BFE" w:rsidRPr="006C74C2" w:rsidRDefault="00871BFE" w:rsidP="00871BFE">
      <w:pPr>
        <w:ind w:left="426"/>
        <w:outlineLvl w:val="0"/>
        <w:rPr>
          <w:rFonts w:asciiTheme="minorHAnsi" w:hAnsiTheme="minorHAnsi"/>
          <w:b/>
          <w:sz w:val="18"/>
          <w:szCs w:val="18"/>
        </w:rPr>
      </w:pPr>
      <w:r w:rsidRPr="006C74C2">
        <w:rPr>
          <w:rFonts w:asciiTheme="minorHAnsi" w:hAnsiTheme="minorHAnsi"/>
          <w:b/>
          <w:sz w:val="18"/>
          <w:szCs w:val="18"/>
        </w:rPr>
        <w:lastRenderedPageBreak/>
        <w:t xml:space="preserve">Tabela 1  </w:t>
      </w:r>
    </w:p>
    <w:p w:rsidR="00871BFE" w:rsidRPr="006C74C2" w:rsidRDefault="00871BFE" w:rsidP="00871BFE">
      <w:pPr>
        <w:rPr>
          <w:rFonts w:asciiTheme="minorHAnsi" w:hAnsiTheme="minorHAnsi"/>
          <w:sz w:val="18"/>
          <w:szCs w:val="18"/>
          <w:u w:val="single"/>
        </w:rPr>
      </w:pPr>
      <w:r w:rsidRPr="006C74C2">
        <w:rPr>
          <w:rFonts w:asciiTheme="minorHAnsi" w:hAnsiTheme="minorHAnsi"/>
          <w:sz w:val="18"/>
          <w:szCs w:val="18"/>
        </w:rPr>
        <w:t xml:space="preserve">Zasady weryfikacji i porządkowania atrybutów i wpisów oraz geometrii obiektów w klasach obiektów BDOT10k, </w:t>
      </w:r>
      <w:r w:rsidRPr="006C74C2">
        <w:rPr>
          <w:rFonts w:asciiTheme="minorHAnsi" w:hAnsiTheme="minorHAnsi"/>
          <w:sz w:val="18"/>
          <w:szCs w:val="18"/>
          <w:u w:val="single"/>
        </w:rPr>
        <w:t>bez klasy OT_BUBD_A.</w:t>
      </w:r>
    </w:p>
    <w:tbl>
      <w:tblPr>
        <w:tblStyle w:val="Tabela-Siatka"/>
        <w:tblW w:w="15984" w:type="dxa"/>
        <w:tblLayout w:type="fixed"/>
        <w:tblLook w:val="04A0" w:firstRow="1" w:lastRow="0" w:firstColumn="1" w:lastColumn="0" w:noHBand="0" w:noVBand="1"/>
      </w:tblPr>
      <w:tblGrid>
        <w:gridCol w:w="1668"/>
        <w:gridCol w:w="2976"/>
        <w:gridCol w:w="2127"/>
        <w:gridCol w:w="2409"/>
        <w:gridCol w:w="2835"/>
        <w:gridCol w:w="3969"/>
      </w:tblGrid>
      <w:tr w:rsidR="00871BFE" w:rsidRPr="006C74C2" w:rsidTr="004300C5">
        <w:trPr>
          <w:tblHeader/>
        </w:trPr>
        <w:tc>
          <w:tcPr>
            <w:tcW w:w="1668" w:type="dxa"/>
            <w:shd w:val="clear" w:color="auto" w:fill="D9D9D9" w:themeFill="background1" w:themeFillShade="D9"/>
          </w:tcPr>
          <w:p w:rsidR="00871BFE" w:rsidRPr="006C74C2" w:rsidRDefault="00871BFE" w:rsidP="00FD78BF">
            <w:pPr>
              <w:spacing w:after="0" w:line="240" w:lineRule="auto"/>
              <w:ind w:left="0" w:firstLine="0"/>
              <w:rPr>
                <w:rFonts w:asciiTheme="minorHAnsi" w:hAnsiTheme="minorHAnsi" w:cstheme="minorHAnsi"/>
                <w:sz w:val="16"/>
                <w:szCs w:val="16"/>
              </w:rPr>
            </w:pPr>
            <w:r w:rsidRPr="006C74C2">
              <w:rPr>
                <w:rFonts w:asciiTheme="minorHAnsi" w:hAnsiTheme="minorHAnsi" w:cstheme="minorHAnsi"/>
                <w:sz w:val="16"/>
                <w:szCs w:val="16"/>
              </w:rPr>
              <w:t xml:space="preserve"> klasy obiektów</w:t>
            </w:r>
          </w:p>
        </w:tc>
        <w:tc>
          <w:tcPr>
            <w:tcW w:w="2976" w:type="dxa"/>
            <w:shd w:val="clear" w:color="auto" w:fill="D9D9D9" w:themeFill="background1" w:themeFillShade="D9"/>
          </w:tcPr>
          <w:p w:rsidR="00871BFE" w:rsidRPr="006C74C2" w:rsidRDefault="00871BFE" w:rsidP="00FD78BF">
            <w:pPr>
              <w:spacing w:after="0" w:line="240" w:lineRule="auto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6C74C2">
              <w:rPr>
                <w:rFonts w:asciiTheme="minorHAnsi" w:hAnsiTheme="minorHAnsi" w:cstheme="minorHAnsi"/>
                <w:b/>
                <w:sz w:val="16"/>
                <w:szCs w:val="16"/>
              </w:rPr>
              <w:t>Uwagi ogólne / dodatkowe</w:t>
            </w:r>
          </w:p>
        </w:tc>
        <w:tc>
          <w:tcPr>
            <w:tcW w:w="2127" w:type="dxa"/>
            <w:shd w:val="clear" w:color="auto" w:fill="D9D9D9" w:themeFill="background1" w:themeFillShade="D9"/>
          </w:tcPr>
          <w:p w:rsidR="00871BFE" w:rsidRPr="006C74C2" w:rsidRDefault="00871BFE" w:rsidP="00FD78BF">
            <w:pPr>
              <w:spacing w:after="0" w:line="240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6C74C2"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  <w:t>[</w:t>
            </w:r>
            <w:proofErr w:type="spellStart"/>
            <w:r w:rsidRPr="006C74C2"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  <w:t>x_uwagi</w:t>
            </w:r>
            <w:proofErr w:type="spellEnd"/>
            <w:r w:rsidRPr="006C74C2"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  <w:t>]</w:t>
            </w:r>
          </w:p>
        </w:tc>
        <w:tc>
          <w:tcPr>
            <w:tcW w:w="2409" w:type="dxa"/>
            <w:shd w:val="clear" w:color="auto" w:fill="D9D9D9" w:themeFill="background1" w:themeFillShade="D9"/>
          </w:tcPr>
          <w:p w:rsidR="00871BFE" w:rsidRPr="006C74C2" w:rsidRDefault="00871BFE" w:rsidP="00FD78BF">
            <w:pPr>
              <w:spacing w:after="0" w:line="240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6C74C2"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  <w:t>[</w:t>
            </w:r>
            <w:proofErr w:type="spellStart"/>
            <w:r w:rsidRPr="006C74C2"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  <w:t>x_informDodatkowa</w:t>
            </w:r>
            <w:proofErr w:type="spellEnd"/>
            <w:r w:rsidRPr="006C74C2"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  <w:t>]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:rsidR="00871BFE" w:rsidRPr="006C74C2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6C74C2"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  <w:t>[Nazwa]</w:t>
            </w:r>
          </w:p>
        </w:tc>
        <w:tc>
          <w:tcPr>
            <w:tcW w:w="3969" w:type="dxa"/>
            <w:shd w:val="clear" w:color="auto" w:fill="D9D9D9" w:themeFill="background1" w:themeFillShade="D9"/>
          </w:tcPr>
          <w:p w:rsidR="00871BFE" w:rsidRPr="006C74C2" w:rsidRDefault="00871BFE" w:rsidP="00FD78BF">
            <w:pPr>
              <w:spacing w:after="0" w:line="240" w:lineRule="auto"/>
              <w:rPr>
                <w:rFonts w:asciiTheme="minorHAnsi" w:hAnsiTheme="minorHAnsi" w:cstheme="minorHAnsi"/>
                <w:sz w:val="16"/>
                <w:szCs w:val="16"/>
              </w:rPr>
            </w:pPr>
            <w:r w:rsidRPr="006C74C2">
              <w:rPr>
                <w:rFonts w:asciiTheme="minorHAnsi" w:hAnsiTheme="minorHAnsi" w:cstheme="minorHAnsi"/>
                <w:sz w:val="16"/>
                <w:szCs w:val="16"/>
              </w:rPr>
              <w:t>Inny atrybut</w:t>
            </w:r>
          </w:p>
        </w:tc>
      </w:tr>
      <w:tr w:rsidR="00871BFE" w:rsidRPr="00185902" w:rsidTr="004300C5">
        <w:tc>
          <w:tcPr>
            <w:tcW w:w="1668" w:type="dxa"/>
          </w:tcPr>
          <w:p w:rsidR="00871BFE" w:rsidRPr="00BA28CA" w:rsidRDefault="00871BFE" w:rsidP="00FD78BF">
            <w:pPr>
              <w:spacing w:after="0" w:line="240" w:lineRule="auto"/>
              <w:ind w:left="0" w:right="-108" w:firstLine="0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BA28CA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OT_SWRS_L</w:t>
            </w:r>
          </w:p>
          <w:p w:rsidR="00871BFE" w:rsidRPr="00BA28CA" w:rsidRDefault="00871BFE" w:rsidP="00FD78BF">
            <w:pPr>
              <w:spacing w:after="0" w:line="240" w:lineRule="auto"/>
              <w:ind w:left="0" w:right="-108" w:firstLine="0"/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r w:rsidRPr="00BA28CA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OT_SWRM_L</w:t>
            </w:r>
          </w:p>
          <w:p w:rsidR="00871BFE" w:rsidRPr="00BA28CA" w:rsidRDefault="00871BFE" w:rsidP="00FD78BF">
            <w:pPr>
              <w:spacing w:after="0" w:line="240" w:lineRule="auto"/>
              <w:ind w:left="0" w:right="-108" w:firstLine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A28CA">
              <w:rPr>
                <w:rFonts w:asciiTheme="minorHAnsi" w:hAnsiTheme="minorHAnsi" w:cstheme="minorHAnsi"/>
                <w:b/>
                <w:sz w:val="18"/>
                <w:szCs w:val="18"/>
              </w:rPr>
              <w:t>OT_SWKN_L</w:t>
            </w:r>
          </w:p>
          <w:p w:rsidR="00871BFE" w:rsidRPr="00BA28CA" w:rsidRDefault="00871BFE" w:rsidP="00FD78BF">
            <w:pPr>
              <w:spacing w:after="0" w:line="240" w:lineRule="auto"/>
              <w:ind w:left="0" w:right="-108" w:firstLine="0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BA28CA">
              <w:rPr>
                <w:rFonts w:asciiTheme="minorHAnsi" w:hAnsiTheme="minorHAnsi" w:cstheme="minorHAnsi"/>
                <w:b/>
                <w:sz w:val="18"/>
                <w:szCs w:val="18"/>
              </w:rPr>
              <w:t>OT_Ciek</w:t>
            </w:r>
            <w:proofErr w:type="spellEnd"/>
          </w:p>
        </w:tc>
        <w:tc>
          <w:tcPr>
            <w:tcW w:w="2976" w:type="dxa"/>
          </w:tcPr>
          <w:p w:rsidR="00871BFE" w:rsidRPr="00BA28CA" w:rsidRDefault="00871BFE" w:rsidP="00FD78BF">
            <w:pPr>
              <w:pStyle w:val="Akapitzlist"/>
              <w:numPr>
                <w:ilvl w:val="0"/>
                <w:numId w:val="39"/>
              </w:numPr>
              <w:spacing w:after="0" w:line="240" w:lineRule="auto"/>
              <w:ind w:left="147" w:hanging="142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BA28CA">
              <w:rPr>
                <w:rFonts w:asciiTheme="minorHAnsi" w:hAnsiTheme="minorHAnsi" w:cstheme="minorHAnsi"/>
                <w:sz w:val="18"/>
                <w:szCs w:val="18"/>
              </w:rPr>
              <w:t xml:space="preserve">zweryfikować i poprawić geometrię obiektów oraz atrybuty, na podstawie NMT, najnowszej </w:t>
            </w:r>
            <w:proofErr w:type="spellStart"/>
            <w:r w:rsidRPr="00BA28CA">
              <w:rPr>
                <w:rFonts w:asciiTheme="minorHAnsi" w:hAnsiTheme="minorHAnsi" w:cstheme="minorHAnsi"/>
                <w:sz w:val="18"/>
                <w:szCs w:val="18"/>
              </w:rPr>
              <w:t>ortofotomapy</w:t>
            </w:r>
            <w:proofErr w:type="spellEnd"/>
            <w:r w:rsidRPr="00BA28CA">
              <w:rPr>
                <w:rFonts w:asciiTheme="minorHAnsi" w:hAnsiTheme="minorHAnsi" w:cstheme="minorHAnsi"/>
                <w:sz w:val="18"/>
                <w:szCs w:val="18"/>
              </w:rPr>
              <w:t xml:space="preserve"> oraz MPHP, PRNG</w:t>
            </w:r>
          </w:p>
        </w:tc>
        <w:tc>
          <w:tcPr>
            <w:tcW w:w="2127" w:type="dxa"/>
          </w:tcPr>
          <w:p w:rsidR="00871BFE" w:rsidRPr="00BA28CA" w:rsidRDefault="00871BFE" w:rsidP="00FD78BF">
            <w:pPr>
              <w:spacing w:after="0" w:line="240" w:lineRule="auto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  <w:tc>
          <w:tcPr>
            <w:tcW w:w="2409" w:type="dxa"/>
          </w:tcPr>
          <w:p w:rsidR="00871BFE" w:rsidRPr="00BA28CA" w:rsidRDefault="00871BFE" w:rsidP="00FD78BF">
            <w:pPr>
              <w:pStyle w:val="Akapitzlist"/>
              <w:numPr>
                <w:ilvl w:val="0"/>
                <w:numId w:val="21"/>
              </w:numPr>
              <w:tabs>
                <w:tab w:val="clear" w:pos="113"/>
                <w:tab w:val="num" w:pos="34"/>
              </w:tabs>
              <w:spacing w:after="0" w:line="240" w:lineRule="auto"/>
              <w:contextualSpacing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BA28CA">
              <w:rPr>
                <w:rFonts w:asciiTheme="minorHAnsi" w:hAnsiTheme="minorHAnsi" w:cstheme="minorHAnsi"/>
                <w:sz w:val="18"/>
                <w:szCs w:val="18"/>
              </w:rPr>
              <w:t xml:space="preserve">nazwa cieku, której nie ma w tabeli </w:t>
            </w:r>
            <w:proofErr w:type="spellStart"/>
            <w:r w:rsidRPr="00BA28CA">
              <w:rPr>
                <w:rFonts w:asciiTheme="minorHAnsi" w:hAnsiTheme="minorHAnsi" w:cstheme="minorHAnsi"/>
                <w:sz w:val="18"/>
                <w:szCs w:val="18"/>
              </w:rPr>
              <w:t>OT_Ciek</w:t>
            </w:r>
            <w:proofErr w:type="spellEnd"/>
            <w:r w:rsidRPr="00BA28CA">
              <w:rPr>
                <w:rFonts w:asciiTheme="minorHAnsi" w:hAnsiTheme="minorHAnsi" w:cstheme="minorHAnsi"/>
                <w:sz w:val="18"/>
                <w:szCs w:val="18"/>
              </w:rPr>
              <w:t xml:space="preserve"> lub nazwa potoczna cieku</w:t>
            </w:r>
          </w:p>
        </w:tc>
        <w:tc>
          <w:tcPr>
            <w:tcW w:w="2835" w:type="dxa"/>
          </w:tcPr>
          <w:p w:rsidR="00871BFE" w:rsidRPr="00BA28CA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BA28CA">
              <w:rPr>
                <w:rFonts w:asciiTheme="minorHAnsi" w:hAnsiTheme="minorHAnsi" w:cstheme="minorHAnsi"/>
                <w:sz w:val="18"/>
                <w:szCs w:val="18"/>
              </w:rPr>
              <w:t>n.d</w:t>
            </w:r>
            <w:proofErr w:type="spellEnd"/>
            <w:r w:rsidRPr="00BA28CA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</w:tc>
        <w:tc>
          <w:tcPr>
            <w:tcW w:w="3969" w:type="dxa"/>
          </w:tcPr>
          <w:p w:rsidR="00871BFE" w:rsidRPr="00BA28CA" w:rsidRDefault="00871BFE" w:rsidP="00FD78BF">
            <w:pPr>
              <w:pStyle w:val="Akapitzlist"/>
              <w:numPr>
                <w:ilvl w:val="0"/>
                <w:numId w:val="23"/>
              </w:numPr>
              <w:spacing w:after="0" w:line="240" w:lineRule="auto"/>
              <w:contextualSpacing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BA28CA">
              <w:rPr>
                <w:rFonts w:asciiTheme="minorHAnsi" w:hAnsiTheme="minorHAnsi" w:cstheme="minorHAnsi"/>
                <w:i/>
                <w:sz w:val="18"/>
                <w:szCs w:val="18"/>
              </w:rPr>
              <w:t>[</w:t>
            </w:r>
            <w:proofErr w:type="spellStart"/>
            <w:r w:rsidRPr="00BA28CA">
              <w:rPr>
                <w:rFonts w:asciiTheme="minorHAnsi" w:hAnsiTheme="minorHAnsi" w:cstheme="minorHAnsi"/>
                <w:i/>
                <w:sz w:val="18"/>
                <w:szCs w:val="18"/>
              </w:rPr>
              <w:t>idMPHP</w:t>
            </w:r>
            <w:proofErr w:type="spellEnd"/>
            <w:r w:rsidRPr="00BA28CA">
              <w:rPr>
                <w:rFonts w:asciiTheme="minorHAnsi" w:hAnsiTheme="minorHAnsi" w:cstheme="minorHAnsi"/>
                <w:i/>
                <w:sz w:val="18"/>
                <w:szCs w:val="18"/>
              </w:rPr>
              <w:t>]</w:t>
            </w:r>
            <w:r w:rsidRPr="00BA28CA">
              <w:rPr>
                <w:rFonts w:asciiTheme="minorHAnsi" w:hAnsiTheme="minorHAnsi" w:cstheme="minorHAnsi"/>
                <w:sz w:val="18"/>
                <w:szCs w:val="18"/>
              </w:rPr>
              <w:t xml:space="preserve"> – zweryfikować i uzupełnić identyfikator</w:t>
            </w:r>
          </w:p>
          <w:p w:rsidR="00871BFE" w:rsidRPr="00BA28CA" w:rsidRDefault="00871BFE" w:rsidP="009F512C">
            <w:pPr>
              <w:spacing w:after="0" w:line="240" w:lineRule="auto"/>
              <w:ind w:left="176" w:hanging="176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BA28CA">
              <w:rPr>
                <w:rFonts w:asciiTheme="minorHAnsi" w:hAnsiTheme="minorHAnsi" w:cstheme="minorHAnsi"/>
                <w:sz w:val="18"/>
                <w:szCs w:val="18"/>
              </w:rPr>
              <w:t xml:space="preserve">- </w:t>
            </w:r>
            <w:r w:rsidRPr="00BA28CA">
              <w:rPr>
                <w:rFonts w:asciiTheme="minorHAnsi" w:hAnsiTheme="minorHAnsi" w:cstheme="minorHAnsi"/>
                <w:i/>
                <w:sz w:val="18"/>
                <w:szCs w:val="18"/>
              </w:rPr>
              <w:t>[</w:t>
            </w:r>
            <w:proofErr w:type="spellStart"/>
            <w:r w:rsidRPr="00BA28CA">
              <w:rPr>
                <w:rFonts w:asciiTheme="minorHAnsi" w:hAnsiTheme="minorHAnsi" w:cstheme="minorHAnsi"/>
                <w:i/>
                <w:sz w:val="18"/>
                <w:szCs w:val="18"/>
              </w:rPr>
              <w:t>dlugosc</w:t>
            </w:r>
            <w:proofErr w:type="spellEnd"/>
            <w:r w:rsidRPr="00BA28CA">
              <w:rPr>
                <w:rFonts w:asciiTheme="minorHAnsi" w:hAnsiTheme="minorHAnsi" w:cstheme="minorHAnsi"/>
                <w:i/>
                <w:sz w:val="18"/>
                <w:szCs w:val="18"/>
              </w:rPr>
              <w:t>]</w:t>
            </w:r>
            <w:r w:rsidRPr="00BA28CA">
              <w:rPr>
                <w:rFonts w:asciiTheme="minorHAnsi" w:hAnsiTheme="minorHAnsi" w:cstheme="minorHAnsi"/>
                <w:sz w:val="18"/>
                <w:szCs w:val="18"/>
              </w:rPr>
              <w:t xml:space="preserve"> – zweryfikować na  podstawie MPHP oraz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BA28CA">
              <w:rPr>
                <w:rFonts w:asciiTheme="minorHAnsi" w:hAnsiTheme="minorHAnsi" w:cstheme="minorHAnsi"/>
                <w:sz w:val="18"/>
                <w:szCs w:val="18"/>
              </w:rPr>
              <w:t>ujednolicić wartości</w:t>
            </w:r>
          </w:p>
        </w:tc>
      </w:tr>
      <w:tr w:rsidR="00871BFE" w:rsidRPr="00185902" w:rsidTr="004300C5">
        <w:tc>
          <w:tcPr>
            <w:tcW w:w="1668" w:type="dxa"/>
          </w:tcPr>
          <w:p w:rsidR="00871BFE" w:rsidRPr="00BA28CA" w:rsidRDefault="00871BFE" w:rsidP="00FD78BF">
            <w:pPr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BA28CA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OT_SKJZ_L</w:t>
            </w:r>
          </w:p>
          <w:p w:rsidR="00871BFE" w:rsidRPr="00BA28CA" w:rsidRDefault="00871BFE" w:rsidP="00FD78BF">
            <w:pPr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BA28CA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OT_SKDR_L</w:t>
            </w:r>
          </w:p>
        </w:tc>
        <w:tc>
          <w:tcPr>
            <w:tcW w:w="2976" w:type="dxa"/>
          </w:tcPr>
          <w:p w:rsidR="00871BFE" w:rsidRPr="009B4FB6" w:rsidRDefault="00871BFE" w:rsidP="009B4FB6">
            <w:pPr>
              <w:pStyle w:val="Akapitzlist"/>
              <w:numPr>
                <w:ilvl w:val="0"/>
                <w:numId w:val="39"/>
              </w:numPr>
              <w:shd w:val="clear" w:color="auto" w:fill="FFFFFF"/>
              <w:spacing w:after="0" w:line="240" w:lineRule="auto"/>
              <w:ind w:left="147" w:hanging="142"/>
              <w:contextualSpacing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BA28CA">
              <w:rPr>
                <w:rFonts w:asciiTheme="minorHAnsi" w:hAnsiTheme="minorHAnsi" w:cstheme="minorHAnsi"/>
                <w:sz w:val="18"/>
                <w:szCs w:val="18"/>
              </w:rPr>
              <w:t xml:space="preserve">zweryfikować i poprawić przebieg dróg w oparciu o najnowsze </w:t>
            </w:r>
            <w:proofErr w:type="spellStart"/>
            <w:r w:rsidRPr="00BA28CA">
              <w:rPr>
                <w:rFonts w:asciiTheme="minorHAnsi" w:hAnsiTheme="minorHAnsi" w:cstheme="minorHAnsi"/>
                <w:sz w:val="18"/>
                <w:szCs w:val="18"/>
              </w:rPr>
              <w:t>ortofotomapy</w:t>
            </w:r>
            <w:proofErr w:type="spellEnd"/>
            <w:r w:rsidRPr="00BA28CA">
              <w:rPr>
                <w:rFonts w:asciiTheme="minorHAnsi" w:hAnsiTheme="minorHAnsi" w:cstheme="minorHAnsi"/>
                <w:sz w:val="18"/>
                <w:szCs w:val="18"/>
              </w:rPr>
              <w:t xml:space="preserve">, a w lasach również o NMT pozyskany ze skaningu laserowego (1m) – głównie dotyczy to dróg Gr i </w:t>
            </w:r>
            <w:proofErr w:type="spellStart"/>
            <w:r w:rsidRPr="00BA28CA">
              <w:rPr>
                <w:rFonts w:asciiTheme="minorHAnsi" w:hAnsiTheme="minorHAnsi" w:cstheme="minorHAnsi"/>
                <w:sz w:val="18"/>
                <w:szCs w:val="18"/>
              </w:rPr>
              <w:t>Gz</w:t>
            </w:r>
            <w:proofErr w:type="spellEnd"/>
            <w:r w:rsidRPr="00BA28CA">
              <w:rPr>
                <w:rFonts w:asciiTheme="minorHAnsi" w:hAnsiTheme="minorHAnsi" w:cstheme="minorHAnsi"/>
                <w:sz w:val="18"/>
                <w:szCs w:val="18"/>
              </w:rPr>
              <w:t xml:space="preserve"> .(nie powinny istnieć drogi które ni</w:t>
            </w:r>
            <w:r w:rsidR="009F512C">
              <w:rPr>
                <w:rFonts w:asciiTheme="minorHAnsi" w:hAnsiTheme="minorHAnsi" w:cstheme="minorHAnsi"/>
                <w:sz w:val="18"/>
                <w:szCs w:val="18"/>
              </w:rPr>
              <w:t>e mają połączenia z inną drogą)</w:t>
            </w:r>
          </w:p>
        </w:tc>
        <w:tc>
          <w:tcPr>
            <w:tcW w:w="2127" w:type="dxa"/>
          </w:tcPr>
          <w:p w:rsidR="00871BFE" w:rsidRPr="00BA28CA" w:rsidRDefault="00871BFE" w:rsidP="00FD78BF">
            <w:pPr>
              <w:pStyle w:val="Akapitzlist"/>
              <w:numPr>
                <w:ilvl w:val="0"/>
                <w:numId w:val="39"/>
              </w:numPr>
              <w:spacing w:after="0" w:line="240" w:lineRule="auto"/>
              <w:ind w:left="147" w:hanging="147"/>
              <w:contextualSpacing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BA28CA">
              <w:rPr>
                <w:rFonts w:asciiTheme="minorHAnsi" w:hAnsiTheme="minorHAnsi" w:cstheme="minorHAnsi"/>
                <w:sz w:val="18"/>
                <w:szCs w:val="18"/>
              </w:rPr>
              <w:t>jeżeli nie ma numeru drogi w dostępnych materiałach źródłowych, atrybut przyjmuje wartość</w:t>
            </w:r>
            <w:r w:rsidRPr="00BA28CA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Pr="00BA28CA">
              <w:rPr>
                <w:rFonts w:asciiTheme="minorHAnsi" w:hAnsiTheme="minorHAnsi" w:cstheme="minorHAnsi"/>
                <w:sz w:val="18"/>
                <w:szCs w:val="18"/>
              </w:rPr>
              <w:t>‘droga nie ma nadanego numeru’</w:t>
            </w:r>
          </w:p>
        </w:tc>
        <w:tc>
          <w:tcPr>
            <w:tcW w:w="2409" w:type="dxa"/>
          </w:tcPr>
          <w:p w:rsidR="00871BFE" w:rsidRPr="00BA28CA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 w:rsidRPr="00BA28CA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 xml:space="preserve"> </w:t>
            </w:r>
          </w:p>
        </w:tc>
        <w:tc>
          <w:tcPr>
            <w:tcW w:w="2835" w:type="dxa"/>
          </w:tcPr>
          <w:p w:rsidR="00871BFE" w:rsidRPr="00BA28CA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  <w:tc>
          <w:tcPr>
            <w:tcW w:w="3969" w:type="dxa"/>
          </w:tcPr>
          <w:p w:rsidR="009B4FB6" w:rsidRPr="009B4FB6" w:rsidRDefault="009B4FB6" w:rsidP="009B4FB6">
            <w:pPr>
              <w:pStyle w:val="Akapitzlist"/>
              <w:numPr>
                <w:ilvl w:val="0"/>
                <w:numId w:val="39"/>
              </w:numPr>
              <w:shd w:val="clear" w:color="auto" w:fill="FFFFFF"/>
              <w:spacing w:after="0" w:line="240" w:lineRule="auto"/>
              <w:ind w:left="147" w:hanging="142"/>
              <w:contextualSpacing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9B4FB6">
              <w:rPr>
                <w:rFonts w:asciiTheme="minorHAnsi" w:hAnsiTheme="minorHAnsi" w:cstheme="minorHAnsi"/>
                <w:sz w:val="18"/>
                <w:szCs w:val="18"/>
              </w:rPr>
              <w:t xml:space="preserve">zweryfikować i poprawić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atrybuty </w:t>
            </w:r>
            <w:r w:rsidRPr="009B4FB6">
              <w:rPr>
                <w:rFonts w:asciiTheme="minorHAnsi" w:hAnsiTheme="minorHAnsi" w:cstheme="minorHAnsi"/>
                <w:i/>
                <w:sz w:val="18"/>
                <w:szCs w:val="18"/>
              </w:rPr>
              <w:t>[</w:t>
            </w:r>
            <w:proofErr w:type="spellStart"/>
            <w:r w:rsidRPr="009B4FB6">
              <w:rPr>
                <w:rFonts w:asciiTheme="minorHAnsi" w:hAnsiTheme="minorHAnsi" w:cstheme="minorHAnsi"/>
                <w:i/>
                <w:sz w:val="18"/>
                <w:szCs w:val="18"/>
              </w:rPr>
              <w:t>liczbaJezdniDrogi</w:t>
            </w:r>
            <w:proofErr w:type="spellEnd"/>
            <w:r w:rsidRPr="009B4FB6">
              <w:rPr>
                <w:rFonts w:asciiTheme="minorHAnsi" w:hAnsiTheme="minorHAnsi" w:cstheme="minorHAnsi"/>
                <w:i/>
                <w:sz w:val="18"/>
                <w:szCs w:val="18"/>
              </w:rPr>
              <w:t xml:space="preserve">] </w:t>
            </w:r>
            <w:r w:rsidRPr="009B4FB6">
              <w:rPr>
                <w:rFonts w:asciiTheme="minorHAnsi" w:hAnsiTheme="minorHAnsi" w:cstheme="minorHAnsi"/>
                <w:sz w:val="18"/>
                <w:szCs w:val="18"/>
              </w:rPr>
              <w:t xml:space="preserve">i </w:t>
            </w:r>
            <w:r w:rsidRPr="009B4FB6">
              <w:rPr>
                <w:rFonts w:asciiTheme="minorHAnsi" w:hAnsiTheme="minorHAnsi" w:cstheme="minorHAnsi"/>
                <w:i/>
                <w:sz w:val="18"/>
                <w:szCs w:val="18"/>
              </w:rPr>
              <w:t>[</w:t>
            </w:r>
            <w:proofErr w:type="spellStart"/>
            <w:r w:rsidRPr="009B4FB6">
              <w:rPr>
                <w:rFonts w:asciiTheme="minorHAnsi" w:hAnsiTheme="minorHAnsi" w:cstheme="minorHAnsi"/>
                <w:i/>
                <w:sz w:val="18"/>
                <w:szCs w:val="18"/>
              </w:rPr>
              <w:t>liczbaPasow</w:t>
            </w:r>
            <w:proofErr w:type="spellEnd"/>
            <w:r w:rsidRPr="009B4FB6">
              <w:rPr>
                <w:rFonts w:asciiTheme="minorHAnsi" w:hAnsiTheme="minorHAnsi" w:cstheme="minorHAnsi"/>
                <w:i/>
                <w:sz w:val="18"/>
                <w:szCs w:val="18"/>
              </w:rPr>
              <w:t>]</w:t>
            </w:r>
            <w:r w:rsidRPr="009B4FB6">
              <w:rPr>
                <w:rFonts w:asciiTheme="minorHAnsi" w:hAnsiTheme="minorHAnsi" w:cstheme="minorHAnsi"/>
                <w:sz w:val="18"/>
                <w:szCs w:val="18"/>
              </w:rPr>
              <w:t xml:space="preserve"> na skrzyżowaniach przy zachowaniu prawidłowych relacji z OT_SKDR</w:t>
            </w:r>
          </w:p>
          <w:p w:rsidR="009B4FB6" w:rsidRPr="009B4FB6" w:rsidRDefault="009B4FB6" w:rsidP="009B4FB6">
            <w:pPr>
              <w:pStyle w:val="Akapitzlist"/>
              <w:numPr>
                <w:ilvl w:val="0"/>
                <w:numId w:val="39"/>
              </w:numPr>
              <w:shd w:val="clear" w:color="auto" w:fill="FFFFFF"/>
              <w:spacing w:after="0" w:line="240" w:lineRule="auto"/>
              <w:ind w:left="147" w:hanging="142"/>
              <w:contextualSpacing/>
              <w:jc w:val="left"/>
              <w:rPr>
                <w:rFonts w:asciiTheme="minorHAnsi" w:hAnsiTheme="minorHAnsi" w:cstheme="minorHAnsi"/>
                <w:color w:val="4F81BD" w:themeColor="accent1"/>
                <w:sz w:val="18"/>
                <w:szCs w:val="18"/>
              </w:rPr>
            </w:pPr>
            <w:r w:rsidRPr="009B4FB6">
              <w:rPr>
                <w:rFonts w:asciiTheme="minorHAnsi" w:hAnsiTheme="minorHAnsi" w:cstheme="minorHAnsi"/>
                <w:sz w:val="18"/>
                <w:szCs w:val="18"/>
              </w:rPr>
              <w:t xml:space="preserve">w klasie OT_SKDR  na skrzyżowaniach zweryfikować i poprawić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atrybut </w:t>
            </w:r>
            <w:r w:rsidRPr="009B4FB6">
              <w:rPr>
                <w:rFonts w:asciiTheme="minorHAnsi" w:hAnsiTheme="minorHAnsi" w:cstheme="minorHAnsi"/>
                <w:i/>
                <w:sz w:val="18"/>
                <w:szCs w:val="18"/>
              </w:rPr>
              <w:t>[</w:t>
            </w:r>
            <w:proofErr w:type="spellStart"/>
            <w:r w:rsidRPr="009B4FB6">
              <w:rPr>
                <w:rFonts w:asciiTheme="minorHAnsi" w:hAnsiTheme="minorHAnsi" w:cstheme="minorHAnsi"/>
                <w:i/>
                <w:sz w:val="18"/>
                <w:szCs w:val="18"/>
              </w:rPr>
              <w:t>liczbaJezdniDrogi</w:t>
            </w:r>
            <w:proofErr w:type="spellEnd"/>
            <w:r w:rsidRPr="009B4FB6">
              <w:rPr>
                <w:rFonts w:asciiTheme="minorHAnsi" w:hAnsiTheme="minorHAnsi" w:cstheme="minorHAnsi"/>
                <w:i/>
                <w:sz w:val="18"/>
                <w:szCs w:val="18"/>
              </w:rPr>
              <w:t>]</w:t>
            </w:r>
            <w:r w:rsidRPr="009B4FB6">
              <w:rPr>
                <w:rFonts w:asciiTheme="minorHAnsi" w:hAnsiTheme="minorHAnsi" w:cstheme="minorHAnsi"/>
                <w:sz w:val="18"/>
                <w:szCs w:val="18"/>
              </w:rPr>
              <w:t xml:space="preserve"> przy zachowaniu prawidłowych relacji z OT_SKJZ</w:t>
            </w:r>
          </w:p>
          <w:p w:rsidR="009B4FB6" w:rsidRPr="009B4FB6" w:rsidRDefault="009B4FB6" w:rsidP="009B4FB6">
            <w:pPr>
              <w:pStyle w:val="Akapitzlist"/>
              <w:numPr>
                <w:ilvl w:val="0"/>
                <w:numId w:val="39"/>
              </w:numPr>
              <w:shd w:val="clear" w:color="auto" w:fill="FFFFFF"/>
              <w:spacing w:after="0" w:line="240" w:lineRule="auto"/>
              <w:ind w:left="147" w:hanging="142"/>
              <w:contextualSpacing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9B4FB6">
              <w:rPr>
                <w:rFonts w:asciiTheme="minorHAnsi" w:hAnsiTheme="minorHAnsi" w:cstheme="minorHAnsi"/>
                <w:i/>
                <w:sz w:val="18"/>
                <w:szCs w:val="18"/>
              </w:rPr>
              <w:t xml:space="preserve">[ulica], [ulica3] - </w:t>
            </w:r>
            <w:r w:rsidRPr="009B4FB6">
              <w:rPr>
                <w:rFonts w:asciiTheme="minorHAnsi" w:hAnsiTheme="minorHAnsi" w:cstheme="minorHAnsi"/>
                <w:sz w:val="18"/>
                <w:szCs w:val="18"/>
              </w:rPr>
              <w:t xml:space="preserve">zweryfikować przebieg ulic przy zachowaniu prawidłowych relacji pomiędzy klasami obiektów OT_SKJZ i </w:t>
            </w:r>
            <w:proofErr w:type="spellStart"/>
            <w:r w:rsidRPr="009B4FB6">
              <w:rPr>
                <w:rFonts w:asciiTheme="minorHAnsi" w:hAnsiTheme="minorHAnsi" w:cstheme="minorHAnsi"/>
                <w:sz w:val="18"/>
                <w:szCs w:val="18"/>
              </w:rPr>
              <w:t>OT_Ulica</w:t>
            </w:r>
            <w:proofErr w:type="spellEnd"/>
            <w:r w:rsidRPr="009B4FB6">
              <w:rPr>
                <w:rFonts w:asciiTheme="minorHAnsi" w:hAnsiTheme="minorHAnsi" w:cstheme="minorHAnsi"/>
                <w:sz w:val="18"/>
                <w:szCs w:val="18"/>
              </w:rPr>
              <w:t>,</w:t>
            </w:r>
          </w:p>
          <w:p w:rsidR="00871BFE" w:rsidRPr="009B4FB6" w:rsidRDefault="009F512C" w:rsidP="009F512C">
            <w:pPr>
              <w:spacing w:after="0" w:line="240" w:lineRule="auto"/>
              <w:ind w:left="176" w:hanging="176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i/>
                <w:sz w:val="18"/>
                <w:szCs w:val="18"/>
              </w:rPr>
              <w:t xml:space="preserve">-  </w:t>
            </w:r>
            <w:r w:rsidR="009B4FB6" w:rsidRPr="009B4FB6">
              <w:rPr>
                <w:rFonts w:asciiTheme="minorHAnsi" w:hAnsiTheme="minorHAnsi" w:cstheme="minorHAnsi"/>
                <w:i/>
                <w:sz w:val="18"/>
                <w:szCs w:val="18"/>
              </w:rPr>
              <w:t xml:space="preserve">[numer] - </w:t>
            </w:r>
            <w:r w:rsidR="009B4FB6" w:rsidRPr="009B4FB6">
              <w:rPr>
                <w:rFonts w:asciiTheme="minorHAnsi" w:hAnsiTheme="minorHAnsi" w:cstheme="minorHAnsi"/>
                <w:sz w:val="18"/>
                <w:szCs w:val="18"/>
              </w:rPr>
              <w:t>zweryfikować przebieg szlaków drogowych przy zachowaniu prawidłowych relacji pomiędzy klasami obiektów</w:t>
            </w:r>
          </w:p>
        </w:tc>
      </w:tr>
      <w:tr w:rsidR="00871BFE" w:rsidRPr="00185902" w:rsidTr="004300C5">
        <w:tc>
          <w:tcPr>
            <w:tcW w:w="1668" w:type="dxa"/>
          </w:tcPr>
          <w:p w:rsidR="00871BFE" w:rsidRPr="00BA28CA" w:rsidRDefault="00871BFE" w:rsidP="00FD78BF">
            <w:pPr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BA28CA">
              <w:rPr>
                <w:rFonts w:asciiTheme="minorHAnsi" w:hAnsiTheme="minorHAnsi" w:cstheme="minorHAnsi"/>
                <w:b/>
                <w:sz w:val="18"/>
                <w:szCs w:val="18"/>
              </w:rPr>
              <w:t>OT_SKRW_P</w:t>
            </w:r>
          </w:p>
        </w:tc>
        <w:tc>
          <w:tcPr>
            <w:tcW w:w="2976" w:type="dxa"/>
          </w:tcPr>
          <w:p w:rsidR="00871BFE" w:rsidRPr="00BA28CA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  <w:tc>
          <w:tcPr>
            <w:tcW w:w="2127" w:type="dxa"/>
          </w:tcPr>
          <w:p w:rsidR="00871BFE" w:rsidRPr="00BA28CA" w:rsidRDefault="00871BFE" w:rsidP="00FD78BF">
            <w:pPr>
              <w:pStyle w:val="Akapitzlist"/>
              <w:numPr>
                <w:ilvl w:val="0"/>
                <w:numId w:val="20"/>
              </w:numPr>
              <w:spacing w:after="0" w:line="240" w:lineRule="auto"/>
              <w:contextualSpacing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BA28CA">
              <w:rPr>
                <w:rFonts w:asciiTheme="minorHAnsi" w:hAnsiTheme="minorHAnsi" w:cstheme="minorHAnsi"/>
                <w:sz w:val="18"/>
                <w:szCs w:val="18"/>
              </w:rPr>
              <w:t>jeżeli nie ma numeru/nazwy węzła w dostępnych materiałach źródłowych, atrybut przyjmuje wartość ‘węzeł nie ma nadanego numeru/nazwy’</w:t>
            </w:r>
          </w:p>
        </w:tc>
        <w:tc>
          <w:tcPr>
            <w:tcW w:w="2409" w:type="dxa"/>
          </w:tcPr>
          <w:p w:rsidR="00871BFE" w:rsidRPr="00BA28CA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  <w:tc>
          <w:tcPr>
            <w:tcW w:w="2835" w:type="dxa"/>
          </w:tcPr>
          <w:p w:rsidR="00871BFE" w:rsidRPr="00BA28CA" w:rsidRDefault="00871BFE" w:rsidP="00FD78BF">
            <w:pPr>
              <w:pStyle w:val="Akapitzlist"/>
              <w:numPr>
                <w:ilvl w:val="0"/>
                <w:numId w:val="23"/>
              </w:numPr>
              <w:spacing w:after="0" w:line="240" w:lineRule="auto"/>
              <w:contextualSpacing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BA28CA">
              <w:rPr>
                <w:rFonts w:asciiTheme="minorHAnsi" w:hAnsiTheme="minorHAnsi" w:cstheme="minorHAnsi"/>
                <w:sz w:val="18"/>
                <w:szCs w:val="18"/>
              </w:rPr>
              <w:t>zweryfikować i uzupełnić nazwy węzłów na autostradach</w:t>
            </w:r>
          </w:p>
          <w:p w:rsidR="00871BFE" w:rsidRPr="00BA28CA" w:rsidRDefault="00871BFE" w:rsidP="00FD78BF">
            <w:pPr>
              <w:pStyle w:val="Akapitzlist"/>
              <w:numPr>
                <w:ilvl w:val="0"/>
                <w:numId w:val="23"/>
              </w:numPr>
              <w:spacing w:after="0" w:line="240" w:lineRule="auto"/>
              <w:contextualSpacing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BA28CA">
              <w:rPr>
                <w:rFonts w:asciiTheme="minorHAnsi" w:hAnsiTheme="minorHAnsi" w:cstheme="minorHAnsi"/>
                <w:sz w:val="18"/>
                <w:szCs w:val="18"/>
              </w:rPr>
              <w:t xml:space="preserve">dla rond należy wpisać nazwę z tabeli </w:t>
            </w:r>
            <w:proofErr w:type="spellStart"/>
            <w:r w:rsidRPr="00BA28CA">
              <w:rPr>
                <w:rFonts w:asciiTheme="minorHAnsi" w:hAnsiTheme="minorHAnsi" w:cstheme="minorHAnsi"/>
                <w:sz w:val="18"/>
                <w:szCs w:val="18"/>
              </w:rPr>
              <w:t>OT_Ulica</w:t>
            </w:r>
            <w:proofErr w:type="spellEnd"/>
            <w:r w:rsidRPr="00BA28CA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- </w:t>
            </w:r>
            <w:r w:rsidRPr="00BA28CA">
              <w:rPr>
                <w:rFonts w:asciiTheme="minorHAnsi" w:hAnsiTheme="minorHAnsi" w:cstheme="minorHAnsi"/>
                <w:sz w:val="18"/>
                <w:szCs w:val="18"/>
              </w:rPr>
              <w:t xml:space="preserve"> pełna nazwa ronda wg określonych w rozporządzeniu zasad</w:t>
            </w:r>
          </w:p>
        </w:tc>
        <w:tc>
          <w:tcPr>
            <w:tcW w:w="3969" w:type="dxa"/>
          </w:tcPr>
          <w:p w:rsidR="00871BFE" w:rsidRPr="00BA28CA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</w:tr>
      <w:tr w:rsidR="00871BFE" w:rsidRPr="00185902" w:rsidTr="004300C5">
        <w:tc>
          <w:tcPr>
            <w:tcW w:w="1668" w:type="dxa"/>
          </w:tcPr>
          <w:p w:rsidR="00871BFE" w:rsidRPr="00BA28CA" w:rsidRDefault="00871BFE" w:rsidP="00FD78BF">
            <w:pPr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BA28CA">
              <w:rPr>
                <w:rFonts w:asciiTheme="minorHAnsi" w:hAnsiTheme="minorHAnsi" w:cstheme="minorHAnsi"/>
                <w:b/>
                <w:sz w:val="18"/>
                <w:szCs w:val="18"/>
              </w:rPr>
              <w:t>OT_SKRP_L</w:t>
            </w:r>
          </w:p>
        </w:tc>
        <w:tc>
          <w:tcPr>
            <w:tcW w:w="2976" w:type="dxa"/>
          </w:tcPr>
          <w:p w:rsidR="00871BFE" w:rsidRPr="009B4FB6" w:rsidRDefault="009B4FB6" w:rsidP="009B4FB6">
            <w:pPr>
              <w:spacing w:after="0" w:line="240" w:lineRule="auto"/>
              <w:ind w:left="33" w:hanging="33"/>
              <w:jc w:val="lef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 w:rsidRPr="009B4FB6">
              <w:rPr>
                <w:rFonts w:asciiTheme="minorHAnsi" w:hAnsiTheme="minorHAnsi" w:cstheme="minorHAnsi"/>
                <w:sz w:val="18"/>
                <w:szCs w:val="18"/>
              </w:rPr>
              <w:t xml:space="preserve">- zweryfikować i poprawić przebieg ciągów ruchu pieszego i rowerowego w oparciu o najnowsze </w:t>
            </w:r>
            <w:proofErr w:type="spellStart"/>
            <w:r w:rsidRPr="009B4FB6">
              <w:rPr>
                <w:rFonts w:asciiTheme="minorHAnsi" w:hAnsiTheme="minorHAnsi" w:cstheme="minorHAnsi"/>
                <w:sz w:val="18"/>
                <w:szCs w:val="18"/>
              </w:rPr>
              <w:t>ortofotomapy</w:t>
            </w:r>
            <w:proofErr w:type="spellEnd"/>
            <w:r w:rsidRPr="009B4FB6">
              <w:rPr>
                <w:rFonts w:asciiTheme="minorHAnsi" w:hAnsiTheme="minorHAnsi" w:cstheme="minorHAnsi"/>
                <w:sz w:val="18"/>
                <w:szCs w:val="18"/>
              </w:rPr>
              <w:t>, a w lasach również o NMT (dotyczy głównie znakowanych szlaków turystycznych)</w:t>
            </w:r>
          </w:p>
        </w:tc>
        <w:tc>
          <w:tcPr>
            <w:tcW w:w="2127" w:type="dxa"/>
          </w:tcPr>
          <w:p w:rsidR="00871BFE" w:rsidRPr="00BA28CA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  <w:tc>
          <w:tcPr>
            <w:tcW w:w="2409" w:type="dxa"/>
          </w:tcPr>
          <w:p w:rsidR="00871BFE" w:rsidRPr="00BA28CA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  <w:tc>
          <w:tcPr>
            <w:tcW w:w="2835" w:type="dxa"/>
          </w:tcPr>
          <w:p w:rsidR="00871BFE" w:rsidRPr="00BA28CA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  <w:tc>
          <w:tcPr>
            <w:tcW w:w="3969" w:type="dxa"/>
          </w:tcPr>
          <w:p w:rsidR="00871BFE" w:rsidRPr="00BA28CA" w:rsidRDefault="00871BFE" w:rsidP="00FD78BF">
            <w:pPr>
              <w:pStyle w:val="Akapitzlist"/>
              <w:numPr>
                <w:ilvl w:val="0"/>
                <w:numId w:val="37"/>
              </w:numPr>
              <w:spacing w:after="0" w:line="240" w:lineRule="auto"/>
              <w:contextualSpacing/>
              <w:jc w:val="left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A28CA">
              <w:rPr>
                <w:rFonts w:asciiTheme="minorHAnsi" w:hAnsiTheme="minorHAnsi" w:cstheme="minorHAnsi"/>
                <w:sz w:val="18"/>
                <w:szCs w:val="18"/>
              </w:rPr>
              <w:t xml:space="preserve">jeżeli obiekt posiada nazwę należy uzupełnić atrybut </w:t>
            </w:r>
            <w:r w:rsidRPr="00BA28CA">
              <w:rPr>
                <w:rFonts w:asciiTheme="minorHAnsi" w:hAnsiTheme="minorHAnsi" w:cstheme="minorHAnsi"/>
                <w:i/>
                <w:sz w:val="18"/>
                <w:szCs w:val="18"/>
              </w:rPr>
              <w:t>[ulica2]</w:t>
            </w:r>
            <w:r w:rsidRPr="00BA28CA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Pr="00BA28CA">
              <w:rPr>
                <w:rFonts w:asciiTheme="minorHAnsi" w:hAnsiTheme="minorHAnsi" w:cstheme="minorHAnsi"/>
                <w:sz w:val="18"/>
                <w:szCs w:val="18"/>
              </w:rPr>
              <w:t xml:space="preserve">pozwalający na połączenie z tabelą </w:t>
            </w:r>
            <w:proofErr w:type="spellStart"/>
            <w:r w:rsidRPr="00BA28CA">
              <w:rPr>
                <w:rFonts w:asciiTheme="minorHAnsi" w:hAnsiTheme="minorHAnsi" w:cstheme="minorHAnsi"/>
                <w:sz w:val="18"/>
                <w:szCs w:val="18"/>
              </w:rPr>
              <w:t>OT_Ulica</w:t>
            </w:r>
            <w:proofErr w:type="spellEnd"/>
          </w:p>
        </w:tc>
      </w:tr>
      <w:tr w:rsidR="00871BFE" w:rsidRPr="00185902" w:rsidTr="004300C5">
        <w:tc>
          <w:tcPr>
            <w:tcW w:w="1668" w:type="dxa"/>
          </w:tcPr>
          <w:p w:rsidR="00871BFE" w:rsidRDefault="00871BFE" w:rsidP="00FD78BF">
            <w:pPr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A28CA">
              <w:rPr>
                <w:rFonts w:asciiTheme="minorHAnsi" w:hAnsiTheme="minorHAnsi" w:cstheme="minorHAnsi"/>
                <w:b/>
                <w:sz w:val="18"/>
                <w:szCs w:val="18"/>
              </w:rPr>
              <w:t>OT_SKTR_L</w:t>
            </w:r>
          </w:p>
          <w:p w:rsidR="009B4FB6" w:rsidRPr="009B4FB6" w:rsidRDefault="009B4FB6" w:rsidP="009B4FB6">
            <w:pPr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roofErr w:type="spellStart"/>
            <w:r w:rsidRPr="009B4FB6">
              <w:rPr>
                <w:rFonts w:asciiTheme="minorHAnsi" w:hAnsiTheme="minorHAnsi" w:cstheme="minorHAnsi"/>
                <w:b/>
                <w:sz w:val="18"/>
                <w:szCs w:val="18"/>
              </w:rPr>
              <w:t>OT_LiniaKolejowa</w:t>
            </w:r>
            <w:proofErr w:type="spellEnd"/>
          </w:p>
          <w:p w:rsidR="009B4FB6" w:rsidRPr="00BA28CA" w:rsidRDefault="009B4FB6" w:rsidP="009B4FB6">
            <w:pPr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9B4FB6">
              <w:rPr>
                <w:rFonts w:asciiTheme="minorHAnsi" w:hAnsiTheme="minorHAnsi" w:cstheme="minorHAnsi"/>
                <w:b/>
                <w:sz w:val="18"/>
                <w:szCs w:val="18"/>
              </w:rPr>
              <w:t>OT_WezelKolejowy</w:t>
            </w:r>
            <w:proofErr w:type="spellEnd"/>
          </w:p>
        </w:tc>
        <w:tc>
          <w:tcPr>
            <w:tcW w:w="2976" w:type="dxa"/>
          </w:tcPr>
          <w:p w:rsidR="009B4FB6" w:rsidRPr="009B4FB6" w:rsidRDefault="009B4FB6" w:rsidP="009B4FB6">
            <w:pPr>
              <w:spacing w:after="0" w:line="240" w:lineRule="auto"/>
              <w:ind w:left="34" w:hanging="34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9B4FB6">
              <w:rPr>
                <w:rFonts w:asciiTheme="minorHAnsi" w:hAnsiTheme="minorHAnsi" w:cstheme="minorHAnsi"/>
                <w:color w:val="943634" w:themeColor="accent2" w:themeShade="BF"/>
                <w:sz w:val="18"/>
                <w:szCs w:val="18"/>
              </w:rPr>
              <w:t xml:space="preserve">- </w:t>
            </w:r>
            <w:r w:rsidRPr="009B4FB6">
              <w:rPr>
                <w:rFonts w:asciiTheme="minorHAnsi" w:hAnsiTheme="minorHAnsi" w:cstheme="minorHAnsi"/>
                <w:sz w:val="18"/>
                <w:szCs w:val="18"/>
              </w:rPr>
              <w:t xml:space="preserve">zweryfikować i poprawić przebieg torów w oparciu o najnowsze </w:t>
            </w:r>
            <w:proofErr w:type="spellStart"/>
            <w:r w:rsidRPr="009B4FB6">
              <w:rPr>
                <w:rFonts w:asciiTheme="minorHAnsi" w:hAnsiTheme="minorHAnsi" w:cstheme="minorHAnsi"/>
                <w:sz w:val="18"/>
                <w:szCs w:val="18"/>
              </w:rPr>
              <w:t>ortofotomapy</w:t>
            </w:r>
            <w:proofErr w:type="spellEnd"/>
            <w:r w:rsidRPr="009B4FB6">
              <w:rPr>
                <w:rFonts w:asciiTheme="minorHAnsi" w:hAnsiTheme="minorHAnsi" w:cstheme="minorHAnsi"/>
                <w:sz w:val="18"/>
                <w:szCs w:val="18"/>
              </w:rPr>
              <w:t>,</w:t>
            </w:r>
          </w:p>
          <w:p w:rsidR="00871BFE" w:rsidRPr="009B4FB6" w:rsidRDefault="009B4FB6" w:rsidP="009B4FB6">
            <w:pPr>
              <w:spacing w:after="0" w:line="240" w:lineRule="auto"/>
              <w:ind w:left="33" w:hanging="33"/>
              <w:jc w:val="lef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 w:rsidRPr="009B4FB6">
              <w:rPr>
                <w:rFonts w:asciiTheme="minorHAnsi" w:hAnsiTheme="minorHAnsi" w:cstheme="minorHAnsi"/>
                <w:sz w:val="18"/>
                <w:szCs w:val="18"/>
              </w:rPr>
              <w:t>- zweryfikować przebieg linii kolejowych przy zachowaniu prawidłowych relacji pomiędzy klasami obiektów</w:t>
            </w:r>
          </w:p>
        </w:tc>
        <w:tc>
          <w:tcPr>
            <w:tcW w:w="2127" w:type="dxa"/>
          </w:tcPr>
          <w:p w:rsidR="00871BFE" w:rsidRPr="00BA28CA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  <w:tc>
          <w:tcPr>
            <w:tcW w:w="2409" w:type="dxa"/>
          </w:tcPr>
          <w:p w:rsidR="00871BFE" w:rsidRPr="00BA28CA" w:rsidRDefault="00871BFE" w:rsidP="00FD78BF">
            <w:pPr>
              <w:pStyle w:val="Akapitzlist"/>
              <w:numPr>
                <w:ilvl w:val="0"/>
                <w:numId w:val="24"/>
              </w:numPr>
              <w:spacing w:after="0" w:line="240" w:lineRule="auto"/>
              <w:contextualSpacing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BA28CA">
              <w:rPr>
                <w:rFonts w:asciiTheme="minorHAnsi" w:hAnsiTheme="minorHAnsi" w:cstheme="minorHAnsi"/>
                <w:sz w:val="18"/>
                <w:szCs w:val="18"/>
              </w:rPr>
              <w:t xml:space="preserve">zweryfikować i uzupełnić informację o ruchu towarowym </w:t>
            </w:r>
          </w:p>
        </w:tc>
        <w:tc>
          <w:tcPr>
            <w:tcW w:w="2835" w:type="dxa"/>
          </w:tcPr>
          <w:p w:rsidR="00871BFE" w:rsidRPr="00BA28CA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  <w:tc>
          <w:tcPr>
            <w:tcW w:w="3969" w:type="dxa"/>
          </w:tcPr>
          <w:p w:rsidR="00871BFE" w:rsidRPr="00BA28CA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</w:tr>
      <w:tr w:rsidR="00871BFE" w:rsidRPr="00185902" w:rsidTr="004300C5">
        <w:tc>
          <w:tcPr>
            <w:tcW w:w="1668" w:type="dxa"/>
          </w:tcPr>
          <w:p w:rsidR="00871BFE" w:rsidRPr="00BA28CA" w:rsidRDefault="00871BFE" w:rsidP="00FD78BF">
            <w:pPr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BA28CA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OT_TCPN_A</w:t>
            </w:r>
          </w:p>
          <w:p w:rsidR="00871BFE" w:rsidRPr="00BA28CA" w:rsidRDefault="00871BFE" w:rsidP="00FD78BF">
            <w:pPr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BA28CA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OT_TCRZ_A</w:t>
            </w:r>
          </w:p>
          <w:p w:rsidR="00871BFE" w:rsidRPr="00BA28CA" w:rsidRDefault="00871BFE" w:rsidP="00FD78BF">
            <w:pPr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BA28CA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OT_TCON_A</w:t>
            </w:r>
          </w:p>
          <w:p w:rsidR="00871BFE" w:rsidRPr="00BA28CA" w:rsidRDefault="00871BFE" w:rsidP="00FD78BF">
            <w:pPr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r w:rsidRPr="00BA28CA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OT_TCPK_A</w:t>
            </w:r>
          </w:p>
        </w:tc>
        <w:tc>
          <w:tcPr>
            <w:tcW w:w="2976" w:type="dxa"/>
          </w:tcPr>
          <w:p w:rsidR="00871BFE" w:rsidRPr="00BA28CA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color w:val="FF0000"/>
                <w:sz w:val="18"/>
                <w:szCs w:val="18"/>
                <w:lang w:val="en-US"/>
              </w:rPr>
            </w:pPr>
          </w:p>
        </w:tc>
        <w:tc>
          <w:tcPr>
            <w:tcW w:w="2127" w:type="dxa"/>
          </w:tcPr>
          <w:p w:rsidR="00871BFE" w:rsidRPr="00BA28CA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color w:val="FF0000"/>
                <w:sz w:val="18"/>
                <w:szCs w:val="18"/>
                <w:lang w:val="en-US"/>
              </w:rPr>
            </w:pPr>
          </w:p>
        </w:tc>
        <w:tc>
          <w:tcPr>
            <w:tcW w:w="2409" w:type="dxa"/>
          </w:tcPr>
          <w:p w:rsidR="00871BFE" w:rsidRPr="00BA28CA" w:rsidRDefault="00871BFE" w:rsidP="00FD78BF">
            <w:pPr>
              <w:pStyle w:val="Akapitzlist"/>
              <w:spacing w:after="0" w:line="240" w:lineRule="auto"/>
              <w:ind w:left="113"/>
              <w:jc w:val="left"/>
              <w:rPr>
                <w:rFonts w:asciiTheme="minorHAnsi" w:hAnsiTheme="minorHAnsi" w:cstheme="minorHAnsi"/>
                <w:strike/>
                <w:color w:val="FF0000"/>
                <w:sz w:val="18"/>
                <w:szCs w:val="18"/>
                <w:lang w:val="en-US"/>
              </w:rPr>
            </w:pPr>
          </w:p>
        </w:tc>
        <w:tc>
          <w:tcPr>
            <w:tcW w:w="2835" w:type="dxa"/>
          </w:tcPr>
          <w:p w:rsidR="00871BFE" w:rsidRPr="00BA28CA" w:rsidRDefault="00871BFE" w:rsidP="00FD78BF">
            <w:pPr>
              <w:pStyle w:val="Akapitzlist"/>
              <w:numPr>
                <w:ilvl w:val="0"/>
                <w:numId w:val="24"/>
              </w:numPr>
              <w:spacing w:after="0" w:line="240" w:lineRule="auto"/>
              <w:contextualSpacing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BA28CA">
              <w:rPr>
                <w:rFonts w:asciiTheme="minorHAnsi" w:hAnsiTheme="minorHAnsi" w:cstheme="minorHAnsi"/>
                <w:sz w:val="18"/>
                <w:szCs w:val="18"/>
              </w:rPr>
              <w:t xml:space="preserve">nazwa parku musi być zgodna z aktem prawnym o utworzeniu parku </w:t>
            </w:r>
          </w:p>
        </w:tc>
        <w:tc>
          <w:tcPr>
            <w:tcW w:w="3969" w:type="dxa"/>
          </w:tcPr>
          <w:p w:rsidR="00871BFE" w:rsidRDefault="00871BFE" w:rsidP="00FD78BF">
            <w:pPr>
              <w:pStyle w:val="Akapitzlist"/>
              <w:numPr>
                <w:ilvl w:val="0"/>
                <w:numId w:val="24"/>
              </w:num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BA28CA">
              <w:rPr>
                <w:rFonts w:asciiTheme="minorHAnsi" w:hAnsiTheme="minorHAnsi" w:cstheme="minorHAnsi"/>
                <w:i/>
                <w:sz w:val="18"/>
                <w:szCs w:val="18"/>
              </w:rPr>
              <w:t>[</w:t>
            </w:r>
            <w:proofErr w:type="spellStart"/>
            <w:r w:rsidRPr="00BA28CA">
              <w:rPr>
                <w:rFonts w:asciiTheme="minorHAnsi" w:hAnsiTheme="minorHAnsi" w:cstheme="minorHAnsi"/>
                <w:i/>
                <w:sz w:val="18"/>
                <w:szCs w:val="18"/>
              </w:rPr>
              <w:t>idKSOCH</w:t>
            </w:r>
            <w:proofErr w:type="spellEnd"/>
            <w:r w:rsidRPr="00BA28CA">
              <w:rPr>
                <w:rFonts w:asciiTheme="minorHAnsi" w:hAnsiTheme="minorHAnsi" w:cstheme="minorHAnsi"/>
                <w:i/>
                <w:sz w:val="18"/>
                <w:szCs w:val="18"/>
              </w:rPr>
              <w:t>]</w:t>
            </w:r>
            <w:r w:rsidRPr="00BA28CA">
              <w:rPr>
                <w:rFonts w:asciiTheme="minorHAnsi" w:hAnsiTheme="minorHAnsi" w:cstheme="minorHAnsi"/>
                <w:sz w:val="18"/>
                <w:szCs w:val="18"/>
              </w:rPr>
              <w:t xml:space="preserve"> – zweryfikować i uzupełnić wartości w oparciu o identyfikator [</w:t>
            </w:r>
            <w:proofErr w:type="spellStart"/>
            <w:r w:rsidRPr="00BA28CA">
              <w:rPr>
                <w:rFonts w:asciiTheme="minorHAnsi" w:hAnsiTheme="minorHAnsi" w:cstheme="minorHAnsi"/>
                <w:sz w:val="18"/>
                <w:szCs w:val="18"/>
              </w:rPr>
              <w:t>kodinspire</w:t>
            </w:r>
            <w:proofErr w:type="spellEnd"/>
            <w:r w:rsidRPr="00BA28CA">
              <w:rPr>
                <w:rFonts w:asciiTheme="minorHAnsi" w:hAnsiTheme="minorHAnsi" w:cstheme="minorHAnsi"/>
                <w:sz w:val="18"/>
                <w:szCs w:val="18"/>
              </w:rPr>
              <w:t>], stanowiący unikalny kod stosowany w CRFOP</w:t>
            </w:r>
          </w:p>
          <w:p w:rsidR="00871BFE" w:rsidRPr="006C74C2" w:rsidRDefault="00871BFE" w:rsidP="00FD78BF">
            <w:pPr>
              <w:spacing w:after="0" w:line="240" w:lineRule="auto"/>
              <w:ind w:left="0" w:firstLine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871BFE" w:rsidRPr="00185902" w:rsidTr="004300C5">
        <w:tc>
          <w:tcPr>
            <w:tcW w:w="1668" w:type="dxa"/>
          </w:tcPr>
          <w:p w:rsidR="00871BFE" w:rsidRPr="00BA28CA" w:rsidRDefault="00871BFE" w:rsidP="00FD78BF">
            <w:pPr>
              <w:shd w:val="clear" w:color="auto" w:fill="FFFFFF"/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BA28CA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lastRenderedPageBreak/>
              <w:t>OT_KUMN_A</w:t>
            </w:r>
          </w:p>
          <w:p w:rsidR="00871BFE" w:rsidRPr="00BA28CA" w:rsidRDefault="00871BFE" w:rsidP="00FD78BF">
            <w:pPr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871BFE" w:rsidRPr="00BA28CA" w:rsidRDefault="00871BFE" w:rsidP="00FD78BF">
            <w:pPr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976" w:type="dxa"/>
          </w:tcPr>
          <w:p w:rsidR="00871BFE" w:rsidRPr="009B4FB6" w:rsidRDefault="009B4FB6" w:rsidP="009B4FB6">
            <w:pPr>
              <w:spacing w:after="0" w:line="240" w:lineRule="auto"/>
              <w:ind w:left="34" w:hanging="34"/>
              <w:jc w:val="lef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 w:rsidRPr="009B4FB6">
              <w:rPr>
                <w:rFonts w:asciiTheme="minorHAnsi" w:hAnsiTheme="minorHAnsi" w:cstheme="minorHAnsi"/>
                <w:color w:val="943634" w:themeColor="accent2" w:themeShade="BF"/>
                <w:sz w:val="18"/>
                <w:szCs w:val="18"/>
              </w:rPr>
              <w:t xml:space="preserve">- </w:t>
            </w:r>
            <w:r w:rsidRPr="009B4FB6">
              <w:rPr>
                <w:rFonts w:asciiTheme="minorHAnsi" w:hAnsiTheme="minorHAnsi" w:cstheme="minorHAnsi"/>
                <w:sz w:val="18"/>
                <w:szCs w:val="18"/>
              </w:rPr>
              <w:t>zweryfikować zasięg przestrzenny osiedli mieszkaniowych (obiekt KUMN01) i uzupełnić o brakujące</w:t>
            </w:r>
          </w:p>
        </w:tc>
        <w:tc>
          <w:tcPr>
            <w:tcW w:w="2127" w:type="dxa"/>
          </w:tcPr>
          <w:p w:rsidR="00871BFE" w:rsidRPr="00BA28CA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  <w:tc>
          <w:tcPr>
            <w:tcW w:w="2409" w:type="dxa"/>
          </w:tcPr>
          <w:p w:rsidR="00871BFE" w:rsidRPr="00BA28CA" w:rsidRDefault="00871BFE" w:rsidP="00FD78BF">
            <w:pPr>
              <w:shd w:val="clear" w:color="auto" w:fill="FFFFFF"/>
              <w:spacing w:after="0" w:line="240" w:lineRule="auto"/>
              <w:ind w:right="240"/>
              <w:jc w:val="lef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  <w:tc>
          <w:tcPr>
            <w:tcW w:w="2835" w:type="dxa"/>
          </w:tcPr>
          <w:p w:rsidR="00871BFE" w:rsidRPr="00BA28CA" w:rsidRDefault="00871BFE" w:rsidP="00FD78BF">
            <w:pPr>
              <w:pStyle w:val="Akapitzlist"/>
              <w:numPr>
                <w:ilvl w:val="0"/>
                <w:numId w:val="25"/>
              </w:numPr>
              <w:spacing w:after="0" w:line="240" w:lineRule="auto"/>
              <w:contextualSpacing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BA28CA">
              <w:rPr>
                <w:rFonts w:asciiTheme="minorHAnsi" w:hAnsiTheme="minorHAnsi" w:cstheme="minorHAnsi"/>
                <w:sz w:val="18"/>
                <w:szCs w:val="18"/>
              </w:rPr>
              <w:t>zweryfikować nazwy osiedli mieszkaniowych (obiekt KUMN01) i uzupełnić brakujące</w:t>
            </w:r>
          </w:p>
        </w:tc>
        <w:tc>
          <w:tcPr>
            <w:tcW w:w="3969" w:type="dxa"/>
          </w:tcPr>
          <w:p w:rsidR="00871BFE" w:rsidRPr="00BA28CA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</w:tr>
      <w:tr w:rsidR="00871BFE" w:rsidRPr="00185902" w:rsidTr="004300C5">
        <w:tc>
          <w:tcPr>
            <w:tcW w:w="1668" w:type="dxa"/>
          </w:tcPr>
          <w:p w:rsidR="00871BFE" w:rsidRPr="00BA28CA" w:rsidRDefault="00871BFE" w:rsidP="00FD78BF">
            <w:pPr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BA28CA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OT_KUPG_A</w:t>
            </w:r>
          </w:p>
          <w:p w:rsidR="00871BFE" w:rsidRPr="00BA28CA" w:rsidRDefault="00871BFE" w:rsidP="00FD78BF">
            <w:pPr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A28CA">
              <w:rPr>
                <w:rFonts w:asciiTheme="minorHAnsi" w:hAnsiTheme="minorHAnsi" w:cstheme="minorHAnsi"/>
                <w:b/>
                <w:sz w:val="18"/>
                <w:szCs w:val="18"/>
              </w:rPr>
              <w:t>OT_KUPG_P</w:t>
            </w:r>
          </w:p>
          <w:p w:rsidR="00871BFE" w:rsidRPr="00BA28CA" w:rsidRDefault="00871BFE" w:rsidP="00FD78BF">
            <w:pPr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roofErr w:type="spellStart"/>
            <w:r w:rsidRPr="00BA28CA">
              <w:rPr>
                <w:rFonts w:asciiTheme="minorHAnsi" w:hAnsiTheme="minorHAnsi" w:cstheme="minorHAnsi"/>
                <w:b/>
                <w:sz w:val="18"/>
                <w:szCs w:val="18"/>
              </w:rPr>
              <w:t>OT_Kopalnia</w:t>
            </w:r>
            <w:proofErr w:type="spellEnd"/>
          </w:p>
          <w:p w:rsidR="00871BFE" w:rsidRPr="00BA28CA" w:rsidRDefault="00871BFE" w:rsidP="00FD78BF">
            <w:pPr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871BFE" w:rsidRPr="00BA28CA" w:rsidRDefault="00871BFE" w:rsidP="00FD78BF">
            <w:pPr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976" w:type="dxa"/>
          </w:tcPr>
          <w:p w:rsidR="00871BFE" w:rsidRPr="00BA28CA" w:rsidRDefault="00871BFE" w:rsidP="00FD78BF">
            <w:pPr>
              <w:pStyle w:val="Akapitzlist"/>
              <w:numPr>
                <w:ilvl w:val="0"/>
                <w:numId w:val="25"/>
              </w:numPr>
              <w:spacing w:after="0" w:line="240" w:lineRule="auto"/>
              <w:contextualSpacing/>
              <w:jc w:val="left"/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</w:pPr>
            <w:r w:rsidRPr="00BA28CA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należy zweryfikować i poprawić błędnie     wprowadzone obiekty ‘kopalnia’ (KUPG06)</w:t>
            </w:r>
          </w:p>
        </w:tc>
        <w:tc>
          <w:tcPr>
            <w:tcW w:w="2127" w:type="dxa"/>
          </w:tcPr>
          <w:p w:rsidR="00871BFE" w:rsidRPr="00BA28CA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  <w:tc>
          <w:tcPr>
            <w:tcW w:w="2409" w:type="dxa"/>
          </w:tcPr>
          <w:p w:rsidR="00871BFE" w:rsidRPr="00BA28CA" w:rsidRDefault="00871BFE" w:rsidP="00FD78BF">
            <w:pPr>
              <w:pStyle w:val="Akapitzlist"/>
              <w:numPr>
                <w:ilvl w:val="0"/>
                <w:numId w:val="25"/>
              </w:numPr>
              <w:spacing w:after="0" w:line="240" w:lineRule="auto"/>
              <w:contextualSpacing/>
              <w:jc w:val="left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BA28CA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wpisane nazwy należy przenieść do klasy obiektów OT_KUPG_A do atrybutu </w:t>
            </w:r>
            <w:r w:rsidRPr="00BA28CA">
              <w:rPr>
                <w:rFonts w:asciiTheme="minorHAnsi" w:hAnsiTheme="minorHAnsi" w:cstheme="minorHAnsi"/>
                <w:bCs/>
                <w:i/>
                <w:sz w:val="18"/>
                <w:szCs w:val="18"/>
              </w:rPr>
              <w:t>[nazwa]</w:t>
            </w:r>
          </w:p>
          <w:p w:rsidR="00871BFE" w:rsidRPr="00BA28CA" w:rsidRDefault="00871BFE" w:rsidP="00FD78BF">
            <w:pPr>
              <w:pStyle w:val="Akapitzlist"/>
              <w:numPr>
                <w:ilvl w:val="0"/>
                <w:numId w:val="25"/>
              </w:numPr>
              <w:spacing w:after="0" w:line="240" w:lineRule="auto"/>
              <w:contextualSpacing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BA28CA">
              <w:rPr>
                <w:rFonts w:asciiTheme="minorHAnsi" w:hAnsiTheme="minorHAnsi" w:cstheme="minorHAnsi"/>
                <w:sz w:val="18"/>
                <w:szCs w:val="18"/>
              </w:rPr>
              <w:t xml:space="preserve">należy wpisać uszczegółowienie kopalin zakwalifikowanych jako inne surowce skalne, surowce metaliczne i inne surowce chemiczne </w:t>
            </w:r>
          </w:p>
        </w:tc>
        <w:tc>
          <w:tcPr>
            <w:tcW w:w="2835" w:type="dxa"/>
          </w:tcPr>
          <w:p w:rsidR="00871BFE" w:rsidRPr="00BA28CA" w:rsidRDefault="00871BFE" w:rsidP="00FD78BF">
            <w:pPr>
              <w:spacing w:after="0" w:line="240" w:lineRule="auto"/>
              <w:ind w:left="0"/>
              <w:jc w:val="lef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  <w:tc>
          <w:tcPr>
            <w:tcW w:w="3969" w:type="dxa"/>
          </w:tcPr>
          <w:p w:rsidR="00871BFE" w:rsidRPr="00BA28CA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</w:tr>
      <w:tr w:rsidR="00871BFE" w:rsidRPr="00185902" w:rsidTr="004300C5">
        <w:tc>
          <w:tcPr>
            <w:tcW w:w="1668" w:type="dxa"/>
          </w:tcPr>
          <w:p w:rsidR="00871BFE" w:rsidRPr="00BA28CA" w:rsidRDefault="00871BFE" w:rsidP="00FD78BF">
            <w:pPr>
              <w:shd w:val="clear" w:color="auto" w:fill="FFFFFF"/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BA28CA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OT_KUOS_A</w:t>
            </w:r>
          </w:p>
          <w:p w:rsidR="00871BFE" w:rsidRPr="00BA28CA" w:rsidRDefault="00871BFE" w:rsidP="00FD78BF">
            <w:pPr>
              <w:shd w:val="clear" w:color="auto" w:fill="FFFFFF"/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976" w:type="dxa"/>
          </w:tcPr>
          <w:p w:rsidR="00871BFE" w:rsidRPr="00BA28CA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  <w:tc>
          <w:tcPr>
            <w:tcW w:w="2127" w:type="dxa"/>
          </w:tcPr>
          <w:p w:rsidR="00871BFE" w:rsidRPr="00BA28CA" w:rsidRDefault="00871BFE" w:rsidP="00FD78BF">
            <w:pPr>
              <w:shd w:val="clear" w:color="auto" w:fill="FFFFFF"/>
              <w:spacing w:after="0" w:line="240" w:lineRule="auto"/>
              <w:ind w:right="240"/>
              <w:jc w:val="lef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  <w:tc>
          <w:tcPr>
            <w:tcW w:w="2409" w:type="dxa"/>
          </w:tcPr>
          <w:p w:rsidR="00871BFE" w:rsidRPr="00BA28CA" w:rsidRDefault="00871BFE" w:rsidP="00FD78BF">
            <w:pPr>
              <w:pStyle w:val="Akapitzlist"/>
              <w:shd w:val="clear" w:color="auto" w:fill="FFFFFF"/>
              <w:spacing w:after="0" w:line="240" w:lineRule="auto"/>
              <w:ind w:left="113" w:right="240"/>
              <w:jc w:val="lef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  <w:tc>
          <w:tcPr>
            <w:tcW w:w="2835" w:type="dxa"/>
          </w:tcPr>
          <w:p w:rsidR="00871BFE" w:rsidRPr="00BA28CA" w:rsidRDefault="00871BFE" w:rsidP="00FD78BF">
            <w:pPr>
              <w:pStyle w:val="Akapitzlist"/>
              <w:numPr>
                <w:ilvl w:val="0"/>
                <w:numId w:val="26"/>
              </w:numPr>
              <w:shd w:val="clear" w:color="auto" w:fill="FFFFFF"/>
              <w:spacing w:after="0" w:line="240" w:lineRule="auto"/>
              <w:ind w:right="240"/>
              <w:contextualSpacing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BA28CA">
              <w:rPr>
                <w:rFonts w:asciiTheme="minorHAnsi" w:hAnsiTheme="minorHAnsi" w:cstheme="minorHAnsi"/>
                <w:sz w:val="18"/>
                <w:szCs w:val="18"/>
              </w:rPr>
              <w:t>należy wpisać nazwę uczelni wyższej lub instytucji. Informacje dotyczące wydziałów, instytutów i filii należy przenieść do  [</w:t>
            </w:r>
            <w:proofErr w:type="spellStart"/>
            <w:r w:rsidRPr="00BA28CA">
              <w:rPr>
                <w:rFonts w:asciiTheme="minorHAnsi" w:hAnsiTheme="minorHAnsi" w:cstheme="minorHAnsi"/>
                <w:sz w:val="18"/>
                <w:szCs w:val="18"/>
              </w:rPr>
              <w:t>x_informDodatkowa</w:t>
            </w:r>
            <w:proofErr w:type="spellEnd"/>
            <w:r w:rsidRPr="00BA28CA">
              <w:rPr>
                <w:rFonts w:asciiTheme="minorHAnsi" w:hAnsiTheme="minorHAnsi" w:cstheme="minorHAnsi"/>
                <w:sz w:val="18"/>
                <w:szCs w:val="18"/>
              </w:rPr>
              <w:t>] odpowiednich budynków w  OT_BUBD_A</w:t>
            </w:r>
          </w:p>
          <w:p w:rsidR="00871BFE" w:rsidRPr="00BA28CA" w:rsidRDefault="00871BFE" w:rsidP="00FD78BF">
            <w:pPr>
              <w:pStyle w:val="Akapitzlist"/>
              <w:numPr>
                <w:ilvl w:val="0"/>
                <w:numId w:val="26"/>
              </w:numPr>
              <w:shd w:val="clear" w:color="auto" w:fill="FFFFFF"/>
              <w:spacing w:after="0" w:line="240" w:lineRule="auto"/>
              <w:ind w:right="240"/>
              <w:contextualSpacing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BA28CA">
              <w:rPr>
                <w:rFonts w:asciiTheme="minorHAnsi" w:hAnsiTheme="minorHAnsi" w:cstheme="minorHAnsi"/>
                <w:sz w:val="18"/>
                <w:szCs w:val="18"/>
              </w:rPr>
              <w:t>uzupełnić nazwę kompleksu w oparciu o klasę obiektów OT_BUBD_A</w:t>
            </w:r>
          </w:p>
        </w:tc>
        <w:tc>
          <w:tcPr>
            <w:tcW w:w="3969" w:type="dxa"/>
          </w:tcPr>
          <w:p w:rsidR="00871BFE" w:rsidRPr="00BA28CA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</w:tr>
      <w:tr w:rsidR="00871BFE" w:rsidRPr="00185902" w:rsidTr="004300C5">
        <w:tc>
          <w:tcPr>
            <w:tcW w:w="1668" w:type="dxa"/>
          </w:tcPr>
          <w:p w:rsidR="00871BFE" w:rsidRPr="00BA28CA" w:rsidRDefault="00871BFE" w:rsidP="00FD78BF">
            <w:pPr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BA28CA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OT_KUSC_A</w:t>
            </w:r>
          </w:p>
        </w:tc>
        <w:tc>
          <w:tcPr>
            <w:tcW w:w="2976" w:type="dxa"/>
          </w:tcPr>
          <w:p w:rsidR="00871BFE" w:rsidRPr="00BA28CA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  <w:tc>
          <w:tcPr>
            <w:tcW w:w="2127" w:type="dxa"/>
          </w:tcPr>
          <w:p w:rsidR="00871BFE" w:rsidRPr="00BA28CA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  <w:tc>
          <w:tcPr>
            <w:tcW w:w="2409" w:type="dxa"/>
          </w:tcPr>
          <w:p w:rsidR="00871BFE" w:rsidRPr="00BA28CA" w:rsidRDefault="00871BFE" w:rsidP="00FD78BF">
            <w:pPr>
              <w:shd w:val="clear" w:color="auto" w:fill="FFFFFF"/>
              <w:spacing w:after="0" w:line="240" w:lineRule="auto"/>
              <w:ind w:right="240"/>
              <w:jc w:val="lef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  <w:tc>
          <w:tcPr>
            <w:tcW w:w="2835" w:type="dxa"/>
          </w:tcPr>
          <w:p w:rsidR="00871BFE" w:rsidRPr="00BA28CA" w:rsidRDefault="00871BFE" w:rsidP="00FD78BF">
            <w:pPr>
              <w:pStyle w:val="Akapitzlist"/>
              <w:numPr>
                <w:ilvl w:val="0"/>
                <w:numId w:val="27"/>
              </w:numPr>
              <w:shd w:val="clear" w:color="auto" w:fill="FFFFFF"/>
              <w:spacing w:after="0" w:line="240" w:lineRule="auto"/>
              <w:ind w:right="240"/>
              <w:contextualSpacing/>
              <w:jc w:val="left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BA28CA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należy sprawdzić i uzupełnić brakujące nazwy cmentarzy w oparciu o klasę obiektów OT_BUCM_A. W klasie OT_BUCM_A należy zostawić nazwy obiektów </w:t>
            </w:r>
            <w:r w:rsidRPr="00BA28CA">
              <w:rPr>
                <w:rFonts w:asciiTheme="minorHAnsi" w:hAnsiTheme="minorHAnsi" w:cstheme="minorHAnsi"/>
                <w:sz w:val="18"/>
                <w:szCs w:val="18"/>
              </w:rPr>
              <w:t>w [</w:t>
            </w:r>
            <w:proofErr w:type="spellStart"/>
            <w:r w:rsidRPr="00BA28CA">
              <w:rPr>
                <w:rFonts w:asciiTheme="minorHAnsi" w:hAnsiTheme="minorHAnsi" w:cstheme="minorHAnsi"/>
                <w:sz w:val="18"/>
                <w:szCs w:val="18"/>
              </w:rPr>
              <w:t>x_informDodatkowa</w:t>
            </w:r>
            <w:proofErr w:type="spellEnd"/>
            <w:r w:rsidRPr="00BA28CA">
              <w:rPr>
                <w:rFonts w:asciiTheme="minorHAnsi" w:hAnsiTheme="minorHAnsi" w:cstheme="minorHAnsi"/>
                <w:sz w:val="18"/>
                <w:szCs w:val="18"/>
              </w:rPr>
              <w:t>]</w:t>
            </w:r>
            <w:r w:rsidRPr="00BA28CA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, które nie spełniają kryterium</w:t>
            </w:r>
            <w:r w:rsidRPr="00BA28CA">
              <w:rPr>
                <w:rFonts w:asciiTheme="minorHAnsi" w:hAnsiTheme="minorHAnsi" w:cstheme="minorHAnsi"/>
                <w:color w:val="948A54" w:themeColor="background2" w:themeShade="80"/>
                <w:sz w:val="18"/>
                <w:szCs w:val="18"/>
              </w:rPr>
              <w:t xml:space="preserve"> </w:t>
            </w:r>
            <w:r w:rsidRPr="00BA28CA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powierzchniowego dla OT_KUSC_A</w:t>
            </w:r>
          </w:p>
          <w:p w:rsidR="00871BFE" w:rsidRPr="00BA28CA" w:rsidRDefault="00871BFE" w:rsidP="00FD78BF">
            <w:pPr>
              <w:pStyle w:val="Akapitzlist"/>
              <w:numPr>
                <w:ilvl w:val="0"/>
                <w:numId w:val="27"/>
              </w:numPr>
              <w:shd w:val="clear" w:color="auto" w:fill="FFFFFF"/>
              <w:spacing w:after="0" w:line="240" w:lineRule="auto"/>
              <w:ind w:right="240"/>
              <w:contextualSpacing/>
              <w:jc w:val="lef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 w:rsidRPr="00BA28CA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należy sprawdzić i uzupełnić brakujące nazwy kościołów</w:t>
            </w:r>
            <w:r w:rsidRPr="00BA28CA" w:rsidDel="00CA0FB9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</w:t>
            </w:r>
            <w:r w:rsidRPr="00BA28CA"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  <w:t>w oparciu o klasę obiektów OT_BUBD_A (BUBD19). Przed uzupełnieniem nazw kompleksów sakralnych należy uporządkować klasę OT_BUBD_A.</w:t>
            </w:r>
            <w:r w:rsidRPr="00BA28CA">
              <w:rPr>
                <w:rFonts w:asciiTheme="minorHAnsi" w:hAnsiTheme="minorHAnsi" w:cstheme="minorHAnsi"/>
                <w:bCs/>
                <w:color w:val="FF0000"/>
                <w:sz w:val="18"/>
                <w:szCs w:val="18"/>
              </w:rPr>
              <w:t xml:space="preserve">  </w:t>
            </w:r>
          </w:p>
        </w:tc>
        <w:tc>
          <w:tcPr>
            <w:tcW w:w="3969" w:type="dxa"/>
          </w:tcPr>
          <w:p w:rsidR="00871BFE" w:rsidRPr="00BA28CA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  <w:p w:rsidR="00871BFE" w:rsidRPr="00BA28CA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</w:tr>
      <w:tr w:rsidR="00871BFE" w:rsidRPr="00185902" w:rsidTr="004300C5">
        <w:trPr>
          <w:trHeight w:val="652"/>
        </w:trPr>
        <w:tc>
          <w:tcPr>
            <w:tcW w:w="1668" w:type="dxa"/>
          </w:tcPr>
          <w:p w:rsidR="00871BFE" w:rsidRPr="00BA28CA" w:rsidRDefault="00871BFE" w:rsidP="00FD78BF">
            <w:pPr>
              <w:shd w:val="clear" w:color="auto" w:fill="FFFFFF"/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BA28CA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OT_KUIK_A</w:t>
            </w:r>
          </w:p>
          <w:p w:rsidR="00871BFE" w:rsidRPr="00BA28CA" w:rsidRDefault="00871BFE" w:rsidP="00FD78BF">
            <w:pPr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976" w:type="dxa"/>
          </w:tcPr>
          <w:p w:rsidR="00871BFE" w:rsidRPr="00BA28CA" w:rsidRDefault="00871BFE" w:rsidP="00FD78BF">
            <w:pPr>
              <w:shd w:val="clear" w:color="auto" w:fill="FFFFFF"/>
              <w:spacing w:after="0" w:line="240" w:lineRule="auto"/>
              <w:jc w:val="left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</w:tcPr>
          <w:p w:rsidR="00871BFE" w:rsidRPr="00BA28CA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  <w:tc>
          <w:tcPr>
            <w:tcW w:w="2409" w:type="dxa"/>
          </w:tcPr>
          <w:p w:rsidR="00871BFE" w:rsidRPr="00BA28CA" w:rsidRDefault="00871BFE" w:rsidP="00FD78BF">
            <w:pPr>
              <w:pStyle w:val="Akapitzlist"/>
              <w:numPr>
                <w:ilvl w:val="0"/>
                <w:numId w:val="29"/>
              </w:numPr>
              <w:shd w:val="clear" w:color="auto" w:fill="FFFFFF"/>
              <w:spacing w:after="0" w:line="240" w:lineRule="auto"/>
              <w:ind w:right="240"/>
              <w:contextualSpacing/>
              <w:jc w:val="left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BA28CA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należy usunąć wpisy wskazujące, iż jest to obiekt wojskowy</w:t>
            </w:r>
          </w:p>
        </w:tc>
        <w:tc>
          <w:tcPr>
            <w:tcW w:w="2835" w:type="dxa"/>
          </w:tcPr>
          <w:p w:rsidR="00871BFE" w:rsidRPr="00876C30" w:rsidRDefault="00871BFE" w:rsidP="00FD78BF">
            <w:pPr>
              <w:pStyle w:val="Akapitzlist"/>
              <w:numPr>
                <w:ilvl w:val="0"/>
                <w:numId w:val="27"/>
              </w:numPr>
              <w:shd w:val="clear" w:color="auto" w:fill="FFFFFF"/>
              <w:spacing w:after="0" w:line="240" w:lineRule="auto"/>
              <w:ind w:right="240"/>
              <w:contextualSpacing/>
              <w:jc w:val="left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BA28CA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należy usunąć nazwę kompleksu jeśli wskazuje na to, iż jest to obiekt wojskowy </w:t>
            </w:r>
          </w:p>
        </w:tc>
        <w:tc>
          <w:tcPr>
            <w:tcW w:w="3969" w:type="dxa"/>
          </w:tcPr>
          <w:p w:rsidR="00871BFE" w:rsidRPr="00BA28CA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</w:tr>
      <w:tr w:rsidR="00871BFE" w:rsidRPr="00185902" w:rsidTr="004300C5">
        <w:tc>
          <w:tcPr>
            <w:tcW w:w="1668" w:type="dxa"/>
          </w:tcPr>
          <w:p w:rsidR="00871BFE" w:rsidRPr="00BA28CA" w:rsidRDefault="00871BFE" w:rsidP="00FD78BF">
            <w:pPr>
              <w:shd w:val="clear" w:color="auto" w:fill="FFFFFF"/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BA28CA"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</w:rPr>
              <w:lastRenderedPageBreak/>
              <w:t>OT_PTZB_A</w:t>
            </w:r>
          </w:p>
        </w:tc>
        <w:tc>
          <w:tcPr>
            <w:tcW w:w="2976" w:type="dxa"/>
          </w:tcPr>
          <w:p w:rsidR="00871BFE" w:rsidRPr="00BA28CA" w:rsidRDefault="00871BFE" w:rsidP="00FD78BF">
            <w:pPr>
              <w:pStyle w:val="Akapitzlist"/>
              <w:numPr>
                <w:ilvl w:val="0"/>
                <w:numId w:val="29"/>
              </w:numPr>
              <w:spacing w:after="0" w:line="240" w:lineRule="auto"/>
              <w:contextualSpacing/>
              <w:jc w:val="left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BA28CA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zweryfikować i poprawić niezgodności między funkcją budynku a rodzajem zabudowy</w:t>
            </w:r>
          </w:p>
        </w:tc>
        <w:tc>
          <w:tcPr>
            <w:tcW w:w="2127" w:type="dxa"/>
          </w:tcPr>
          <w:p w:rsidR="00871BFE" w:rsidRPr="00BA28CA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  <w:tc>
          <w:tcPr>
            <w:tcW w:w="2409" w:type="dxa"/>
          </w:tcPr>
          <w:p w:rsidR="00871BFE" w:rsidRPr="00BA28CA" w:rsidRDefault="00871BFE" w:rsidP="00FD78BF">
            <w:pPr>
              <w:shd w:val="clear" w:color="auto" w:fill="FFFFFF"/>
              <w:spacing w:after="0" w:line="240" w:lineRule="auto"/>
              <w:ind w:right="240"/>
              <w:jc w:val="lef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  <w:tc>
          <w:tcPr>
            <w:tcW w:w="2835" w:type="dxa"/>
          </w:tcPr>
          <w:p w:rsidR="00871BFE" w:rsidRPr="00BA28CA" w:rsidRDefault="00871BFE" w:rsidP="00FD78BF">
            <w:pPr>
              <w:shd w:val="clear" w:color="auto" w:fill="FFFFFF"/>
              <w:spacing w:after="0" w:line="240" w:lineRule="auto"/>
              <w:ind w:right="24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BA28CA">
              <w:rPr>
                <w:rFonts w:asciiTheme="minorHAnsi" w:hAnsiTheme="minorHAnsi" w:cstheme="minorHAnsi"/>
                <w:sz w:val="18"/>
                <w:szCs w:val="18"/>
              </w:rPr>
              <w:t>n.d</w:t>
            </w:r>
            <w:proofErr w:type="spellEnd"/>
            <w:r w:rsidRPr="00BA28CA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</w:tc>
        <w:tc>
          <w:tcPr>
            <w:tcW w:w="3969" w:type="dxa"/>
          </w:tcPr>
          <w:p w:rsidR="00871BFE" w:rsidRPr="00BA28CA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</w:tr>
      <w:tr w:rsidR="00871BFE" w:rsidRPr="00185902" w:rsidTr="004300C5">
        <w:trPr>
          <w:trHeight w:val="2068"/>
        </w:trPr>
        <w:tc>
          <w:tcPr>
            <w:tcW w:w="1668" w:type="dxa"/>
          </w:tcPr>
          <w:p w:rsidR="00871BFE" w:rsidRPr="00BA28CA" w:rsidRDefault="00871BFE" w:rsidP="00FD78BF">
            <w:pPr>
              <w:shd w:val="clear" w:color="auto" w:fill="FFFFFF"/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BA28CA"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</w:rPr>
              <w:t>OT_PTGN_A</w:t>
            </w:r>
          </w:p>
          <w:p w:rsidR="00871BFE" w:rsidRPr="00BA28CA" w:rsidRDefault="00871BFE" w:rsidP="00FD78BF">
            <w:pPr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976" w:type="dxa"/>
          </w:tcPr>
          <w:p w:rsidR="00871BFE" w:rsidRPr="00BA28CA" w:rsidRDefault="00871BFE" w:rsidP="00FD78BF">
            <w:pPr>
              <w:pStyle w:val="Akapitzlist"/>
              <w:numPr>
                <w:ilvl w:val="0"/>
                <w:numId w:val="28"/>
              </w:numPr>
              <w:spacing w:after="0" w:line="240" w:lineRule="auto"/>
              <w:contextualSpacing/>
              <w:jc w:val="left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BA28CA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w klasie obiektów OT_PTGN_A powinny znaleźć się obiekty naturalne nigdy nie użytkowane, nie zmienione przez człowieka. Wszystkie obiekty nie spełniające tego warunku  na podstawie </w:t>
            </w:r>
            <w:r w:rsidRPr="00BA28CA">
              <w:rPr>
                <w:rFonts w:asciiTheme="minorHAnsi" w:hAnsiTheme="minorHAnsi" w:cstheme="minorHAnsi"/>
                <w:i/>
                <w:color w:val="000000" w:themeColor="text1"/>
                <w:sz w:val="18"/>
                <w:szCs w:val="18"/>
              </w:rPr>
              <w:t>[</w:t>
            </w:r>
            <w:proofErr w:type="spellStart"/>
            <w:r w:rsidRPr="00BA28CA">
              <w:rPr>
                <w:rFonts w:asciiTheme="minorHAnsi" w:hAnsiTheme="minorHAnsi" w:cstheme="minorHAnsi"/>
                <w:i/>
                <w:color w:val="000000" w:themeColor="text1"/>
                <w:sz w:val="18"/>
                <w:szCs w:val="18"/>
              </w:rPr>
              <w:t>x_informDodatkowa</w:t>
            </w:r>
            <w:proofErr w:type="spellEnd"/>
            <w:r w:rsidRPr="00BA28CA">
              <w:rPr>
                <w:rFonts w:asciiTheme="minorHAnsi" w:hAnsiTheme="minorHAnsi" w:cstheme="minorHAnsi"/>
                <w:i/>
                <w:color w:val="000000" w:themeColor="text1"/>
                <w:sz w:val="18"/>
                <w:szCs w:val="18"/>
              </w:rPr>
              <w:t>]</w:t>
            </w:r>
            <w:r w:rsidRPr="00BA28CA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należy przenieść do klas: OT_PTPL_A, OT_PTSO_A, OT_PTWZ_A, OT_PTNZ_A </w:t>
            </w:r>
          </w:p>
        </w:tc>
        <w:tc>
          <w:tcPr>
            <w:tcW w:w="2127" w:type="dxa"/>
          </w:tcPr>
          <w:p w:rsidR="00871BFE" w:rsidRPr="00BA28CA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  <w:tc>
          <w:tcPr>
            <w:tcW w:w="2409" w:type="dxa"/>
          </w:tcPr>
          <w:p w:rsidR="00871BFE" w:rsidRPr="00BA28CA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  <w:tc>
          <w:tcPr>
            <w:tcW w:w="2835" w:type="dxa"/>
          </w:tcPr>
          <w:p w:rsidR="00871BFE" w:rsidRPr="00BA28CA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BA28CA">
              <w:rPr>
                <w:rFonts w:asciiTheme="minorHAnsi" w:hAnsiTheme="minorHAnsi" w:cstheme="minorHAnsi"/>
                <w:sz w:val="18"/>
                <w:szCs w:val="18"/>
              </w:rPr>
              <w:t>n.d</w:t>
            </w:r>
            <w:proofErr w:type="spellEnd"/>
            <w:r w:rsidRPr="00BA28CA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</w:tc>
        <w:tc>
          <w:tcPr>
            <w:tcW w:w="3969" w:type="dxa"/>
          </w:tcPr>
          <w:p w:rsidR="00871BFE" w:rsidRPr="00BA28CA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</w:tr>
      <w:tr w:rsidR="00871BFE" w:rsidRPr="00185902" w:rsidTr="004300C5">
        <w:tc>
          <w:tcPr>
            <w:tcW w:w="1668" w:type="dxa"/>
          </w:tcPr>
          <w:p w:rsidR="00871BFE" w:rsidRPr="00BA28CA" w:rsidRDefault="00871BFE" w:rsidP="00FD78BF">
            <w:pPr>
              <w:shd w:val="clear" w:color="auto" w:fill="FFFFFF"/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BA28CA"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</w:rPr>
              <w:t>OT_PTUT_A</w:t>
            </w:r>
          </w:p>
        </w:tc>
        <w:tc>
          <w:tcPr>
            <w:tcW w:w="2976" w:type="dxa"/>
          </w:tcPr>
          <w:p w:rsidR="00871BFE" w:rsidRPr="00BA28CA" w:rsidRDefault="00871BFE" w:rsidP="00FD78BF">
            <w:pPr>
              <w:pStyle w:val="Akapitzlist"/>
              <w:numPr>
                <w:ilvl w:val="0"/>
                <w:numId w:val="28"/>
              </w:numPr>
              <w:spacing w:after="0" w:line="240" w:lineRule="auto"/>
              <w:contextualSpacing/>
              <w:jc w:val="left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BA28CA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obiekty „plantacja” (PTUT02) z wartością atrybutu </w:t>
            </w:r>
            <w:r w:rsidRPr="00BA28CA">
              <w:rPr>
                <w:rFonts w:asciiTheme="minorHAnsi" w:hAnsiTheme="minorHAnsi" w:cstheme="minorHAnsi"/>
                <w:i/>
                <w:color w:val="000000" w:themeColor="text1"/>
                <w:sz w:val="18"/>
                <w:szCs w:val="18"/>
              </w:rPr>
              <w:t>[gatunek]</w:t>
            </w:r>
            <w:r w:rsidRPr="00BA28CA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: ’jabłoń’, ‘drzewa iglaste’, ’drzewa mieszane’, ‘drzewa liściaste’ należy zaklasyfikować odpowiednio jako obiekt „sad” (PTUT03) lub „szkółka leśna” (PTUT04)</w:t>
            </w:r>
          </w:p>
        </w:tc>
        <w:tc>
          <w:tcPr>
            <w:tcW w:w="2127" w:type="dxa"/>
          </w:tcPr>
          <w:p w:rsidR="00871BFE" w:rsidRPr="00BA28CA" w:rsidRDefault="00871BFE" w:rsidP="00FD78BF">
            <w:pPr>
              <w:pStyle w:val="Akapitzlist"/>
              <w:shd w:val="clear" w:color="auto" w:fill="FFFFFF"/>
              <w:spacing w:after="0" w:line="240" w:lineRule="auto"/>
              <w:ind w:left="113" w:right="240"/>
              <w:jc w:val="lef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  <w:tc>
          <w:tcPr>
            <w:tcW w:w="2409" w:type="dxa"/>
          </w:tcPr>
          <w:p w:rsidR="00871BFE" w:rsidRPr="00BA28CA" w:rsidRDefault="00871BFE" w:rsidP="00FD78BF">
            <w:pPr>
              <w:shd w:val="clear" w:color="auto" w:fill="FFFFFF"/>
              <w:spacing w:after="0" w:line="240" w:lineRule="auto"/>
              <w:ind w:right="240"/>
              <w:jc w:val="left"/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</w:pPr>
          </w:p>
          <w:p w:rsidR="00871BFE" w:rsidRPr="00BA28CA" w:rsidRDefault="00871BFE" w:rsidP="00FD78BF">
            <w:pPr>
              <w:shd w:val="clear" w:color="auto" w:fill="FFFFFF"/>
              <w:spacing w:after="0" w:line="240" w:lineRule="auto"/>
              <w:ind w:left="120" w:right="240"/>
              <w:jc w:val="left"/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</w:pPr>
          </w:p>
          <w:p w:rsidR="00871BFE" w:rsidRPr="00BA28CA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  <w:tc>
          <w:tcPr>
            <w:tcW w:w="2835" w:type="dxa"/>
          </w:tcPr>
          <w:p w:rsidR="00871BFE" w:rsidRPr="00BA28CA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BA28CA">
              <w:rPr>
                <w:rFonts w:asciiTheme="minorHAnsi" w:hAnsiTheme="minorHAnsi" w:cstheme="minorHAnsi"/>
                <w:sz w:val="18"/>
                <w:szCs w:val="18"/>
              </w:rPr>
              <w:t>n.d</w:t>
            </w:r>
            <w:proofErr w:type="spellEnd"/>
            <w:r w:rsidRPr="00BA28CA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</w:tc>
        <w:tc>
          <w:tcPr>
            <w:tcW w:w="3969" w:type="dxa"/>
          </w:tcPr>
          <w:p w:rsidR="00871BFE" w:rsidRPr="00BA28CA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</w:tr>
      <w:tr w:rsidR="00871BFE" w:rsidRPr="00185902" w:rsidTr="004300C5">
        <w:tc>
          <w:tcPr>
            <w:tcW w:w="1668" w:type="dxa"/>
          </w:tcPr>
          <w:p w:rsidR="00871BFE" w:rsidRPr="00BA28CA" w:rsidRDefault="00871BFE" w:rsidP="00FD78BF">
            <w:pPr>
              <w:shd w:val="clear" w:color="auto" w:fill="FFFFFF"/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BA28CA"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</w:rPr>
              <w:t>OT_PTKM_A</w:t>
            </w:r>
          </w:p>
          <w:p w:rsidR="00871BFE" w:rsidRPr="00BA28CA" w:rsidRDefault="00871BFE" w:rsidP="00FD78BF">
            <w:pPr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976" w:type="dxa"/>
          </w:tcPr>
          <w:p w:rsidR="00871BFE" w:rsidRPr="00BA28CA" w:rsidRDefault="00871BFE" w:rsidP="00FD78BF">
            <w:pPr>
              <w:pStyle w:val="Akapitzlist"/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contextualSpacing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BA28CA">
              <w:rPr>
                <w:rFonts w:asciiTheme="minorHAnsi" w:hAnsiTheme="minorHAnsi" w:cstheme="minorHAnsi"/>
                <w:sz w:val="18"/>
                <w:szCs w:val="18"/>
              </w:rPr>
              <w:t>zweryfikować w oparciu o obiekty ‘pas startowy’ (OIKM02) wprowadzenie obiektów ‘teren pod drogą lotniskową‘ (PTKM04);</w:t>
            </w:r>
          </w:p>
          <w:p w:rsidR="00871BFE" w:rsidRPr="00876C30" w:rsidRDefault="00871BFE" w:rsidP="00FD78BF">
            <w:pPr>
              <w:pStyle w:val="Akapitzlist"/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contextualSpacing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BA28CA">
              <w:rPr>
                <w:rFonts w:asciiTheme="minorHAnsi" w:hAnsiTheme="minorHAnsi" w:cstheme="minorHAnsi"/>
                <w:sz w:val="18"/>
                <w:szCs w:val="18"/>
              </w:rPr>
              <w:t>zweryfikować i poprawić tereny komunikacyjne o szerokości &lt;10m oraz usunąć obiekty niezasadnie wprowadzone.</w:t>
            </w:r>
          </w:p>
        </w:tc>
        <w:tc>
          <w:tcPr>
            <w:tcW w:w="2127" w:type="dxa"/>
          </w:tcPr>
          <w:p w:rsidR="00871BFE" w:rsidRPr="00BA28CA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  <w:tc>
          <w:tcPr>
            <w:tcW w:w="2409" w:type="dxa"/>
          </w:tcPr>
          <w:p w:rsidR="00871BFE" w:rsidRPr="00BA28CA" w:rsidRDefault="00871BFE" w:rsidP="00FD78BF">
            <w:pPr>
              <w:pStyle w:val="Akapitzlist"/>
              <w:numPr>
                <w:ilvl w:val="0"/>
                <w:numId w:val="30"/>
              </w:numPr>
              <w:spacing w:after="0" w:line="240" w:lineRule="auto"/>
              <w:contextualSpacing/>
              <w:jc w:val="left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BA28CA"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  <w:t xml:space="preserve">dla </w:t>
            </w:r>
            <w:r w:rsidRPr="00BA28CA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obiektów </w:t>
            </w:r>
            <w:r w:rsidRPr="00BA28CA">
              <w:rPr>
                <w:rFonts w:asciiTheme="minorHAnsi" w:hAnsiTheme="minorHAnsi" w:cstheme="minorHAnsi"/>
                <w:sz w:val="18"/>
                <w:szCs w:val="18"/>
              </w:rPr>
              <w:t>‘teren pod drogą lotniskową‘ (</w:t>
            </w:r>
            <w:r w:rsidRPr="00BA28CA">
              <w:rPr>
                <w:rFonts w:asciiTheme="minorHAnsi" w:hAnsiTheme="minorHAnsi" w:cstheme="minorHAnsi"/>
                <w:bCs/>
                <w:sz w:val="18"/>
                <w:szCs w:val="18"/>
              </w:rPr>
              <w:t>PTKM04)</w:t>
            </w:r>
            <w:r w:rsidRPr="00BA28CA"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  <w:t xml:space="preserve"> należy sprawdzić czy nazwa lotniska lub lądowiska została wniesiona na OT_KUKO_A, jeśli nie to należy je uzupełnić, a wpisy usunąć</w:t>
            </w:r>
          </w:p>
        </w:tc>
        <w:tc>
          <w:tcPr>
            <w:tcW w:w="2835" w:type="dxa"/>
          </w:tcPr>
          <w:p w:rsidR="00871BFE" w:rsidRPr="00BA28CA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BA28CA">
              <w:rPr>
                <w:rFonts w:asciiTheme="minorHAnsi" w:hAnsiTheme="minorHAnsi" w:cstheme="minorHAnsi"/>
                <w:sz w:val="18"/>
                <w:szCs w:val="18"/>
              </w:rPr>
              <w:t>n.d</w:t>
            </w:r>
            <w:proofErr w:type="spellEnd"/>
            <w:r w:rsidRPr="00BA28CA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</w:tc>
        <w:tc>
          <w:tcPr>
            <w:tcW w:w="3969" w:type="dxa"/>
          </w:tcPr>
          <w:p w:rsidR="00871BFE" w:rsidRPr="00BA28CA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</w:tr>
      <w:tr w:rsidR="00871BFE" w:rsidRPr="00185902" w:rsidTr="004300C5">
        <w:tc>
          <w:tcPr>
            <w:tcW w:w="1668" w:type="dxa"/>
          </w:tcPr>
          <w:p w:rsidR="00871BFE" w:rsidRPr="00BA28CA" w:rsidRDefault="00871BFE" w:rsidP="00FD78BF">
            <w:pPr>
              <w:shd w:val="clear" w:color="auto" w:fill="FFFFFF"/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BA28CA"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</w:rPr>
              <w:t>OT_PTWZ_A</w:t>
            </w:r>
          </w:p>
          <w:p w:rsidR="00871BFE" w:rsidRPr="00BA28CA" w:rsidRDefault="00871BFE" w:rsidP="00FD78BF">
            <w:pPr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976" w:type="dxa"/>
          </w:tcPr>
          <w:p w:rsidR="00871BFE" w:rsidRPr="00BA28CA" w:rsidRDefault="00871BFE" w:rsidP="00FD78BF">
            <w:pPr>
              <w:shd w:val="clear" w:color="auto" w:fill="FFFFFF"/>
              <w:spacing w:after="0" w:line="240" w:lineRule="auto"/>
              <w:ind w:left="120"/>
              <w:jc w:val="lef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  <w:tc>
          <w:tcPr>
            <w:tcW w:w="2127" w:type="dxa"/>
          </w:tcPr>
          <w:p w:rsidR="00871BFE" w:rsidRPr="00BA28CA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  <w:tc>
          <w:tcPr>
            <w:tcW w:w="2409" w:type="dxa"/>
          </w:tcPr>
          <w:p w:rsidR="00871BFE" w:rsidRPr="00BA28CA" w:rsidRDefault="00871BFE" w:rsidP="00FD78BF">
            <w:pPr>
              <w:pStyle w:val="Akapitzlist"/>
              <w:numPr>
                <w:ilvl w:val="0"/>
                <w:numId w:val="31"/>
              </w:numPr>
              <w:spacing w:after="0" w:line="240" w:lineRule="auto"/>
              <w:contextualSpacing/>
              <w:jc w:val="left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BA28CA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należy zweryfikować i uzupełnić brakujące wpisy w oparciu o </w:t>
            </w:r>
            <w:r w:rsidRPr="00BA28CA">
              <w:rPr>
                <w:rFonts w:asciiTheme="minorHAnsi" w:hAnsiTheme="minorHAnsi" w:cstheme="minorHAnsi"/>
                <w:i/>
                <w:color w:val="000000" w:themeColor="text1"/>
                <w:sz w:val="18"/>
                <w:szCs w:val="18"/>
              </w:rPr>
              <w:t>[</w:t>
            </w:r>
            <w:proofErr w:type="spellStart"/>
            <w:r w:rsidRPr="00BA28CA">
              <w:rPr>
                <w:rFonts w:asciiTheme="minorHAnsi" w:hAnsiTheme="minorHAnsi" w:cstheme="minorHAnsi"/>
                <w:i/>
                <w:color w:val="000000" w:themeColor="text1"/>
                <w:sz w:val="18"/>
                <w:szCs w:val="18"/>
              </w:rPr>
              <w:t>x_skrKarto</w:t>
            </w:r>
            <w:proofErr w:type="spellEnd"/>
            <w:r w:rsidRPr="00BA28CA">
              <w:rPr>
                <w:rFonts w:asciiTheme="minorHAnsi" w:hAnsiTheme="minorHAnsi" w:cstheme="minorHAnsi"/>
                <w:i/>
                <w:color w:val="000000" w:themeColor="text1"/>
                <w:sz w:val="18"/>
                <w:szCs w:val="18"/>
              </w:rPr>
              <w:t>]</w:t>
            </w:r>
            <w:r w:rsidRPr="00BA28CA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</w:t>
            </w:r>
          </w:p>
          <w:p w:rsidR="00871BFE" w:rsidRPr="00BA28CA" w:rsidRDefault="00871BFE" w:rsidP="00FD78BF">
            <w:pPr>
              <w:pStyle w:val="Akapitzlist"/>
              <w:numPr>
                <w:ilvl w:val="0"/>
                <w:numId w:val="31"/>
              </w:numPr>
              <w:spacing w:after="0" w:line="240" w:lineRule="auto"/>
              <w:contextualSpacing/>
              <w:jc w:val="left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BA28CA"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  <w:t>sprawdzić czy obiekty</w:t>
            </w:r>
            <w:r w:rsidRPr="00BA28CA"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 w:rsidRPr="00BA28CA"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  <w:t>‘wyrobisko’</w:t>
            </w:r>
            <w:r w:rsidRPr="00BA28CA"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 w:rsidRPr="00BA28CA"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  <w:t>(PTWZ01), które mają wpis dotyczący nazwy kopalni i wydobywanej kopaliny występują w klasie OT_KUPG_A, jeśli nie to należy je uzupełnić, a wpisy usunąć</w:t>
            </w:r>
          </w:p>
        </w:tc>
        <w:tc>
          <w:tcPr>
            <w:tcW w:w="2835" w:type="dxa"/>
          </w:tcPr>
          <w:p w:rsidR="00871BFE" w:rsidRPr="00BA28CA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BA28CA">
              <w:rPr>
                <w:rFonts w:asciiTheme="minorHAnsi" w:hAnsiTheme="minorHAnsi" w:cstheme="minorHAnsi"/>
                <w:sz w:val="18"/>
                <w:szCs w:val="18"/>
              </w:rPr>
              <w:t>n.d</w:t>
            </w:r>
            <w:proofErr w:type="spellEnd"/>
            <w:r w:rsidRPr="00BA28CA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</w:tc>
        <w:tc>
          <w:tcPr>
            <w:tcW w:w="3969" w:type="dxa"/>
          </w:tcPr>
          <w:p w:rsidR="00871BFE" w:rsidRPr="00BA28CA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</w:tr>
      <w:tr w:rsidR="00871BFE" w:rsidRPr="00185902" w:rsidTr="004300C5">
        <w:tc>
          <w:tcPr>
            <w:tcW w:w="1668" w:type="dxa"/>
          </w:tcPr>
          <w:p w:rsidR="00871BFE" w:rsidRPr="00BA28CA" w:rsidRDefault="00871BFE" w:rsidP="00FD78BF">
            <w:pPr>
              <w:shd w:val="clear" w:color="auto" w:fill="FFFFFF"/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</w:rPr>
            </w:pPr>
            <w:r w:rsidRPr="00BA28CA"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</w:rPr>
              <w:t>OT_PTPL_A</w:t>
            </w:r>
          </w:p>
        </w:tc>
        <w:tc>
          <w:tcPr>
            <w:tcW w:w="2976" w:type="dxa"/>
          </w:tcPr>
          <w:p w:rsidR="00871BFE" w:rsidRPr="00BA28CA" w:rsidRDefault="00871BFE" w:rsidP="00FD78BF">
            <w:pPr>
              <w:shd w:val="clear" w:color="auto" w:fill="FFFFFF"/>
              <w:spacing w:after="0" w:line="240" w:lineRule="auto"/>
              <w:ind w:left="120"/>
              <w:jc w:val="lef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  <w:tc>
          <w:tcPr>
            <w:tcW w:w="2127" w:type="dxa"/>
          </w:tcPr>
          <w:p w:rsidR="00871BFE" w:rsidRPr="00BA28CA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  <w:tc>
          <w:tcPr>
            <w:tcW w:w="2409" w:type="dxa"/>
          </w:tcPr>
          <w:p w:rsidR="00871BFE" w:rsidRPr="00BA28CA" w:rsidRDefault="00871BFE" w:rsidP="00FD78BF">
            <w:pPr>
              <w:pStyle w:val="Akapitzlist"/>
              <w:spacing w:after="0" w:line="240" w:lineRule="auto"/>
              <w:ind w:left="113"/>
              <w:jc w:val="left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835" w:type="dxa"/>
          </w:tcPr>
          <w:p w:rsidR="00871BFE" w:rsidRPr="00BA28CA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BA28CA">
              <w:rPr>
                <w:rFonts w:asciiTheme="minorHAnsi" w:hAnsiTheme="minorHAnsi" w:cstheme="minorHAnsi"/>
                <w:sz w:val="18"/>
                <w:szCs w:val="18"/>
              </w:rPr>
              <w:t>n.d</w:t>
            </w:r>
            <w:proofErr w:type="spellEnd"/>
            <w:r w:rsidRPr="00BA28CA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</w:tc>
        <w:tc>
          <w:tcPr>
            <w:tcW w:w="3969" w:type="dxa"/>
          </w:tcPr>
          <w:p w:rsidR="00871BFE" w:rsidRPr="00876C30" w:rsidRDefault="00871BFE" w:rsidP="00FD78BF">
            <w:pPr>
              <w:pStyle w:val="Akapitzlist"/>
              <w:numPr>
                <w:ilvl w:val="0"/>
                <w:numId w:val="40"/>
              </w:numPr>
              <w:spacing w:after="0" w:line="240" w:lineRule="auto"/>
              <w:jc w:val="lef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 w:rsidRPr="00BA28CA">
              <w:rPr>
                <w:rFonts w:asciiTheme="minorHAnsi" w:hAnsiTheme="minorHAnsi" w:cstheme="minorHAnsi"/>
                <w:sz w:val="18"/>
                <w:szCs w:val="18"/>
              </w:rPr>
              <w:t xml:space="preserve">jeżeli obiekt posiada nazwę należy uzupełnić atrybut </w:t>
            </w:r>
            <w:r w:rsidRPr="00BA28CA">
              <w:rPr>
                <w:rFonts w:asciiTheme="minorHAnsi" w:hAnsiTheme="minorHAnsi" w:cstheme="minorHAnsi"/>
                <w:i/>
                <w:sz w:val="18"/>
                <w:szCs w:val="18"/>
              </w:rPr>
              <w:t>[ulica5]</w:t>
            </w:r>
            <w:r w:rsidRPr="00BA28CA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Pr="00BA28CA">
              <w:rPr>
                <w:rFonts w:asciiTheme="minorHAnsi" w:hAnsiTheme="minorHAnsi" w:cstheme="minorHAnsi"/>
                <w:sz w:val="18"/>
                <w:szCs w:val="18"/>
              </w:rPr>
              <w:t xml:space="preserve">pozwalający na połączenie z tabelą </w:t>
            </w:r>
            <w:proofErr w:type="spellStart"/>
            <w:r w:rsidRPr="00BA28CA">
              <w:rPr>
                <w:rFonts w:asciiTheme="minorHAnsi" w:hAnsiTheme="minorHAnsi" w:cstheme="minorHAnsi"/>
                <w:sz w:val="18"/>
                <w:szCs w:val="18"/>
              </w:rPr>
              <w:t>OT_Ulica</w:t>
            </w:r>
            <w:proofErr w:type="spellEnd"/>
          </w:p>
        </w:tc>
      </w:tr>
      <w:tr w:rsidR="00871BFE" w:rsidRPr="00185902" w:rsidTr="004300C5">
        <w:tc>
          <w:tcPr>
            <w:tcW w:w="1668" w:type="dxa"/>
          </w:tcPr>
          <w:p w:rsidR="00871BFE" w:rsidRPr="00BA28CA" w:rsidRDefault="00871BFE" w:rsidP="00FD78BF">
            <w:pPr>
              <w:shd w:val="clear" w:color="auto" w:fill="FFFFFF"/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  <w:r w:rsidRPr="00BA28CA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OT_BUHD_A</w:t>
            </w:r>
          </w:p>
          <w:p w:rsidR="00871BFE" w:rsidRPr="00BA28CA" w:rsidRDefault="00871BFE" w:rsidP="00FD78BF">
            <w:pPr>
              <w:shd w:val="clear" w:color="auto" w:fill="FFFFFF"/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  <w:r w:rsidRPr="00BA28CA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OT_BUHD_L</w:t>
            </w:r>
          </w:p>
        </w:tc>
        <w:tc>
          <w:tcPr>
            <w:tcW w:w="2976" w:type="dxa"/>
          </w:tcPr>
          <w:p w:rsidR="00871BFE" w:rsidRPr="00BA28CA" w:rsidRDefault="00871BFE" w:rsidP="00FD78BF">
            <w:pPr>
              <w:pStyle w:val="Tekstkomentarza"/>
              <w:keepNext/>
              <w:keepLines/>
              <w:numPr>
                <w:ilvl w:val="0"/>
                <w:numId w:val="40"/>
              </w:numPr>
              <w:spacing w:after="0" w:line="240" w:lineRule="auto"/>
              <w:jc w:val="left"/>
              <w:outlineLvl w:val="1"/>
              <w:rPr>
                <w:rFonts w:asciiTheme="minorHAnsi" w:hAnsiTheme="minorHAnsi" w:cstheme="minorHAnsi"/>
                <w:sz w:val="18"/>
                <w:szCs w:val="18"/>
              </w:rPr>
            </w:pPr>
            <w:r w:rsidRPr="00BA28CA">
              <w:rPr>
                <w:rFonts w:asciiTheme="minorHAnsi" w:hAnsiTheme="minorHAnsi" w:cstheme="minorHAnsi"/>
                <w:sz w:val="18"/>
                <w:szCs w:val="18"/>
              </w:rPr>
              <w:t>zweryfikować i uzupełnić brakujące dane odnośnie poziomu wody maks.  i min.</w:t>
            </w:r>
          </w:p>
        </w:tc>
        <w:tc>
          <w:tcPr>
            <w:tcW w:w="2127" w:type="dxa"/>
          </w:tcPr>
          <w:p w:rsidR="00871BFE" w:rsidRPr="00BA28CA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  <w:tc>
          <w:tcPr>
            <w:tcW w:w="2409" w:type="dxa"/>
          </w:tcPr>
          <w:p w:rsidR="00871BFE" w:rsidRPr="00BA28CA" w:rsidRDefault="00871BFE" w:rsidP="00FD78BF">
            <w:pPr>
              <w:pStyle w:val="Akapitzlist"/>
              <w:numPr>
                <w:ilvl w:val="0"/>
                <w:numId w:val="32"/>
              </w:numPr>
              <w:spacing w:after="0" w:line="240" w:lineRule="auto"/>
              <w:contextualSpacing/>
              <w:jc w:val="left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BA28CA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należy wpisać nazwę śluzy lub zapory, jeśli istnieje </w:t>
            </w:r>
          </w:p>
        </w:tc>
        <w:tc>
          <w:tcPr>
            <w:tcW w:w="2835" w:type="dxa"/>
          </w:tcPr>
          <w:p w:rsidR="00871BFE" w:rsidRPr="00BA28CA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BA28CA">
              <w:rPr>
                <w:rFonts w:asciiTheme="minorHAnsi" w:hAnsiTheme="minorHAnsi" w:cstheme="minorHAnsi"/>
                <w:sz w:val="18"/>
                <w:szCs w:val="18"/>
              </w:rPr>
              <w:t>n.d</w:t>
            </w:r>
            <w:proofErr w:type="spellEnd"/>
            <w:r w:rsidRPr="00BA28CA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</w:tc>
        <w:tc>
          <w:tcPr>
            <w:tcW w:w="3969" w:type="dxa"/>
          </w:tcPr>
          <w:p w:rsidR="00871BFE" w:rsidRPr="00BA28CA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</w:tr>
      <w:tr w:rsidR="00871BFE" w:rsidRPr="00185902" w:rsidTr="004300C5">
        <w:tc>
          <w:tcPr>
            <w:tcW w:w="1668" w:type="dxa"/>
          </w:tcPr>
          <w:p w:rsidR="00871BFE" w:rsidRPr="00BA28CA" w:rsidRDefault="00871BFE" w:rsidP="00FD78BF">
            <w:pPr>
              <w:shd w:val="clear" w:color="auto" w:fill="FFFFFF"/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BA28CA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lastRenderedPageBreak/>
              <w:t>OT_BUWT_A OT_BUWT_P</w:t>
            </w:r>
          </w:p>
          <w:p w:rsidR="00871BFE" w:rsidRPr="00BA28CA" w:rsidRDefault="00871BFE" w:rsidP="00FD78BF">
            <w:pPr>
              <w:shd w:val="clear" w:color="auto" w:fill="FFFFFF"/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2976" w:type="dxa"/>
          </w:tcPr>
          <w:p w:rsidR="00871BFE" w:rsidRPr="00BA28CA" w:rsidRDefault="00871BFE" w:rsidP="00FD78BF">
            <w:pPr>
              <w:pStyle w:val="Akapitzlist"/>
              <w:numPr>
                <w:ilvl w:val="0"/>
                <w:numId w:val="32"/>
              </w:numPr>
              <w:shd w:val="clear" w:color="auto" w:fill="FFFFFF"/>
              <w:spacing w:after="0" w:line="240" w:lineRule="auto"/>
              <w:contextualSpacing/>
              <w:jc w:val="left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BA28CA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na podstawie </w:t>
            </w:r>
            <w:r w:rsidRPr="00BA28CA">
              <w:rPr>
                <w:rFonts w:asciiTheme="minorHAnsi" w:hAnsiTheme="minorHAnsi" w:cstheme="minorHAnsi"/>
                <w:bCs/>
                <w:i/>
                <w:sz w:val="18"/>
                <w:szCs w:val="18"/>
              </w:rPr>
              <w:t>[</w:t>
            </w:r>
            <w:proofErr w:type="spellStart"/>
            <w:r w:rsidRPr="00BA28CA">
              <w:rPr>
                <w:rFonts w:asciiTheme="minorHAnsi" w:hAnsiTheme="minorHAnsi" w:cstheme="minorHAnsi"/>
                <w:bCs/>
                <w:i/>
                <w:sz w:val="18"/>
                <w:szCs w:val="18"/>
              </w:rPr>
              <w:t>x_informDodatkowa</w:t>
            </w:r>
            <w:proofErr w:type="spellEnd"/>
            <w:r w:rsidRPr="00BA28CA">
              <w:rPr>
                <w:rFonts w:asciiTheme="minorHAnsi" w:hAnsiTheme="minorHAnsi" w:cstheme="minorHAnsi"/>
                <w:bCs/>
                <w:i/>
                <w:sz w:val="18"/>
                <w:szCs w:val="18"/>
              </w:rPr>
              <w:t>]</w:t>
            </w:r>
            <w:r w:rsidRPr="00BA28CA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 obiekty BUWT00  przypisać do odpowiednich rodzajów </w:t>
            </w:r>
          </w:p>
          <w:p w:rsidR="00871BFE" w:rsidRPr="00BA28CA" w:rsidRDefault="00871BFE" w:rsidP="00FD78BF">
            <w:pPr>
              <w:pStyle w:val="Akapitzlist"/>
              <w:numPr>
                <w:ilvl w:val="0"/>
                <w:numId w:val="32"/>
              </w:numPr>
              <w:spacing w:after="0" w:line="240" w:lineRule="auto"/>
              <w:contextualSpacing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BA28CA">
              <w:rPr>
                <w:rFonts w:asciiTheme="minorHAnsi" w:hAnsiTheme="minorHAnsi" w:cstheme="minorHAnsi"/>
                <w:sz w:val="18"/>
                <w:szCs w:val="18"/>
              </w:rPr>
              <w:t xml:space="preserve">wszystkie obiekty ‘wieża telekomunikacyjna’ (BUWT11) należy zamienić na ‘maszt telekomunikacyjny’ (BUWT04) </w:t>
            </w:r>
          </w:p>
          <w:p w:rsidR="00871BFE" w:rsidRPr="00BA28CA" w:rsidRDefault="00871BFE" w:rsidP="00FD78BF">
            <w:pPr>
              <w:pStyle w:val="Akapitzlist"/>
              <w:numPr>
                <w:ilvl w:val="0"/>
                <w:numId w:val="32"/>
              </w:numPr>
              <w:spacing w:after="0" w:line="240" w:lineRule="auto"/>
              <w:contextualSpacing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BA28CA">
              <w:rPr>
                <w:rFonts w:asciiTheme="minorHAnsi" w:hAnsiTheme="minorHAnsi" w:cstheme="minorHAnsi"/>
                <w:sz w:val="18"/>
                <w:szCs w:val="18"/>
              </w:rPr>
              <w:t>zweryfikować obiekty ‘wieża widokowa’ (BUWT12) i jeśli nie są związane z turystyką, przenieść do klasy OT_OIOR_P (OIOR13)</w:t>
            </w:r>
          </w:p>
        </w:tc>
        <w:tc>
          <w:tcPr>
            <w:tcW w:w="2127" w:type="dxa"/>
          </w:tcPr>
          <w:p w:rsidR="00871BFE" w:rsidRPr="00BA28CA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  <w:p w:rsidR="00871BFE" w:rsidRPr="00BA28CA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  <w:tc>
          <w:tcPr>
            <w:tcW w:w="2409" w:type="dxa"/>
          </w:tcPr>
          <w:p w:rsidR="00871BFE" w:rsidRPr="00BA28CA" w:rsidRDefault="00871BFE" w:rsidP="00FD78BF">
            <w:pPr>
              <w:pStyle w:val="Akapitzlist"/>
              <w:numPr>
                <w:ilvl w:val="0"/>
                <w:numId w:val="32"/>
              </w:numPr>
              <w:shd w:val="clear" w:color="auto" w:fill="FFFFFF"/>
              <w:spacing w:after="0" w:line="240" w:lineRule="auto"/>
              <w:ind w:right="240"/>
              <w:contextualSpacing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BA28CA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obiekty mające wpis ‘Maszt pomiaru wiatru’ należy zweryfikować i  przenieść do  klasy obiektów OT_BUIT_P (BUIT06) </w:t>
            </w:r>
          </w:p>
        </w:tc>
        <w:tc>
          <w:tcPr>
            <w:tcW w:w="2835" w:type="dxa"/>
          </w:tcPr>
          <w:p w:rsidR="00871BFE" w:rsidRPr="00BA28CA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BA28CA">
              <w:rPr>
                <w:rFonts w:asciiTheme="minorHAnsi" w:hAnsiTheme="minorHAnsi" w:cstheme="minorHAnsi"/>
                <w:sz w:val="18"/>
                <w:szCs w:val="18"/>
              </w:rPr>
              <w:t>n.d</w:t>
            </w:r>
            <w:proofErr w:type="spellEnd"/>
            <w:r w:rsidRPr="00BA28CA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</w:tc>
        <w:tc>
          <w:tcPr>
            <w:tcW w:w="3969" w:type="dxa"/>
          </w:tcPr>
          <w:p w:rsidR="00871BFE" w:rsidRPr="00BA28CA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</w:tr>
      <w:tr w:rsidR="00871BFE" w:rsidRPr="00185902" w:rsidTr="004300C5">
        <w:tc>
          <w:tcPr>
            <w:tcW w:w="1668" w:type="dxa"/>
          </w:tcPr>
          <w:p w:rsidR="00871BFE" w:rsidRPr="00BA28CA" w:rsidRDefault="00871BFE" w:rsidP="00FD78BF">
            <w:pPr>
              <w:shd w:val="clear" w:color="auto" w:fill="FFFFFF"/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color w:val="C00000"/>
                <w:sz w:val="18"/>
                <w:szCs w:val="18"/>
                <w:lang w:val="en-US"/>
              </w:rPr>
            </w:pPr>
            <w:r w:rsidRPr="00BA28CA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OT_BUZT_A, OT_BUZT_P</w:t>
            </w:r>
            <w:r w:rsidRPr="00BA28CA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 </w:t>
            </w:r>
          </w:p>
          <w:p w:rsidR="00871BFE" w:rsidRPr="00BA28CA" w:rsidRDefault="00871BFE" w:rsidP="00FD78BF">
            <w:pPr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2976" w:type="dxa"/>
          </w:tcPr>
          <w:p w:rsidR="00871BFE" w:rsidRPr="00BA28CA" w:rsidRDefault="00871BFE" w:rsidP="00FD78BF">
            <w:pPr>
              <w:pStyle w:val="Akapitzlist"/>
              <w:shd w:val="clear" w:color="auto" w:fill="FFFFFF"/>
              <w:spacing w:after="0" w:line="240" w:lineRule="auto"/>
              <w:ind w:left="113"/>
              <w:jc w:val="left"/>
              <w:rPr>
                <w:rFonts w:asciiTheme="minorHAnsi" w:hAnsiTheme="minorHAnsi" w:cstheme="minorHAnsi"/>
                <w:color w:val="FF0000"/>
                <w:sz w:val="18"/>
                <w:szCs w:val="18"/>
                <w:lang w:val="en-US"/>
              </w:rPr>
            </w:pPr>
          </w:p>
        </w:tc>
        <w:tc>
          <w:tcPr>
            <w:tcW w:w="2127" w:type="dxa"/>
          </w:tcPr>
          <w:p w:rsidR="00871BFE" w:rsidRPr="00BA28CA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color w:val="FF0000"/>
                <w:sz w:val="18"/>
                <w:szCs w:val="18"/>
                <w:lang w:val="en-US"/>
              </w:rPr>
            </w:pPr>
          </w:p>
        </w:tc>
        <w:tc>
          <w:tcPr>
            <w:tcW w:w="2409" w:type="dxa"/>
          </w:tcPr>
          <w:p w:rsidR="00871BFE" w:rsidRPr="00BA28CA" w:rsidRDefault="00871BFE" w:rsidP="00FD78BF">
            <w:pPr>
              <w:pStyle w:val="Akapitzlist"/>
              <w:numPr>
                <w:ilvl w:val="0"/>
                <w:numId w:val="38"/>
              </w:numPr>
              <w:spacing w:after="0" w:line="240" w:lineRule="auto"/>
              <w:ind w:left="147" w:hanging="142"/>
              <w:contextualSpacing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BA28CA">
              <w:rPr>
                <w:rFonts w:asciiTheme="minorHAnsi" w:hAnsiTheme="minorHAnsi" w:cstheme="minorHAnsi"/>
                <w:sz w:val="18"/>
                <w:szCs w:val="18"/>
              </w:rPr>
              <w:t xml:space="preserve">obiekty mające wpis ‘gnojowica’ , ‘zbiornik na gnojowicę’ należy zweryfikować oraz zmienić na obiekt ‘zbiornik na ciecz’ (BUZT02), a w </w:t>
            </w:r>
            <w:r w:rsidRPr="00BA28CA">
              <w:rPr>
                <w:rFonts w:asciiTheme="minorHAnsi" w:hAnsiTheme="minorHAnsi" w:cstheme="minorHAnsi"/>
                <w:i/>
                <w:sz w:val="18"/>
                <w:szCs w:val="18"/>
              </w:rPr>
              <w:t>[</w:t>
            </w:r>
            <w:proofErr w:type="spellStart"/>
            <w:r w:rsidRPr="00BA28CA">
              <w:rPr>
                <w:rFonts w:asciiTheme="minorHAnsi" w:hAnsiTheme="minorHAnsi" w:cstheme="minorHAnsi"/>
                <w:i/>
                <w:sz w:val="18"/>
                <w:szCs w:val="18"/>
              </w:rPr>
              <w:t>x_informDodatkowa</w:t>
            </w:r>
            <w:proofErr w:type="spellEnd"/>
            <w:r w:rsidRPr="00BA28CA">
              <w:rPr>
                <w:rFonts w:asciiTheme="minorHAnsi" w:hAnsiTheme="minorHAnsi" w:cstheme="minorHAnsi"/>
                <w:i/>
                <w:sz w:val="18"/>
                <w:szCs w:val="18"/>
              </w:rPr>
              <w:t>]</w:t>
            </w:r>
            <w:r w:rsidRPr="00BA28CA">
              <w:rPr>
                <w:rFonts w:asciiTheme="minorHAnsi" w:hAnsiTheme="minorHAnsi" w:cstheme="minorHAnsi"/>
                <w:sz w:val="18"/>
                <w:szCs w:val="18"/>
              </w:rPr>
              <w:t xml:space="preserve"> należy wpisać ‘gnojowica’ </w:t>
            </w:r>
          </w:p>
          <w:p w:rsidR="00871BFE" w:rsidRPr="00BA28CA" w:rsidRDefault="00871BFE" w:rsidP="00FD78BF">
            <w:pPr>
              <w:pStyle w:val="Akapitzlist"/>
              <w:numPr>
                <w:ilvl w:val="0"/>
                <w:numId w:val="38"/>
              </w:numPr>
              <w:spacing w:after="0" w:line="240" w:lineRule="auto"/>
              <w:ind w:left="147" w:hanging="142"/>
              <w:contextualSpacing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BA28CA">
              <w:rPr>
                <w:rFonts w:asciiTheme="minorHAnsi" w:hAnsiTheme="minorHAnsi" w:cstheme="minorHAnsi"/>
                <w:sz w:val="18"/>
                <w:szCs w:val="18"/>
              </w:rPr>
              <w:t>obiektom leżącym na terenie oczyszczalni ścieków należy wprowadzić opis ‘oczyszczalnia ścieków w …’</w:t>
            </w:r>
          </w:p>
        </w:tc>
        <w:tc>
          <w:tcPr>
            <w:tcW w:w="2835" w:type="dxa"/>
          </w:tcPr>
          <w:p w:rsidR="00871BFE" w:rsidRPr="00BA28CA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BA28CA">
              <w:rPr>
                <w:rFonts w:asciiTheme="minorHAnsi" w:hAnsiTheme="minorHAnsi" w:cstheme="minorHAnsi"/>
                <w:sz w:val="18"/>
                <w:szCs w:val="18"/>
              </w:rPr>
              <w:t>n.d</w:t>
            </w:r>
            <w:proofErr w:type="spellEnd"/>
            <w:r w:rsidRPr="00BA28CA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</w:tc>
        <w:tc>
          <w:tcPr>
            <w:tcW w:w="3969" w:type="dxa"/>
          </w:tcPr>
          <w:p w:rsidR="00871BFE" w:rsidRPr="00BA28CA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</w:tr>
      <w:tr w:rsidR="009F7320" w:rsidRPr="00185902" w:rsidTr="004300C5">
        <w:tc>
          <w:tcPr>
            <w:tcW w:w="1668" w:type="dxa"/>
          </w:tcPr>
          <w:p w:rsidR="009F7320" w:rsidRPr="00BA28CA" w:rsidRDefault="009F7320" w:rsidP="009F7320">
            <w:pPr>
              <w:shd w:val="clear" w:color="auto" w:fill="FFFFFF"/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BA28CA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OT_BUZM_L</w:t>
            </w:r>
          </w:p>
          <w:p w:rsidR="009F7320" w:rsidRPr="00BA28CA" w:rsidRDefault="009F7320" w:rsidP="009F7320">
            <w:pPr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976" w:type="dxa"/>
          </w:tcPr>
          <w:p w:rsidR="009F7320" w:rsidRPr="009F7320" w:rsidRDefault="009F7320" w:rsidP="009F7320">
            <w:pPr>
              <w:pStyle w:val="Akapitzlist"/>
              <w:numPr>
                <w:ilvl w:val="0"/>
                <w:numId w:val="20"/>
              </w:numPr>
              <w:tabs>
                <w:tab w:val="left" w:pos="147"/>
              </w:tabs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BA28CA">
              <w:rPr>
                <w:rFonts w:asciiTheme="minorHAnsi" w:hAnsiTheme="minorHAnsi" w:cstheme="minorHAnsi"/>
                <w:bCs/>
                <w:sz w:val="18"/>
                <w:szCs w:val="18"/>
              </w:rPr>
              <w:t>zweryfikować i poprawić geometrię obiektów na podstawie NMT</w:t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 i </w:t>
            </w:r>
            <w:proofErr w:type="spellStart"/>
            <w:r w:rsidRPr="009F7320">
              <w:rPr>
                <w:rFonts w:asciiTheme="minorHAnsi" w:hAnsiTheme="minorHAnsi" w:cstheme="minorHAnsi"/>
                <w:bCs/>
                <w:sz w:val="18"/>
                <w:szCs w:val="18"/>
              </w:rPr>
              <w:t>ortofotomapy</w:t>
            </w:r>
            <w:proofErr w:type="spellEnd"/>
          </w:p>
          <w:p w:rsidR="009F7320" w:rsidRPr="00BA28CA" w:rsidRDefault="009F7320" w:rsidP="009F7320">
            <w:pPr>
              <w:pStyle w:val="Akapitzlist"/>
              <w:numPr>
                <w:ilvl w:val="0"/>
                <w:numId w:val="20"/>
              </w:numPr>
              <w:tabs>
                <w:tab w:val="left" w:pos="147"/>
              </w:tabs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9F7320">
              <w:rPr>
                <w:rFonts w:asciiTheme="minorHAnsi" w:hAnsiTheme="minorHAnsi" w:cstheme="minorHAnsi"/>
                <w:sz w:val="18"/>
                <w:szCs w:val="18"/>
              </w:rPr>
              <w:t>zweryfikować i poprawić relacje geometryczne i atrybutowe z obiektami z kategorii „sieć komunikacyjna” (SK) i „sieć wodna” (SW)</w:t>
            </w:r>
          </w:p>
        </w:tc>
        <w:tc>
          <w:tcPr>
            <w:tcW w:w="2127" w:type="dxa"/>
          </w:tcPr>
          <w:p w:rsidR="009F7320" w:rsidRPr="00BA28CA" w:rsidRDefault="009F7320" w:rsidP="009F7320">
            <w:pPr>
              <w:spacing w:after="0" w:line="240" w:lineRule="auto"/>
              <w:jc w:val="lef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  <w:tc>
          <w:tcPr>
            <w:tcW w:w="2409" w:type="dxa"/>
          </w:tcPr>
          <w:p w:rsidR="009F7320" w:rsidRPr="00BA28CA" w:rsidRDefault="009F7320" w:rsidP="009F7320">
            <w:pPr>
              <w:pStyle w:val="Akapitzlist"/>
              <w:spacing w:after="0" w:line="240" w:lineRule="auto"/>
              <w:ind w:left="113"/>
              <w:jc w:val="lef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  <w:tc>
          <w:tcPr>
            <w:tcW w:w="2835" w:type="dxa"/>
          </w:tcPr>
          <w:p w:rsidR="009F7320" w:rsidRPr="00BA28CA" w:rsidRDefault="009F7320" w:rsidP="009F7320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BA28CA">
              <w:rPr>
                <w:rFonts w:asciiTheme="minorHAnsi" w:hAnsiTheme="minorHAnsi" w:cstheme="minorHAnsi"/>
                <w:sz w:val="18"/>
                <w:szCs w:val="18"/>
              </w:rPr>
              <w:t>n.d</w:t>
            </w:r>
            <w:proofErr w:type="spellEnd"/>
            <w:r w:rsidRPr="00BA28CA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</w:tc>
        <w:tc>
          <w:tcPr>
            <w:tcW w:w="3969" w:type="dxa"/>
          </w:tcPr>
          <w:p w:rsidR="009F7320" w:rsidRPr="009F7320" w:rsidRDefault="009F7320" w:rsidP="009F7320">
            <w:pPr>
              <w:spacing w:after="0" w:line="240" w:lineRule="auto"/>
              <w:ind w:left="34" w:hanging="34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9F7320">
              <w:rPr>
                <w:rFonts w:asciiTheme="minorHAnsi" w:hAnsiTheme="minorHAnsi" w:cstheme="minorHAnsi"/>
                <w:sz w:val="18"/>
                <w:szCs w:val="18"/>
              </w:rPr>
              <w:t xml:space="preserve">-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należy </w:t>
            </w:r>
            <w:r w:rsidRPr="009F7320">
              <w:rPr>
                <w:rFonts w:asciiTheme="minorHAnsi" w:hAnsiTheme="minorHAnsi" w:cstheme="minorHAnsi"/>
                <w:sz w:val="18"/>
                <w:szCs w:val="18"/>
              </w:rPr>
              <w:t xml:space="preserve">zweryfikować i uzupełnić wartości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atrybutów </w:t>
            </w:r>
            <w:r w:rsidRPr="009F7320">
              <w:rPr>
                <w:rFonts w:asciiTheme="minorHAnsi" w:hAnsiTheme="minorHAnsi" w:cstheme="minorHAnsi"/>
                <w:i/>
                <w:sz w:val="18"/>
                <w:szCs w:val="18"/>
              </w:rPr>
              <w:t>[</w:t>
            </w:r>
            <w:proofErr w:type="spellStart"/>
            <w:r w:rsidRPr="009F7320">
              <w:rPr>
                <w:rFonts w:asciiTheme="minorHAnsi" w:hAnsiTheme="minorHAnsi" w:cstheme="minorHAnsi"/>
                <w:i/>
                <w:sz w:val="18"/>
                <w:szCs w:val="18"/>
              </w:rPr>
              <w:t>szerKorony</w:t>
            </w:r>
            <w:proofErr w:type="spellEnd"/>
            <w:r w:rsidRPr="009F7320">
              <w:rPr>
                <w:rFonts w:asciiTheme="minorHAnsi" w:hAnsiTheme="minorHAnsi" w:cstheme="minorHAnsi"/>
                <w:i/>
                <w:sz w:val="18"/>
                <w:szCs w:val="18"/>
              </w:rPr>
              <w:t>], [</w:t>
            </w:r>
            <w:proofErr w:type="spellStart"/>
            <w:r w:rsidRPr="009F7320">
              <w:rPr>
                <w:rFonts w:asciiTheme="minorHAnsi" w:hAnsiTheme="minorHAnsi" w:cstheme="minorHAnsi"/>
                <w:i/>
                <w:sz w:val="18"/>
                <w:szCs w:val="18"/>
              </w:rPr>
              <w:t>szerPodstawy</w:t>
            </w:r>
            <w:proofErr w:type="spellEnd"/>
            <w:r w:rsidRPr="009F7320">
              <w:rPr>
                <w:rFonts w:asciiTheme="minorHAnsi" w:hAnsiTheme="minorHAnsi" w:cstheme="minorHAnsi"/>
                <w:i/>
                <w:sz w:val="18"/>
                <w:szCs w:val="18"/>
              </w:rPr>
              <w:t xml:space="preserve">], [wysokość] </w:t>
            </w:r>
            <w:r w:rsidRPr="009F7320">
              <w:rPr>
                <w:rFonts w:asciiTheme="minorHAnsi" w:hAnsiTheme="minorHAnsi" w:cstheme="minorHAnsi"/>
                <w:sz w:val="18"/>
                <w:szCs w:val="18"/>
              </w:rPr>
              <w:t>w oparciu o NMT</w:t>
            </w:r>
          </w:p>
          <w:p w:rsidR="009F7320" w:rsidRPr="009F7320" w:rsidRDefault="009F7320" w:rsidP="009F7320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9F7320" w:rsidRPr="00185902" w:rsidTr="004300C5">
        <w:trPr>
          <w:trHeight w:val="1823"/>
        </w:trPr>
        <w:tc>
          <w:tcPr>
            <w:tcW w:w="1668" w:type="dxa"/>
          </w:tcPr>
          <w:p w:rsidR="009F7320" w:rsidRPr="00BA28CA" w:rsidRDefault="009F7320" w:rsidP="009F7320">
            <w:pPr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  <w:r w:rsidRPr="00BA28CA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OT_BUIT_A</w:t>
            </w:r>
          </w:p>
          <w:p w:rsidR="009F7320" w:rsidRPr="00BA28CA" w:rsidRDefault="009F7320" w:rsidP="009F7320">
            <w:pPr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BA28CA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OT_BUIT_P</w:t>
            </w:r>
            <w:r w:rsidRPr="00BA28CA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  </w:t>
            </w:r>
          </w:p>
        </w:tc>
        <w:tc>
          <w:tcPr>
            <w:tcW w:w="2976" w:type="dxa"/>
          </w:tcPr>
          <w:p w:rsidR="009F7320" w:rsidRPr="00BA28CA" w:rsidRDefault="009F7320" w:rsidP="009F7320">
            <w:pPr>
              <w:pStyle w:val="Akapitzlist"/>
              <w:numPr>
                <w:ilvl w:val="0"/>
                <w:numId w:val="32"/>
              </w:numPr>
              <w:shd w:val="clear" w:color="auto" w:fill="FFFFFF"/>
              <w:spacing w:after="0" w:line="240" w:lineRule="auto"/>
              <w:contextualSpacing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BA28CA">
              <w:rPr>
                <w:rFonts w:asciiTheme="minorHAnsi" w:hAnsiTheme="minorHAnsi" w:cstheme="minorHAnsi"/>
                <w:bCs/>
                <w:sz w:val="18"/>
                <w:szCs w:val="18"/>
              </w:rPr>
              <w:t>należy zweryfikować poprawność wprowadzenia obiektów ‘ujęcie wody’ (BUIT02); jeżeli są to studnie głębinowe należy przenieść je do klasy OT_OIOR_P (OIOR09)</w:t>
            </w:r>
          </w:p>
          <w:p w:rsidR="009F7320" w:rsidRPr="00BA28CA" w:rsidRDefault="009F7320" w:rsidP="009F7320">
            <w:pPr>
              <w:pStyle w:val="Akapitzlist"/>
              <w:numPr>
                <w:ilvl w:val="0"/>
                <w:numId w:val="32"/>
              </w:numPr>
              <w:shd w:val="clear" w:color="auto" w:fill="FFFFFF"/>
              <w:spacing w:after="0" w:line="240" w:lineRule="auto"/>
              <w:contextualSpacing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BA28CA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należy zweryfikować i poprawić wprowadzenie obiektów ‘szyb naftowy lub gazowy’ (BUIT01) </w:t>
            </w:r>
          </w:p>
        </w:tc>
        <w:tc>
          <w:tcPr>
            <w:tcW w:w="2127" w:type="dxa"/>
          </w:tcPr>
          <w:p w:rsidR="009F7320" w:rsidRPr="00BA28CA" w:rsidRDefault="009F7320" w:rsidP="009F7320">
            <w:pPr>
              <w:spacing w:after="0" w:line="240" w:lineRule="auto"/>
              <w:jc w:val="lef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  <w:tc>
          <w:tcPr>
            <w:tcW w:w="2409" w:type="dxa"/>
          </w:tcPr>
          <w:p w:rsidR="009F7320" w:rsidRPr="00BA28CA" w:rsidRDefault="009F7320" w:rsidP="009F7320">
            <w:pPr>
              <w:pStyle w:val="Akapitzlist"/>
              <w:spacing w:after="0" w:line="240" w:lineRule="auto"/>
              <w:ind w:left="113"/>
              <w:jc w:val="lef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  <w:tc>
          <w:tcPr>
            <w:tcW w:w="2835" w:type="dxa"/>
          </w:tcPr>
          <w:p w:rsidR="009F7320" w:rsidRPr="00BA28CA" w:rsidRDefault="009F7320" w:rsidP="009F7320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BA28CA">
              <w:rPr>
                <w:rFonts w:asciiTheme="minorHAnsi" w:hAnsiTheme="minorHAnsi" w:cstheme="minorHAnsi"/>
                <w:sz w:val="18"/>
                <w:szCs w:val="18"/>
              </w:rPr>
              <w:t>n.d</w:t>
            </w:r>
            <w:proofErr w:type="spellEnd"/>
            <w:r w:rsidRPr="00BA28CA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</w:tc>
        <w:tc>
          <w:tcPr>
            <w:tcW w:w="3969" w:type="dxa"/>
          </w:tcPr>
          <w:p w:rsidR="009F7320" w:rsidRPr="00BA28CA" w:rsidRDefault="009F7320" w:rsidP="009F7320">
            <w:pPr>
              <w:spacing w:after="0" w:line="240" w:lineRule="auto"/>
              <w:jc w:val="lef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</w:tr>
      <w:tr w:rsidR="009F7320" w:rsidRPr="00185902" w:rsidTr="004300C5">
        <w:trPr>
          <w:trHeight w:val="240"/>
        </w:trPr>
        <w:tc>
          <w:tcPr>
            <w:tcW w:w="1668" w:type="dxa"/>
          </w:tcPr>
          <w:p w:rsidR="009F7320" w:rsidRPr="00BA28CA" w:rsidRDefault="009F7320" w:rsidP="009F7320">
            <w:pPr>
              <w:shd w:val="clear" w:color="auto" w:fill="FFFFFF"/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BA28CA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OT_BUCM_A</w:t>
            </w:r>
          </w:p>
          <w:p w:rsidR="009F7320" w:rsidRPr="00BA28CA" w:rsidRDefault="009F7320" w:rsidP="009F7320">
            <w:pPr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976" w:type="dxa"/>
          </w:tcPr>
          <w:p w:rsidR="009F7320" w:rsidRPr="00876C30" w:rsidRDefault="009F7320" w:rsidP="009F7320">
            <w:pPr>
              <w:pStyle w:val="Akapitzlist"/>
              <w:numPr>
                <w:ilvl w:val="0"/>
                <w:numId w:val="32"/>
              </w:numPr>
              <w:shd w:val="clear" w:color="auto" w:fill="FFFFFF"/>
              <w:spacing w:after="0" w:line="240" w:lineRule="auto"/>
              <w:contextualSpacing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BA28CA">
              <w:rPr>
                <w:rFonts w:asciiTheme="minorHAnsi" w:hAnsiTheme="minorHAnsi" w:cstheme="minorHAnsi"/>
                <w:bCs/>
                <w:sz w:val="18"/>
                <w:szCs w:val="18"/>
              </w:rPr>
              <w:t>należy zweryfikować i poprawić zasięg obiektów klas OT_KUSC_A i OT_BUCM_A, w miejscach,  gdzie pokrywa się ich zasięg (zasada współliniowości)</w:t>
            </w:r>
          </w:p>
        </w:tc>
        <w:tc>
          <w:tcPr>
            <w:tcW w:w="2127" w:type="dxa"/>
          </w:tcPr>
          <w:p w:rsidR="009F7320" w:rsidRPr="00BA28CA" w:rsidRDefault="009F7320" w:rsidP="009F7320">
            <w:pPr>
              <w:spacing w:after="0" w:line="240" w:lineRule="auto"/>
              <w:jc w:val="lef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  <w:tc>
          <w:tcPr>
            <w:tcW w:w="2409" w:type="dxa"/>
          </w:tcPr>
          <w:p w:rsidR="009F7320" w:rsidRPr="00BA28CA" w:rsidRDefault="009F7320" w:rsidP="009F7320">
            <w:pPr>
              <w:shd w:val="clear" w:color="auto" w:fill="FFFFFF"/>
              <w:spacing w:after="0" w:line="240" w:lineRule="auto"/>
              <w:ind w:right="240"/>
              <w:jc w:val="lef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  <w:tc>
          <w:tcPr>
            <w:tcW w:w="2835" w:type="dxa"/>
          </w:tcPr>
          <w:p w:rsidR="009F7320" w:rsidRPr="00BA28CA" w:rsidRDefault="009F7320" w:rsidP="009F7320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BA28CA">
              <w:rPr>
                <w:rFonts w:asciiTheme="minorHAnsi" w:hAnsiTheme="minorHAnsi" w:cstheme="minorHAnsi"/>
                <w:sz w:val="18"/>
                <w:szCs w:val="18"/>
              </w:rPr>
              <w:t>n.d</w:t>
            </w:r>
            <w:proofErr w:type="spellEnd"/>
            <w:r w:rsidRPr="00BA28CA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</w:tc>
        <w:tc>
          <w:tcPr>
            <w:tcW w:w="3969" w:type="dxa"/>
          </w:tcPr>
          <w:p w:rsidR="009F7320" w:rsidRPr="00BA28CA" w:rsidRDefault="009F7320" w:rsidP="009F7320">
            <w:pPr>
              <w:spacing w:after="0" w:line="240" w:lineRule="auto"/>
              <w:jc w:val="lef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</w:tr>
      <w:tr w:rsidR="009F7320" w:rsidRPr="00185902" w:rsidTr="004300C5">
        <w:tc>
          <w:tcPr>
            <w:tcW w:w="1668" w:type="dxa"/>
          </w:tcPr>
          <w:p w:rsidR="009F7320" w:rsidRPr="00BA28CA" w:rsidRDefault="009F7320" w:rsidP="009F7320">
            <w:pPr>
              <w:shd w:val="clear" w:color="auto" w:fill="FFFFFF"/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  <w:r w:rsidRPr="00BA28CA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lastRenderedPageBreak/>
              <w:t>OT_BUSP_L</w:t>
            </w:r>
          </w:p>
          <w:p w:rsidR="009F7320" w:rsidRPr="00BA28CA" w:rsidRDefault="009F7320" w:rsidP="009F7320">
            <w:pPr>
              <w:shd w:val="clear" w:color="auto" w:fill="FFFFFF"/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BA28CA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OT_BUSP_A</w:t>
            </w:r>
          </w:p>
          <w:p w:rsidR="009F7320" w:rsidRPr="00BA28CA" w:rsidRDefault="009F7320" w:rsidP="009F7320">
            <w:pPr>
              <w:shd w:val="clear" w:color="auto" w:fill="FFFFFF"/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  <w:p w:rsidR="009F7320" w:rsidRPr="00BA28CA" w:rsidRDefault="009F7320" w:rsidP="009F7320">
            <w:pPr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2976" w:type="dxa"/>
          </w:tcPr>
          <w:p w:rsidR="009F7320" w:rsidRPr="00BA28CA" w:rsidRDefault="009F7320" w:rsidP="009F7320">
            <w:pPr>
              <w:shd w:val="clear" w:color="auto" w:fill="FFFFFF"/>
              <w:spacing w:after="0" w:line="240" w:lineRule="auto"/>
              <w:ind w:left="120"/>
              <w:jc w:val="left"/>
              <w:rPr>
                <w:rFonts w:asciiTheme="minorHAnsi" w:hAnsiTheme="minorHAnsi" w:cstheme="minorHAnsi"/>
                <w:bCs/>
                <w:color w:val="FF0000"/>
                <w:sz w:val="18"/>
                <w:szCs w:val="18"/>
                <w:lang w:val="en-US"/>
              </w:rPr>
            </w:pPr>
          </w:p>
          <w:p w:rsidR="009F7320" w:rsidRPr="00BA28CA" w:rsidRDefault="009F7320" w:rsidP="009F7320">
            <w:pPr>
              <w:shd w:val="clear" w:color="auto" w:fill="FFFFFF"/>
              <w:spacing w:after="0" w:line="240" w:lineRule="auto"/>
              <w:ind w:left="120"/>
              <w:jc w:val="left"/>
              <w:rPr>
                <w:rFonts w:asciiTheme="minorHAnsi" w:hAnsiTheme="minorHAnsi" w:cstheme="minorHAnsi"/>
                <w:bCs/>
                <w:color w:val="FF0000"/>
                <w:sz w:val="18"/>
                <w:szCs w:val="18"/>
                <w:lang w:val="en-US"/>
              </w:rPr>
            </w:pPr>
          </w:p>
          <w:p w:rsidR="009F7320" w:rsidRPr="00BA28CA" w:rsidRDefault="009F7320" w:rsidP="009F7320">
            <w:pPr>
              <w:shd w:val="clear" w:color="auto" w:fill="FFFFFF"/>
              <w:spacing w:after="0" w:line="240" w:lineRule="auto"/>
              <w:ind w:left="120"/>
              <w:jc w:val="left"/>
              <w:rPr>
                <w:rFonts w:asciiTheme="minorHAnsi" w:hAnsiTheme="minorHAnsi" w:cstheme="minorHAnsi"/>
                <w:bCs/>
                <w:color w:val="FF0000"/>
                <w:sz w:val="18"/>
                <w:szCs w:val="18"/>
                <w:lang w:val="en-US"/>
              </w:rPr>
            </w:pPr>
          </w:p>
          <w:p w:rsidR="009F7320" w:rsidRPr="00BA28CA" w:rsidRDefault="009F7320" w:rsidP="009F7320">
            <w:pPr>
              <w:spacing w:after="0" w:line="240" w:lineRule="auto"/>
              <w:jc w:val="left"/>
              <w:rPr>
                <w:rFonts w:asciiTheme="minorHAnsi" w:hAnsiTheme="minorHAnsi" w:cstheme="minorHAnsi"/>
                <w:color w:val="FF0000"/>
                <w:sz w:val="18"/>
                <w:szCs w:val="18"/>
                <w:lang w:val="en-US"/>
              </w:rPr>
            </w:pPr>
          </w:p>
        </w:tc>
        <w:tc>
          <w:tcPr>
            <w:tcW w:w="2127" w:type="dxa"/>
          </w:tcPr>
          <w:p w:rsidR="009F7320" w:rsidRPr="00BA28CA" w:rsidRDefault="009F7320" w:rsidP="009F7320">
            <w:pPr>
              <w:shd w:val="clear" w:color="auto" w:fill="FFFFFF"/>
              <w:spacing w:after="0" w:line="240" w:lineRule="auto"/>
              <w:ind w:left="120" w:right="240"/>
              <w:jc w:val="left"/>
              <w:rPr>
                <w:rFonts w:asciiTheme="minorHAnsi" w:hAnsiTheme="minorHAnsi" w:cstheme="minorHAnsi"/>
                <w:color w:val="FF0000"/>
                <w:sz w:val="18"/>
                <w:szCs w:val="18"/>
                <w:lang w:val="en-US"/>
              </w:rPr>
            </w:pPr>
          </w:p>
        </w:tc>
        <w:tc>
          <w:tcPr>
            <w:tcW w:w="2409" w:type="dxa"/>
          </w:tcPr>
          <w:p w:rsidR="009F7320" w:rsidRPr="00BA28CA" w:rsidRDefault="009F7320" w:rsidP="009F7320">
            <w:pPr>
              <w:pStyle w:val="Akapitzlist"/>
              <w:spacing w:after="0" w:line="240" w:lineRule="auto"/>
              <w:ind w:left="113"/>
              <w:jc w:val="left"/>
              <w:rPr>
                <w:rFonts w:asciiTheme="minorHAnsi" w:hAnsiTheme="minorHAnsi" w:cstheme="minorHAnsi"/>
                <w:color w:val="FF0000"/>
                <w:sz w:val="18"/>
                <w:szCs w:val="18"/>
                <w:lang w:val="en-US"/>
              </w:rPr>
            </w:pPr>
          </w:p>
        </w:tc>
        <w:tc>
          <w:tcPr>
            <w:tcW w:w="2835" w:type="dxa"/>
          </w:tcPr>
          <w:p w:rsidR="009F7320" w:rsidRPr="00BA28CA" w:rsidRDefault="009F7320" w:rsidP="009F7320">
            <w:pPr>
              <w:pStyle w:val="Akapitzlist"/>
              <w:numPr>
                <w:ilvl w:val="0"/>
                <w:numId w:val="22"/>
              </w:numPr>
              <w:spacing w:after="0" w:line="240" w:lineRule="auto"/>
              <w:contextualSpacing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BA28CA">
              <w:rPr>
                <w:rFonts w:asciiTheme="minorHAnsi" w:hAnsiTheme="minorHAnsi" w:cstheme="minorHAnsi"/>
                <w:sz w:val="18"/>
                <w:szCs w:val="18"/>
              </w:rPr>
              <w:t xml:space="preserve">zweryfikować i uzupełnić nazwy obiektów, a następnie w oparciu o nie uzupełnić nazwy obiektów ‘ośrodek sportowo-rekreacyjny’ (KUSK03) w klasie OT_KUSK_A </w:t>
            </w:r>
          </w:p>
        </w:tc>
        <w:tc>
          <w:tcPr>
            <w:tcW w:w="3969" w:type="dxa"/>
          </w:tcPr>
          <w:p w:rsidR="009F7320" w:rsidRPr="00BA28CA" w:rsidRDefault="009F7320" w:rsidP="009F7320">
            <w:pPr>
              <w:spacing w:after="0" w:line="240" w:lineRule="auto"/>
              <w:jc w:val="lef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</w:tr>
      <w:tr w:rsidR="009F7320" w:rsidRPr="00185902" w:rsidTr="004300C5">
        <w:trPr>
          <w:trHeight w:val="570"/>
        </w:trPr>
        <w:tc>
          <w:tcPr>
            <w:tcW w:w="1668" w:type="dxa"/>
          </w:tcPr>
          <w:p w:rsidR="009F7320" w:rsidRPr="00BA28CA" w:rsidRDefault="009F7320" w:rsidP="009F7320">
            <w:pPr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BA28CA">
              <w:rPr>
                <w:rFonts w:asciiTheme="minorHAnsi" w:hAnsiTheme="minorHAnsi" w:cstheme="minorHAnsi"/>
                <w:b/>
                <w:sz w:val="18"/>
                <w:szCs w:val="18"/>
              </w:rPr>
              <w:t>OT_BUIN_L</w:t>
            </w:r>
          </w:p>
          <w:p w:rsidR="009F7320" w:rsidRPr="00BA28CA" w:rsidRDefault="009F7320" w:rsidP="009F7320">
            <w:pPr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976" w:type="dxa"/>
          </w:tcPr>
          <w:p w:rsidR="009F7320" w:rsidRPr="00BA28CA" w:rsidRDefault="009F7320" w:rsidP="009F7320">
            <w:pPr>
              <w:pStyle w:val="Akapitzlist"/>
              <w:numPr>
                <w:ilvl w:val="0"/>
                <w:numId w:val="33"/>
              </w:numPr>
              <w:spacing w:after="0" w:line="240" w:lineRule="auto"/>
              <w:contextualSpacing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BA28CA">
              <w:rPr>
                <w:rFonts w:asciiTheme="minorHAnsi" w:hAnsiTheme="minorHAnsi" w:cstheme="minorHAnsi"/>
                <w:sz w:val="18"/>
                <w:szCs w:val="18"/>
              </w:rPr>
              <w:t xml:space="preserve">należy zweryfikować i uzupełnić atrybuty </w:t>
            </w:r>
            <w:r w:rsidRPr="00BA28CA">
              <w:rPr>
                <w:rFonts w:asciiTheme="minorHAnsi" w:hAnsiTheme="minorHAnsi" w:cstheme="minorHAnsi"/>
                <w:i/>
                <w:sz w:val="18"/>
                <w:szCs w:val="18"/>
              </w:rPr>
              <w:t>[wysokość], [</w:t>
            </w:r>
            <w:proofErr w:type="spellStart"/>
            <w:r w:rsidRPr="00BA28CA">
              <w:rPr>
                <w:rFonts w:asciiTheme="minorHAnsi" w:hAnsiTheme="minorHAnsi" w:cstheme="minorHAnsi"/>
                <w:i/>
                <w:sz w:val="18"/>
                <w:szCs w:val="18"/>
              </w:rPr>
              <w:t>nosnosc</w:t>
            </w:r>
            <w:proofErr w:type="spellEnd"/>
            <w:r w:rsidRPr="00BA28CA">
              <w:rPr>
                <w:rFonts w:asciiTheme="minorHAnsi" w:hAnsiTheme="minorHAnsi" w:cstheme="minorHAnsi"/>
                <w:i/>
                <w:sz w:val="18"/>
                <w:szCs w:val="18"/>
              </w:rPr>
              <w:t>], [</w:t>
            </w:r>
            <w:proofErr w:type="spellStart"/>
            <w:r w:rsidRPr="00BA28CA">
              <w:rPr>
                <w:rFonts w:asciiTheme="minorHAnsi" w:hAnsiTheme="minorHAnsi" w:cstheme="minorHAnsi"/>
                <w:i/>
                <w:sz w:val="18"/>
                <w:szCs w:val="18"/>
              </w:rPr>
              <w:t>szerokosc</w:t>
            </w:r>
            <w:proofErr w:type="spellEnd"/>
            <w:r w:rsidRPr="00BA28CA">
              <w:rPr>
                <w:rFonts w:asciiTheme="minorHAnsi" w:hAnsiTheme="minorHAnsi" w:cstheme="minorHAnsi"/>
                <w:i/>
                <w:sz w:val="18"/>
                <w:szCs w:val="18"/>
              </w:rPr>
              <w:t>]</w:t>
            </w:r>
          </w:p>
        </w:tc>
        <w:tc>
          <w:tcPr>
            <w:tcW w:w="2127" w:type="dxa"/>
          </w:tcPr>
          <w:p w:rsidR="009F7320" w:rsidRPr="00BA28CA" w:rsidRDefault="009F7320" w:rsidP="009F7320">
            <w:pPr>
              <w:spacing w:after="0" w:line="240" w:lineRule="auto"/>
              <w:jc w:val="lef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  <w:tc>
          <w:tcPr>
            <w:tcW w:w="2409" w:type="dxa"/>
          </w:tcPr>
          <w:p w:rsidR="009F7320" w:rsidRPr="00BA28CA" w:rsidRDefault="009F7320" w:rsidP="009F7320">
            <w:pPr>
              <w:spacing w:after="0" w:line="240" w:lineRule="auto"/>
              <w:jc w:val="lef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  <w:tc>
          <w:tcPr>
            <w:tcW w:w="2835" w:type="dxa"/>
          </w:tcPr>
          <w:p w:rsidR="009F7320" w:rsidRPr="00BA28CA" w:rsidRDefault="009F7320" w:rsidP="009F7320">
            <w:pPr>
              <w:pStyle w:val="Akapitzlist"/>
              <w:numPr>
                <w:ilvl w:val="0"/>
                <w:numId w:val="33"/>
              </w:numPr>
              <w:spacing w:after="0" w:line="240" w:lineRule="auto"/>
              <w:contextualSpacing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BA28CA">
              <w:rPr>
                <w:rFonts w:asciiTheme="minorHAnsi" w:hAnsiTheme="minorHAnsi" w:cstheme="minorHAnsi"/>
                <w:sz w:val="18"/>
                <w:szCs w:val="18"/>
              </w:rPr>
              <w:t>zweryfikować i uzupełnić nazwy przejść podziemnych</w:t>
            </w:r>
          </w:p>
        </w:tc>
        <w:tc>
          <w:tcPr>
            <w:tcW w:w="3969" w:type="dxa"/>
          </w:tcPr>
          <w:p w:rsidR="009F7320" w:rsidRPr="00BA28CA" w:rsidRDefault="009F7320" w:rsidP="009F7320">
            <w:pPr>
              <w:spacing w:after="0" w:line="240" w:lineRule="auto"/>
              <w:jc w:val="lef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</w:tr>
      <w:tr w:rsidR="009F7320" w:rsidRPr="00185902" w:rsidTr="004300C5">
        <w:tc>
          <w:tcPr>
            <w:tcW w:w="1668" w:type="dxa"/>
          </w:tcPr>
          <w:p w:rsidR="009F7320" w:rsidRPr="00BA28CA" w:rsidRDefault="009F7320" w:rsidP="009F7320">
            <w:pPr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r w:rsidRPr="00BA28CA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 xml:space="preserve">OT_OIKM_P </w:t>
            </w:r>
          </w:p>
          <w:p w:rsidR="009F7320" w:rsidRPr="00BA28CA" w:rsidRDefault="009F7320" w:rsidP="009F7320">
            <w:pPr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r w:rsidRPr="00BA28CA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 xml:space="preserve">OT_OIKM_A </w:t>
            </w:r>
          </w:p>
          <w:p w:rsidR="009F7320" w:rsidRPr="00BA28CA" w:rsidRDefault="009F7320" w:rsidP="009F7320">
            <w:pPr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r w:rsidRPr="00BA28CA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 xml:space="preserve">OT_OIKM_L </w:t>
            </w:r>
          </w:p>
          <w:p w:rsidR="009F7320" w:rsidRPr="00BA28CA" w:rsidRDefault="009F7320" w:rsidP="009F7320">
            <w:pPr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2976" w:type="dxa"/>
          </w:tcPr>
          <w:p w:rsidR="009F7320" w:rsidRPr="00BA28CA" w:rsidRDefault="009F7320" w:rsidP="009F7320">
            <w:pPr>
              <w:pStyle w:val="Akapitzlist"/>
              <w:numPr>
                <w:ilvl w:val="0"/>
                <w:numId w:val="34"/>
              </w:numPr>
              <w:spacing w:after="0" w:line="240" w:lineRule="auto"/>
              <w:contextualSpacing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BA28CA">
              <w:rPr>
                <w:rFonts w:asciiTheme="minorHAnsi" w:hAnsiTheme="minorHAnsi" w:cstheme="minorHAnsi"/>
                <w:sz w:val="18"/>
                <w:szCs w:val="18"/>
              </w:rPr>
              <w:t>na podstawie mat. źródłowych należy uzupełnić klasę OIKM_P obiektami reprezentującymi lądowiska dla helikopterów, w tym lądowiska na budynkach;</w:t>
            </w:r>
          </w:p>
          <w:p w:rsidR="009F7320" w:rsidRPr="00BA28CA" w:rsidRDefault="009F7320" w:rsidP="009F7320">
            <w:pPr>
              <w:pStyle w:val="Akapitzlist"/>
              <w:numPr>
                <w:ilvl w:val="0"/>
                <w:numId w:val="34"/>
              </w:numPr>
              <w:spacing w:after="0" w:line="240" w:lineRule="auto"/>
              <w:contextualSpacing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BA28CA">
              <w:rPr>
                <w:rFonts w:asciiTheme="minorHAnsi" w:hAnsiTheme="minorHAnsi" w:cstheme="minorHAnsi"/>
                <w:sz w:val="18"/>
                <w:szCs w:val="18"/>
              </w:rPr>
              <w:t xml:space="preserve">lądowiska dla helikopterów należy przenieść do klasy obiektów OT_OIKM_P  (OIKM00) i w </w:t>
            </w:r>
            <w:r w:rsidRPr="00BA28CA">
              <w:rPr>
                <w:rFonts w:asciiTheme="minorHAnsi" w:hAnsiTheme="minorHAnsi" w:cstheme="minorHAnsi"/>
                <w:i/>
                <w:sz w:val="18"/>
                <w:szCs w:val="18"/>
              </w:rPr>
              <w:t>[</w:t>
            </w:r>
            <w:proofErr w:type="spellStart"/>
            <w:r w:rsidRPr="00BA28CA">
              <w:rPr>
                <w:rFonts w:asciiTheme="minorHAnsi" w:hAnsiTheme="minorHAnsi" w:cstheme="minorHAnsi"/>
                <w:i/>
                <w:sz w:val="18"/>
                <w:szCs w:val="18"/>
              </w:rPr>
              <w:t>x_informDodatkowa</w:t>
            </w:r>
            <w:proofErr w:type="spellEnd"/>
            <w:r w:rsidRPr="00BA28CA">
              <w:rPr>
                <w:rFonts w:asciiTheme="minorHAnsi" w:hAnsiTheme="minorHAnsi" w:cstheme="minorHAnsi"/>
                <w:i/>
                <w:sz w:val="18"/>
                <w:szCs w:val="18"/>
              </w:rPr>
              <w:t>]</w:t>
            </w:r>
            <w:r w:rsidRPr="00BA28CA">
              <w:rPr>
                <w:rFonts w:asciiTheme="minorHAnsi" w:hAnsiTheme="minorHAnsi" w:cstheme="minorHAnsi"/>
                <w:sz w:val="18"/>
                <w:szCs w:val="18"/>
              </w:rPr>
              <w:t xml:space="preserve"> należy umieścić wpis ‘lądowisko dla helikopterów’</w:t>
            </w:r>
          </w:p>
        </w:tc>
        <w:tc>
          <w:tcPr>
            <w:tcW w:w="2127" w:type="dxa"/>
          </w:tcPr>
          <w:p w:rsidR="009F7320" w:rsidRPr="00BA28CA" w:rsidRDefault="009F7320" w:rsidP="009F7320">
            <w:pPr>
              <w:pStyle w:val="Akapitzlist"/>
              <w:numPr>
                <w:ilvl w:val="0"/>
                <w:numId w:val="34"/>
              </w:num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BA28CA">
              <w:rPr>
                <w:rFonts w:asciiTheme="minorHAnsi" w:hAnsiTheme="minorHAnsi" w:cstheme="minorHAnsi"/>
                <w:sz w:val="18"/>
                <w:szCs w:val="18"/>
              </w:rPr>
              <w:t>w przypadku obiektów będących stacjami kolejowymi należy umieścić wpis ‘stacja kolejowa - wg danych PKP PLK’</w:t>
            </w:r>
          </w:p>
        </w:tc>
        <w:tc>
          <w:tcPr>
            <w:tcW w:w="2409" w:type="dxa"/>
          </w:tcPr>
          <w:p w:rsidR="009F7320" w:rsidRPr="00BA28CA" w:rsidRDefault="009F7320" w:rsidP="009F7320">
            <w:pPr>
              <w:spacing w:after="0" w:line="240" w:lineRule="auto"/>
              <w:jc w:val="lef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  <w:tc>
          <w:tcPr>
            <w:tcW w:w="2835" w:type="dxa"/>
          </w:tcPr>
          <w:p w:rsidR="009F7320" w:rsidRPr="00BA28CA" w:rsidRDefault="009F7320" w:rsidP="009F7320">
            <w:pPr>
              <w:pStyle w:val="Akapitzlist"/>
              <w:numPr>
                <w:ilvl w:val="0"/>
                <w:numId w:val="34"/>
              </w:numPr>
              <w:spacing w:after="0" w:line="240" w:lineRule="auto"/>
              <w:contextualSpacing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BA28CA">
              <w:rPr>
                <w:rFonts w:asciiTheme="minorHAnsi" w:hAnsiTheme="minorHAnsi" w:cstheme="minorHAnsi"/>
                <w:sz w:val="18"/>
                <w:szCs w:val="18"/>
              </w:rPr>
              <w:t xml:space="preserve">z nazw przystanków, stacji należy usunąć wpisy: PKP, stacja kolejowa, dworzec, PKS </w:t>
            </w:r>
            <w:proofErr w:type="spellStart"/>
            <w:r w:rsidRPr="00BA28CA">
              <w:rPr>
                <w:rFonts w:asciiTheme="minorHAnsi" w:hAnsiTheme="minorHAnsi" w:cstheme="minorHAnsi"/>
                <w:sz w:val="18"/>
                <w:szCs w:val="18"/>
              </w:rPr>
              <w:t>itp</w:t>
            </w:r>
            <w:proofErr w:type="spellEnd"/>
          </w:p>
          <w:p w:rsidR="009F7320" w:rsidRPr="00BA28CA" w:rsidRDefault="009F7320" w:rsidP="009F7320">
            <w:pPr>
              <w:pStyle w:val="Akapitzlist"/>
              <w:numPr>
                <w:ilvl w:val="0"/>
                <w:numId w:val="34"/>
              </w:numPr>
              <w:spacing w:after="0" w:line="240" w:lineRule="auto"/>
              <w:contextualSpacing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BA28CA">
              <w:rPr>
                <w:rFonts w:asciiTheme="minorHAnsi" w:hAnsiTheme="minorHAnsi" w:cstheme="minorHAnsi"/>
                <w:sz w:val="18"/>
                <w:szCs w:val="18"/>
              </w:rPr>
              <w:t>zweryfikować i uzupełnić nazwy przystanków (nazwy należy umieszczać bez myślników)</w:t>
            </w:r>
          </w:p>
        </w:tc>
        <w:tc>
          <w:tcPr>
            <w:tcW w:w="3969" w:type="dxa"/>
          </w:tcPr>
          <w:p w:rsidR="009F7320" w:rsidRPr="00BA28CA" w:rsidRDefault="009F7320" w:rsidP="009F7320">
            <w:pPr>
              <w:spacing w:after="0" w:line="240" w:lineRule="auto"/>
              <w:jc w:val="lef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</w:tr>
      <w:tr w:rsidR="009F7320" w:rsidRPr="00185902" w:rsidTr="004300C5">
        <w:tc>
          <w:tcPr>
            <w:tcW w:w="1668" w:type="dxa"/>
          </w:tcPr>
          <w:p w:rsidR="009F7320" w:rsidRPr="00BA28CA" w:rsidRDefault="009F7320" w:rsidP="009F7320">
            <w:pPr>
              <w:shd w:val="clear" w:color="auto" w:fill="FFFFFF"/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  <w:r w:rsidRPr="00BA28CA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OT_OIOR_P</w:t>
            </w:r>
          </w:p>
          <w:p w:rsidR="009F7320" w:rsidRPr="00BA28CA" w:rsidRDefault="009F7320" w:rsidP="009F7320">
            <w:pPr>
              <w:shd w:val="clear" w:color="auto" w:fill="FFFFFF"/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  <w:r w:rsidRPr="00BA28CA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OT_OIOR_L</w:t>
            </w:r>
          </w:p>
          <w:p w:rsidR="009F7320" w:rsidRPr="00BA28CA" w:rsidRDefault="009F7320" w:rsidP="009F7320">
            <w:pPr>
              <w:shd w:val="clear" w:color="auto" w:fill="FFFFFF"/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BA28CA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OT_OIOR_A </w:t>
            </w:r>
          </w:p>
        </w:tc>
        <w:tc>
          <w:tcPr>
            <w:tcW w:w="2976" w:type="dxa"/>
          </w:tcPr>
          <w:p w:rsidR="009F7320" w:rsidRPr="00BA28CA" w:rsidRDefault="009F7320" w:rsidP="009F7320">
            <w:pPr>
              <w:pStyle w:val="Akapitzlist"/>
              <w:spacing w:after="0" w:line="240" w:lineRule="auto"/>
              <w:ind w:left="113"/>
              <w:jc w:val="left"/>
              <w:rPr>
                <w:rFonts w:asciiTheme="minorHAnsi" w:hAnsiTheme="minorHAnsi" w:cstheme="minorHAnsi"/>
                <w:color w:val="FF0000"/>
                <w:sz w:val="18"/>
                <w:szCs w:val="18"/>
                <w:lang w:val="en-US"/>
              </w:rPr>
            </w:pPr>
          </w:p>
        </w:tc>
        <w:tc>
          <w:tcPr>
            <w:tcW w:w="2127" w:type="dxa"/>
          </w:tcPr>
          <w:p w:rsidR="009F7320" w:rsidRPr="00BA28CA" w:rsidRDefault="009F7320" w:rsidP="009F7320">
            <w:pPr>
              <w:spacing w:after="0" w:line="240" w:lineRule="auto"/>
              <w:jc w:val="left"/>
              <w:rPr>
                <w:rFonts w:asciiTheme="minorHAnsi" w:hAnsiTheme="minorHAnsi" w:cstheme="minorHAnsi"/>
                <w:color w:val="FF0000"/>
                <w:sz w:val="18"/>
                <w:szCs w:val="18"/>
                <w:lang w:val="en-US"/>
              </w:rPr>
            </w:pPr>
          </w:p>
        </w:tc>
        <w:tc>
          <w:tcPr>
            <w:tcW w:w="2409" w:type="dxa"/>
          </w:tcPr>
          <w:p w:rsidR="009F7320" w:rsidRPr="00BA28CA" w:rsidRDefault="009F7320" w:rsidP="009F7320">
            <w:pPr>
              <w:pStyle w:val="Akapitzlist"/>
              <w:numPr>
                <w:ilvl w:val="0"/>
                <w:numId w:val="35"/>
              </w:numPr>
              <w:spacing w:after="0" w:line="240" w:lineRule="auto"/>
              <w:contextualSpacing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BA28CA">
              <w:rPr>
                <w:rFonts w:asciiTheme="minorHAnsi" w:hAnsiTheme="minorHAnsi" w:cstheme="minorHAnsi"/>
                <w:sz w:val="18"/>
                <w:szCs w:val="18"/>
              </w:rPr>
              <w:t>obiektom ‘studnia głębinowa’ (OIOR09) leżącym na terenie ujęć wody należy umieścić wpis ‘ujęcie wody w …’</w:t>
            </w:r>
          </w:p>
        </w:tc>
        <w:tc>
          <w:tcPr>
            <w:tcW w:w="2835" w:type="dxa"/>
          </w:tcPr>
          <w:p w:rsidR="009F7320" w:rsidRPr="00BA28CA" w:rsidRDefault="009F7320" w:rsidP="009F7320">
            <w:pPr>
              <w:spacing w:after="0" w:line="240" w:lineRule="auto"/>
              <w:jc w:val="lef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  <w:tc>
          <w:tcPr>
            <w:tcW w:w="3969" w:type="dxa"/>
          </w:tcPr>
          <w:p w:rsidR="009F7320" w:rsidRPr="00BA28CA" w:rsidRDefault="009F7320" w:rsidP="009F7320">
            <w:pPr>
              <w:spacing w:after="0" w:line="240" w:lineRule="auto"/>
              <w:jc w:val="lef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</w:tr>
      <w:tr w:rsidR="009F7320" w:rsidRPr="00185902" w:rsidTr="004300C5">
        <w:tc>
          <w:tcPr>
            <w:tcW w:w="1668" w:type="dxa"/>
          </w:tcPr>
          <w:p w:rsidR="009F7320" w:rsidRPr="00BA28CA" w:rsidRDefault="009F7320" w:rsidP="009F7320">
            <w:pPr>
              <w:shd w:val="clear" w:color="auto" w:fill="FFFFFF"/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  <w:r w:rsidRPr="00BA28CA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OT_</w:t>
            </w:r>
            <w:r w:rsidRPr="00BA28CA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OIPR</w:t>
            </w:r>
            <w:r w:rsidRPr="00BA28CA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_L</w:t>
            </w:r>
          </w:p>
          <w:p w:rsidR="009F7320" w:rsidRPr="00BA28CA" w:rsidRDefault="009F7320" w:rsidP="009F7320">
            <w:pPr>
              <w:shd w:val="clear" w:color="auto" w:fill="FFFFFF"/>
              <w:spacing w:after="0" w:line="240" w:lineRule="auto"/>
              <w:ind w:left="0" w:right="-108" w:firstLine="0"/>
              <w:contextualSpacing/>
              <w:jc w:val="left"/>
              <w:rPr>
                <w:rFonts w:asciiTheme="minorHAnsi" w:hAnsiTheme="minorHAnsi" w:cstheme="minorHAnsi"/>
                <w:b/>
                <w:color w:val="C00000"/>
                <w:sz w:val="18"/>
                <w:szCs w:val="18"/>
                <w:lang w:val="en-US"/>
              </w:rPr>
            </w:pPr>
            <w:r w:rsidRPr="00BA28CA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OT_OIPR_P</w:t>
            </w:r>
          </w:p>
        </w:tc>
        <w:tc>
          <w:tcPr>
            <w:tcW w:w="2976" w:type="dxa"/>
          </w:tcPr>
          <w:p w:rsidR="009F7320" w:rsidRPr="00BA28CA" w:rsidRDefault="009F7320" w:rsidP="009F7320">
            <w:pPr>
              <w:pStyle w:val="Akapitzlist"/>
              <w:numPr>
                <w:ilvl w:val="0"/>
                <w:numId w:val="36"/>
              </w:numPr>
              <w:spacing w:after="0" w:line="240" w:lineRule="auto"/>
              <w:contextualSpacing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BA28CA">
              <w:rPr>
                <w:rFonts w:asciiTheme="minorHAnsi" w:hAnsiTheme="minorHAnsi" w:cstheme="minorHAnsi"/>
                <w:sz w:val="18"/>
                <w:szCs w:val="18"/>
              </w:rPr>
              <w:t>jeśli obiekt ‘mały las ‘ (OIPR06) jest pomnikiem przyrody, to należy zmienić go na obiekt ‘drzewo lub grupa drzew’ (OIPR01)</w:t>
            </w:r>
          </w:p>
          <w:p w:rsidR="009F7320" w:rsidRPr="00BA28CA" w:rsidRDefault="009F7320" w:rsidP="009F7320">
            <w:pPr>
              <w:pStyle w:val="Akapitzlist"/>
              <w:spacing w:after="0" w:line="240" w:lineRule="auto"/>
              <w:ind w:left="113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9F7320" w:rsidRPr="00BA28CA" w:rsidRDefault="009F7320" w:rsidP="009F7320">
            <w:pPr>
              <w:spacing w:after="0" w:line="240" w:lineRule="auto"/>
              <w:ind w:left="147" w:hanging="142"/>
              <w:jc w:val="lef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  <w:tc>
          <w:tcPr>
            <w:tcW w:w="2127" w:type="dxa"/>
          </w:tcPr>
          <w:p w:rsidR="009F7320" w:rsidRPr="00BA28CA" w:rsidRDefault="009F7320" w:rsidP="009F7320">
            <w:pPr>
              <w:spacing w:after="0" w:line="240" w:lineRule="auto"/>
              <w:jc w:val="left"/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</w:pPr>
          </w:p>
        </w:tc>
        <w:tc>
          <w:tcPr>
            <w:tcW w:w="2409" w:type="dxa"/>
          </w:tcPr>
          <w:p w:rsidR="009F7320" w:rsidRPr="00BA28CA" w:rsidRDefault="009F7320" w:rsidP="009F7320">
            <w:pPr>
              <w:pStyle w:val="Akapitzlist"/>
              <w:numPr>
                <w:ilvl w:val="0"/>
                <w:numId w:val="36"/>
              </w:numPr>
              <w:spacing w:after="0" w:line="240" w:lineRule="auto"/>
              <w:contextualSpacing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BA28CA">
              <w:rPr>
                <w:rFonts w:asciiTheme="minorHAnsi" w:hAnsiTheme="minorHAnsi" w:cstheme="minorHAnsi"/>
                <w:sz w:val="18"/>
                <w:szCs w:val="18"/>
              </w:rPr>
              <w:t>jeśli obiekty w klasie OT_OIPR_P lub OT_OIPR_L są pomnikami przyrody, to należy wpisać  najpierw nazwę gatunku, a po myślniku ilość roślin w grupie lub rzędzie</w:t>
            </w:r>
          </w:p>
        </w:tc>
        <w:tc>
          <w:tcPr>
            <w:tcW w:w="2835" w:type="dxa"/>
          </w:tcPr>
          <w:p w:rsidR="009F7320" w:rsidRPr="00BA28CA" w:rsidRDefault="009F7320" w:rsidP="009F7320">
            <w:pPr>
              <w:pStyle w:val="Akapitzlist"/>
              <w:numPr>
                <w:ilvl w:val="0"/>
                <w:numId w:val="36"/>
              </w:numPr>
              <w:spacing w:after="0" w:line="240" w:lineRule="auto"/>
              <w:jc w:val="left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A28CA">
              <w:rPr>
                <w:rFonts w:asciiTheme="minorHAnsi" w:hAnsiTheme="minorHAnsi" w:cstheme="minorHAnsi"/>
                <w:sz w:val="18"/>
                <w:szCs w:val="18"/>
              </w:rPr>
              <w:t>zweryfikować I uzupełnić brakujące nazwy pomników przyrody</w:t>
            </w:r>
          </w:p>
        </w:tc>
        <w:tc>
          <w:tcPr>
            <w:tcW w:w="3969" w:type="dxa"/>
          </w:tcPr>
          <w:p w:rsidR="009F7320" w:rsidRPr="00BA28CA" w:rsidRDefault="009F7320" w:rsidP="009F7320">
            <w:pPr>
              <w:spacing w:after="0" w:line="240" w:lineRule="auto"/>
              <w:jc w:val="lef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</w:tr>
      <w:tr w:rsidR="009F7320" w:rsidRPr="00185902" w:rsidTr="004300C5">
        <w:tc>
          <w:tcPr>
            <w:tcW w:w="1668" w:type="dxa"/>
          </w:tcPr>
          <w:p w:rsidR="009F7320" w:rsidRDefault="009F7320" w:rsidP="009F7320">
            <w:pPr>
              <w:shd w:val="clear" w:color="auto" w:fill="FFFFFF"/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OT_ADMS_P</w:t>
            </w:r>
          </w:p>
          <w:p w:rsidR="009F7320" w:rsidRPr="00BA28CA" w:rsidRDefault="009F7320" w:rsidP="009F7320">
            <w:pPr>
              <w:shd w:val="clear" w:color="auto" w:fill="FFFFFF"/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OT_ADMS_A</w:t>
            </w:r>
          </w:p>
        </w:tc>
        <w:tc>
          <w:tcPr>
            <w:tcW w:w="2976" w:type="dxa"/>
          </w:tcPr>
          <w:p w:rsidR="009F7320" w:rsidRPr="00BA28CA" w:rsidRDefault="009F7320" w:rsidP="009F7320">
            <w:pPr>
              <w:pStyle w:val="Akapitzlist"/>
              <w:numPr>
                <w:ilvl w:val="0"/>
                <w:numId w:val="36"/>
              </w:numPr>
              <w:spacing w:after="0" w:line="240" w:lineRule="auto"/>
              <w:contextualSpacing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BA28CA">
              <w:rPr>
                <w:rFonts w:asciiTheme="minorHAnsi" w:hAnsiTheme="minorHAnsi" w:cstheme="minorHAnsi"/>
                <w:sz w:val="18"/>
                <w:szCs w:val="18"/>
              </w:rPr>
              <w:t>należy zweryfikować i poprawić współliniowość granic części miast (ADMS02), części wsi (ADMS04) i pozostałych miejscowości (ADMS05 – ADMS13) z granicami miast i wsi (ADMS01 i ADMS03). Również należy zweryfikować i poprawić przynależność części miejscowości do miejscowości nadrzędnych;</w:t>
            </w:r>
          </w:p>
          <w:p w:rsidR="009F7320" w:rsidRPr="00BA28CA" w:rsidRDefault="009F7320" w:rsidP="009F7320">
            <w:pPr>
              <w:pStyle w:val="Akapitzlist"/>
              <w:numPr>
                <w:ilvl w:val="0"/>
                <w:numId w:val="36"/>
              </w:numPr>
              <w:spacing w:after="0" w:line="240" w:lineRule="auto"/>
              <w:contextualSpacing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BA28CA">
              <w:rPr>
                <w:rFonts w:asciiTheme="minorHAnsi" w:hAnsiTheme="minorHAnsi" w:cstheme="minorHAnsi"/>
                <w:sz w:val="18"/>
                <w:szCs w:val="18"/>
              </w:rPr>
              <w:t>należy zweryfikować i poprawić wstawienie punktów głównych miejscowości w klasie OT_ADMS_P</w:t>
            </w:r>
          </w:p>
        </w:tc>
        <w:tc>
          <w:tcPr>
            <w:tcW w:w="2127" w:type="dxa"/>
          </w:tcPr>
          <w:p w:rsidR="009F7320" w:rsidRPr="00BA28CA" w:rsidRDefault="009F7320" w:rsidP="009F7320">
            <w:pPr>
              <w:spacing w:after="0" w:line="240" w:lineRule="auto"/>
              <w:jc w:val="left"/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</w:pPr>
          </w:p>
        </w:tc>
        <w:tc>
          <w:tcPr>
            <w:tcW w:w="2409" w:type="dxa"/>
          </w:tcPr>
          <w:p w:rsidR="009F7320" w:rsidRPr="006C74C2" w:rsidRDefault="009F7320" w:rsidP="009F7320">
            <w:pPr>
              <w:spacing w:after="0" w:line="240" w:lineRule="auto"/>
              <w:ind w:left="0" w:firstLine="0"/>
              <w:contextualSpacing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835" w:type="dxa"/>
          </w:tcPr>
          <w:p w:rsidR="009F7320" w:rsidRPr="009F7320" w:rsidRDefault="009F7320" w:rsidP="009F7320">
            <w:pPr>
              <w:spacing w:after="0" w:line="240" w:lineRule="auto"/>
              <w:ind w:left="0" w:firstLine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969" w:type="dxa"/>
          </w:tcPr>
          <w:p w:rsidR="009F7320" w:rsidRPr="009F7320" w:rsidRDefault="009F7320" w:rsidP="009F7320">
            <w:pPr>
              <w:spacing w:after="0" w:line="240" w:lineRule="auto"/>
              <w:ind w:left="33" w:hanging="33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9F7320">
              <w:rPr>
                <w:rFonts w:asciiTheme="minorHAnsi" w:hAnsiTheme="minorHAnsi" w:cstheme="minorHAnsi"/>
                <w:sz w:val="18"/>
                <w:szCs w:val="18"/>
              </w:rPr>
              <w:t xml:space="preserve">- należy zweryfikować i uzupełnić atrybuty </w:t>
            </w:r>
            <w:r w:rsidRPr="009F7320">
              <w:rPr>
                <w:rFonts w:asciiTheme="minorHAnsi" w:hAnsiTheme="minorHAnsi" w:cstheme="minorHAnsi"/>
                <w:i/>
                <w:sz w:val="18"/>
                <w:szCs w:val="18"/>
              </w:rPr>
              <w:t>[</w:t>
            </w:r>
            <w:proofErr w:type="spellStart"/>
            <w:r w:rsidRPr="009F7320">
              <w:rPr>
                <w:rFonts w:asciiTheme="minorHAnsi" w:hAnsiTheme="minorHAnsi" w:cstheme="minorHAnsi"/>
                <w:i/>
                <w:sz w:val="18"/>
                <w:szCs w:val="18"/>
              </w:rPr>
              <w:t>liczbaMieszkancow</w:t>
            </w:r>
            <w:proofErr w:type="spellEnd"/>
            <w:r w:rsidRPr="009F7320">
              <w:rPr>
                <w:rFonts w:asciiTheme="minorHAnsi" w:hAnsiTheme="minorHAnsi" w:cstheme="minorHAnsi"/>
                <w:i/>
                <w:sz w:val="18"/>
                <w:szCs w:val="18"/>
              </w:rPr>
              <w:t>]</w:t>
            </w:r>
            <w:r w:rsidRPr="009F7320">
              <w:rPr>
                <w:rFonts w:asciiTheme="minorHAnsi" w:hAnsiTheme="minorHAnsi" w:cstheme="minorHAnsi"/>
                <w:sz w:val="18"/>
                <w:szCs w:val="18"/>
              </w:rPr>
              <w:t xml:space="preserve"> o aktualne dane z urzędów gmin</w:t>
            </w:r>
          </w:p>
          <w:p w:rsidR="009F7320" w:rsidRPr="009F7320" w:rsidRDefault="009F7320" w:rsidP="009F7320">
            <w:pPr>
              <w:spacing w:after="0" w:line="240" w:lineRule="auto"/>
              <w:ind w:left="33" w:hanging="33"/>
              <w:jc w:val="lef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 w:rsidRPr="009F7320">
              <w:rPr>
                <w:rFonts w:asciiTheme="minorHAnsi" w:hAnsiTheme="minorHAnsi" w:cstheme="minorHAnsi"/>
                <w:sz w:val="18"/>
                <w:szCs w:val="18"/>
              </w:rPr>
              <w:t xml:space="preserve">- należy zweryfikować i uzupełnić atrybuty </w:t>
            </w:r>
            <w:r w:rsidRPr="009F7320">
              <w:rPr>
                <w:rFonts w:asciiTheme="minorHAnsi" w:hAnsiTheme="minorHAnsi" w:cstheme="minorHAnsi"/>
                <w:i/>
                <w:sz w:val="18"/>
                <w:szCs w:val="18"/>
              </w:rPr>
              <w:t>[</w:t>
            </w:r>
            <w:proofErr w:type="spellStart"/>
            <w:r w:rsidRPr="009F7320">
              <w:rPr>
                <w:rFonts w:asciiTheme="minorHAnsi" w:hAnsiTheme="minorHAnsi" w:cstheme="minorHAnsi"/>
                <w:i/>
                <w:sz w:val="18"/>
                <w:szCs w:val="18"/>
              </w:rPr>
              <w:t>idTerytMiejsc</w:t>
            </w:r>
            <w:proofErr w:type="spellEnd"/>
            <w:r w:rsidRPr="009F7320">
              <w:rPr>
                <w:rFonts w:asciiTheme="minorHAnsi" w:hAnsiTheme="minorHAnsi" w:cstheme="minorHAnsi"/>
                <w:i/>
                <w:sz w:val="18"/>
                <w:szCs w:val="18"/>
              </w:rPr>
              <w:t xml:space="preserve">] </w:t>
            </w:r>
            <w:r w:rsidRPr="009F7320">
              <w:rPr>
                <w:rFonts w:asciiTheme="minorHAnsi" w:hAnsiTheme="minorHAnsi" w:cstheme="minorHAnsi"/>
                <w:sz w:val="18"/>
                <w:szCs w:val="18"/>
              </w:rPr>
              <w:t xml:space="preserve">i referencje do </w:t>
            </w:r>
            <w:proofErr w:type="spellStart"/>
            <w:r w:rsidRPr="009F7320">
              <w:rPr>
                <w:rFonts w:asciiTheme="minorHAnsi" w:hAnsiTheme="minorHAnsi" w:cstheme="minorHAnsi"/>
                <w:sz w:val="18"/>
                <w:szCs w:val="18"/>
              </w:rPr>
              <w:t>EMUiA</w:t>
            </w:r>
            <w:proofErr w:type="spellEnd"/>
          </w:p>
        </w:tc>
      </w:tr>
      <w:tr w:rsidR="009F7320" w:rsidRPr="00185902" w:rsidTr="004300C5">
        <w:trPr>
          <w:trHeight w:val="10021"/>
        </w:trPr>
        <w:tc>
          <w:tcPr>
            <w:tcW w:w="1668" w:type="dxa"/>
          </w:tcPr>
          <w:p w:rsidR="009F7320" w:rsidRPr="00BA28CA" w:rsidRDefault="009F7320" w:rsidP="009F7320">
            <w:pPr>
              <w:keepNext/>
              <w:keepLines/>
              <w:spacing w:after="0" w:line="240" w:lineRule="auto"/>
              <w:ind w:left="0" w:right="-108" w:firstLine="0"/>
              <w:jc w:val="left"/>
              <w:outlineLvl w:val="1"/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proofErr w:type="spellStart"/>
            <w:r w:rsidRPr="00BA28CA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lastRenderedPageBreak/>
              <w:t>OT_Ulica</w:t>
            </w:r>
            <w:proofErr w:type="spellEnd"/>
          </w:p>
        </w:tc>
        <w:tc>
          <w:tcPr>
            <w:tcW w:w="2976" w:type="dxa"/>
          </w:tcPr>
          <w:p w:rsidR="009F7320" w:rsidRPr="00BA28CA" w:rsidRDefault="009F7320" w:rsidP="009F7320">
            <w:pPr>
              <w:pStyle w:val="Akapitzlist"/>
              <w:spacing w:after="0" w:line="240" w:lineRule="auto"/>
              <w:ind w:left="113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27" w:type="dxa"/>
          </w:tcPr>
          <w:p w:rsidR="009F7320" w:rsidRPr="00BA28CA" w:rsidRDefault="009F7320" w:rsidP="009F7320">
            <w:pPr>
              <w:spacing w:after="0" w:line="240" w:lineRule="auto"/>
              <w:jc w:val="lef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  <w:tc>
          <w:tcPr>
            <w:tcW w:w="2409" w:type="dxa"/>
          </w:tcPr>
          <w:p w:rsidR="009F7320" w:rsidRPr="00BA28CA" w:rsidRDefault="009F7320" w:rsidP="009F7320">
            <w:pPr>
              <w:spacing w:after="0" w:line="240" w:lineRule="auto"/>
              <w:jc w:val="lef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  <w:tc>
          <w:tcPr>
            <w:tcW w:w="2835" w:type="dxa"/>
          </w:tcPr>
          <w:p w:rsidR="009F7320" w:rsidRPr="00BA28CA" w:rsidRDefault="009F7320" w:rsidP="009F7320">
            <w:pPr>
              <w:spacing w:after="0" w:line="240" w:lineRule="auto"/>
              <w:jc w:val="lef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  <w:tc>
          <w:tcPr>
            <w:tcW w:w="3969" w:type="dxa"/>
          </w:tcPr>
          <w:p w:rsidR="009F7320" w:rsidRPr="00BA28CA" w:rsidRDefault="009F7320" w:rsidP="009F7320">
            <w:pPr>
              <w:spacing w:after="0" w:line="240" w:lineRule="auto"/>
              <w:ind w:left="33" w:firstLine="0"/>
              <w:contextualSpacing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BA28CA">
              <w:rPr>
                <w:rFonts w:asciiTheme="minorHAnsi" w:hAnsiTheme="minorHAnsi" w:cstheme="minorHAnsi"/>
                <w:sz w:val="18"/>
                <w:szCs w:val="18"/>
              </w:rPr>
              <w:t>Wszystkie nazwy ulic muszą być zgodne z bazą TERYT, a w przypadku, gdy nazwy ulic nie zostały jeszcze ujawnione w bazie TERYT, muszą być one zgodne z uchwałami gmin.</w:t>
            </w:r>
          </w:p>
          <w:p w:rsidR="009F7320" w:rsidRPr="00BA28CA" w:rsidRDefault="009F7320" w:rsidP="009F7320">
            <w:pPr>
              <w:spacing w:after="0" w:line="240" w:lineRule="auto"/>
              <w:ind w:left="33" w:firstLine="0"/>
              <w:contextualSpacing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BA28CA">
              <w:rPr>
                <w:rFonts w:asciiTheme="minorHAnsi" w:hAnsiTheme="minorHAnsi" w:cstheme="minorHAnsi"/>
                <w:sz w:val="18"/>
                <w:szCs w:val="18"/>
              </w:rPr>
              <w:t>Poszczególne części nazwy ulicy należy uporządkować zgodnie z następującymi zasadami:</w:t>
            </w:r>
          </w:p>
          <w:p w:rsidR="009F7320" w:rsidRPr="00BA28CA" w:rsidRDefault="009F7320" w:rsidP="009F7320">
            <w:pPr>
              <w:autoSpaceDE w:val="0"/>
              <w:autoSpaceDN w:val="0"/>
              <w:adjustRightInd w:val="0"/>
              <w:spacing w:after="0" w:line="240" w:lineRule="auto"/>
              <w:ind w:left="33" w:firstLine="0"/>
              <w:jc w:val="left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BA28CA">
              <w:rPr>
                <w:rFonts w:asciiTheme="minorHAnsi" w:hAnsiTheme="minorHAnsi" w:cstheme="minorHAnsi"/>
                <w:sz w:val="18"/>
                <w:szCs w:val="18"/>
              </w:rPr>
              <w:t xml:space="preserve">- atrybut </w:t>
            </w:r>
            <w:r w:rsidRPr="00BA28CA">
              <w:rPr>
                <w:rFonts w:asciiTheme="minorHAnsi" w:hAnsiTheme="minorHAnsi" w:cstheme="minorHAnsi"/>
                <w:i/>
                <w:sz w:val="18"/>
                <w:szCs w:val="18"/>
              </w:rPr>
              <w:t>[przedrostek1]</w:t>
            </w:r>
            <w:r w:rsidRPr="00BA28CA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 przechowuje  elementy nazwy takie, jak np.: Aleja, al., Bulwar, bulw., Most, Osiedle, os., park, Plac, pl., Rondo, Rynek, skwer, Skwer, Wybrzeże, wyb. itp.</w:t>
            </w:r>
          </w:p>
          <w:p w:rsidR="009F7320" w:rsidRPr="00BA28CA" w:rsidRDefault="009F7320" w:rsidP="009F7320">
            <w:pPr>
              <w:autoSpaceDE w:val="0"/>
              <w:autoSpaceDN w:val="0"/>
              <w:adjustRightInd w:val="0"/>
              <w:spacing w:after="0" w:line="240" w:lineRule="auto"/>
              <w:ind w:left="33" w:firstLine="0"/>
              <w:jc w:val="left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BA28CA">
              <w:rPr>
                <w:rFonts w:asciiTheme="minorHAnsi" w:eastAsia="Calibri" w:hAnsiTheme="minorHAnsi" w:cstheme="minorHAnsi"/>
                <w:sz w:val="18"/>
                <w:szCs w:val="18"/>
              </w:rPr>
              <w:t>Jeżeli w bazie TERYT, w atrybucie [NAZWA_1] nie występuje część nazwy jaką należałoby uzupełnić atrybut [przedrostek1), to wartość tę należy przejąć z atrybutu [CECHA]. Nie przejmuje się wartości  „ul.” i „inne” z atrybutu [CECHA].</w:t>
            </w:r>
          </w:p>
          <w:p w:rsidR="009F7320" w:rsidRPr="00BA28CA" w:rsidRDefault="009F7320" w:rsidP="009F7320">
            <w:pPr>
              <w:autoSpaceDE w:val="0"/>
              <w:autoSpaceDN w:val="0"/>
              <w:adjustRightInd w:val="0"/>
              <w:spacing w:after="0" w:line="240" w:lineRule="auto"/>
              <w:ind w:left="33" w:firstLine="0"/>
              <w:jc w:val="left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BA28CA">
              <w:rPr>
                <w:rFonts w:asciiTheme="minorHAnsi" w:eastAsia="SymbolMT" w:hAnsiTheme="minorHAnsi" w:cstheme="minorHAnsi"/>
                <w:sz w:val="18"/>
                <w:szCs w:val="18"/>
              </w:rPr>
              <w:t xml:space="preserve">- atrybut </w:t>
            </w:r>
            <w:r w:rsidRPr="00BA28CA">
              <w:rPr>
                <w:rFonts w:asciiTheme="minorHAnsi" w:eastAsia="SymbolMT" w:hAnsiTheme="minorHAnsi" w:cstheme="minorHAnsi"/>
                <w:i/>
                <w:sz w:val="18"/>
                <w:szCs w:val="18"/>
              </w:rPr>
              <w:t>[p</w:t>
            </w:r>
            <w:r w:rsidRPr="00BA28CA">
              <w:rPr>
                <w:rFonts w:asciiTheme="minorHAnsi" w:eastAsia="Calibri" w:hAnsiTheme="minorHAnsi" w:cstheme="minorHAnsi"/>
                <w:i/>
                <w:sz w:val="18"/>
                <w:szCs w:val="18"/>
              </w:rPr>
              <w:t>rzedrostek2]</w:t>
            </w:r>
            <w:r w:rsidRPr="00BA28CA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 przechowuje elementy nazwy takie jak: tytuł, stopień, funkcja osoby wskazanej w nazwie w formie pełnej lub skróconej np. Księdza, ks., Biskupa, bp., Generała, gen., Marszałka, Inżyniera, Królowej, Świętej, św. itp.</w:t>
            </w:r>
          </w:p>
          <w:p w:rsidR="009F7320" w:rsidRPr="00BA28CA" w:rsidRDefault="009F7320" w:rsidP="009F7320">
            <w:pPr>
              <w:autoSpaceDE w:val="0"/>
              <w:autoSpaceDN w:val="0"/>
              <w:adjustRightInd w:val="0"/>
              <w:spacing w:after="0" w:line="240" w:lineRule="auto"/>
              <w:ind w:left="33" w:firstLine="0"/>
              <w:jc w:val="left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BA28CA">
              <w:rPr>
                <w:rFonts w:asciiTheme="minorHAnsi" w:eastAsia="SymbolMT" w:hAnsiTheme="minorHAnsi" w:cstheme="minorHAnsi"/>
                <w:sz w:val="18"/>
                <w:szCs w:val="18"/>
              </w:rPr>
              <w:t xml:space="preserve">- atrybut </w:t>
            </w:r>
            <w:r w:rsidRPr="00BA28CA">
              <w:rPr>
                <w:rFonts w:asciiTheme="minorHAnsi" w:eastAsia="SymbolMT" w:hAnsiTheme="minorHAnsi" w:cstheme="minorHAnsi"/>
                <w:i/>
                <w:sz w:val="18"/>
                <w:szCs w:val="18"/>
              </w:rPr>
              <w:t>[</w:t>
            </w:r>
            <w:r w:rsidRPr="00BA28CA">
              <w:rPr>
                <w:rFonts w:asciiTheme="minorHAnsi" w:eastAsia="Calibri" w:hAnsiTheme="minorHAnsi" w:cstheme="minorHAnsi"/>
                <w:i/>
                <w:sz w:val="18"/>
                <w:szCs w:val="18"/>
              </w:rPr>
              <w:t>nazwa1]</w:t>
            </w:r>
            <w:r w:rsidRPr="00BA28CA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 przechowuje imię lub imiona osoby wskazanej w [nazwa2] np. Adama; odmiana przyjmuje rodzaj biernika.</w:t>
            </w:r>
          </w:p>
          <w:p w:rsidR="009F7320" w:rsidRPr="00BA28CA" w:rsidRDefault="009F7320" w:rsidP="009F7320">
            <w:pPr>
              <w:autoSpaceDE w:val="0"/>
              <w:autoSpaceDN w:val="0"/>
              <w:adjustRightInd w:val="0"/>
              <w:spacing w:after="0" w:line="240" w:lineRule="auto"/>
              <w:ind w:left="33" w:firstLine="0"/>
              <w:jc w:val="left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BA28CA">
              <w:rPr>
                <w:rFonts w:asciiTheme="minorHAnsi" w:eastAsia="SymbolMT" w:hAnsiTheme="minorHAnsi" w:cstheme="minorHAnsi"/>
                <w:sz w:val="18"/>
                <w:szCs w:val="18"/>
              </w:rPr>
              <w:t xml:space="preserve">- atrybut </w:t>
            </w:r>
            <w:r w:rsidRPr="00BA28CA">
              <w:rPr>
                <w:rFonts w:asciiTheme="minorHAnsi" w:eastAsia="SymbolMT" w:hAnsiTheme="minorHAnsi" w:cstheme="minorHAnsi"/>
                <w:i/>
                <w:sz w:val="18"/>
                <w:szCs w:val="18"/>
              </w:rPr>
              <w:t>[n</w:t>
            </w:r>
            <w:r w:rsidRPr="00BA28CA">
              <w:rPr>
                <w:rFonts w:asciiTheme="minorHAnsi" w:eastAsia="Calibri" w:hAnsiTheme="minorHAnsi" w:cstheme="minorHAnsi"/>
                <w:i/>
                <w:sz w:val="18"/>
                <w:szCs w:val="18"/>
              </w:rPr>
              <w:t>azwa2]</w:t>
            </w:r>
            <w:r w:rsidRPr="00BA28CA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 przechowuje główny człon nazwy ulicy:  nazwa własna, nazwisko osoby, pseudonim lub pełna nazwa organizacji, np.</w:t>
            </w:r>
          </w:p>
          <w:p w:rsidR="009F7320" w:rsidRPr="00BA28CA" w:rsidRDefault="009F7320" w:rsidP="009F7320">
            <w:pPr>
              <w:autoSpaceDE w:val="0"/>
              <w:autoSpaceDN w:val="0"/>
              <w:adjustRightInd w:val="0"/>
              <w:spacing w:after="0" w:line="240" w:lineRule="auto"/>
              <w:ind w:left="33" w:firstLine="0"/>
              <w:jc w:val="left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BA28CA">
              <w:rPr>
                <w:rFonts w:asciiTheme="minorHAnsi" w:eastAsia="Calibri" w:hAnsiTheme="minorHAnsi" w:cstheme="minorHAnsi"/>
                <w:sz w:val="18"/>
                <w:szCs w:val="18"/>
              </w:rPr>
              <w:t>Żółwiowa, Mickiewicza, XXI</w:t>
            </w:r>
            <w:r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II Pułku Strzelców Kaniowskich, </w:t>
            </w:r>
            <w:r w:rsidRPr="00BA28CA">
              <w:rPr>
                <w:rFonts w:asciiTheme="minorHAnsi" w:eastAsia="Calibri" w:hAnsiTheme="minorHAnsi" w:cstheme="minorHAnsi"/>
                <w:sz w:val="18"/>
                <w:szCs w:val="18"/>
              </w:rPr>
              <w:t>Polskiego Czerwonego Krzyża. W przypadku członków dynastii</w:t>
            </w:r>
            <w:r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 </w:t>
            </w:r>
            <w:r w:rsidRPr="00BA28CA">
              <w:rPr>
                <w:rFonts w:asciiTheme="minorHAnsi" w:eastAsia="Calibri" w:hAnsiTheme="minorHAnsi" w:cstheme="minorHAnsi"/>
                <w:sz w:val="18"/>
                <w:szCs w:val="18"/>
              </w:rPr>
              <w:t>(królów, książąt itp.) część ta zawiera zarówno imię, jak i nazwisko</w:t>
            </w:r>
          </w:p>
          <w:p w:rsidR="009F7320" w:rsidRPr="00BA28CA" w:rsidRDefault="009F7320" w:rsidP="009F7320">
            <w:pPr>
              <w:autoSpaceDE w:val="0"/>
              <w:autoSpaceDN w:val="0"/>
              <w:adjustRightInd w:val="0"/>
              <w:spacing w:after="0" w:line="240" w:lineRule="auto"/>
              <w:ind w:left="33" w:firstLine="0"/>
              <w:jc w:val="left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BA28CA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osoby. Imienia lub pseudonimu nie wpisujemy oddzielnie, jeżeli jest używane tylko w połączeniu z nazwiskiem lub przydomkiem, np. </w:t>
            </w:r>
            <w:r w:rsidRPr="00BA28CA">
              <w:rPr>
                <w:rFonts w:asciiTheme="minorHAnsi" w:eastAsia="Calibri" w:hAnsiTheme="minorHAnsi" w:cstheme="minorHAnsi"/>
                <w:sz w:val="18"/>
                <w:szCs w:val="18"/>
                <w:lang w:val="it-IT"/>
              </w:rPr>
              <w:t>Galla Anonima,</w:t>
            </w:r>
            <w:r w:rsidRPr="00BA28CA">
              <w:rPr>
                <w:rFonts w:asciiTheme="minorHAnsi" w:hAnsiTheme="minorHAnsi" w:cstheme="minorHAnsi"/>
                <w:sz w:val="18"/>
                <w:szCs w:val="18"/>
              </w:rPr>
              <w:t xml:space="preserve"> Grota Roweckiego, „Bora” Komorowskiego.</w:t>
            </w:r>
          </w:p>
          <w:p w:rsidR="009F7320" w:rsidRPr="00BA28CA" w:rsidRDefault="009F7320" w:rsidP="009F7320">
            <w:pPr>
              <w:spacing w:after="0" w:line="240" w:lineRule="auto"/>
              <w:ind w:left="33" w:firstLine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BA28CA">
              <w:rPr>
                <w:rFonts w:asciiTheme="minorHAnsi" w:hAnsiTheme="minorHAnsi" w:cstheme="minorHAnsi"/>
                <w:sz w:val="18"/>
                <w:szCs w:val="18"/>
              </w:rPr>
              <w:t>Po złożeniu wszystkich wartości z poszczególnych części nazwy ulicy musimy otrzymać prawidłowe brzmienie pełnej nazwy ulicy.</w:t>
            </w:r>
          </w:p>
        </w:tc>
      </w:tr>
    </w:tbl>
    <w:p w:rsidR="00871BFE" w:rsidRPr="006C74C2" w:rsidRDefault="00871BFE" w:rsidP="00871BFE">
      <w:pPr>
        <w:rPr>
          <w:rFonts w:asciiTheme="minorHAnsi" w:hAnsiTheme="minorHAnsi"/>
          <w:b/>
          <w:sz w:val="18"/>
          <w:szCs w:val="18"/>
        </w:rPr>
      </w:pPr>
      <w:r w:rsidRPr="006C74C2">
        <w:rPr>
          <w:rFonts w:asciiTheme="minorHAnsi" w:hAnsiTheme="minorHAnsi"/>
          <w:b/>
          <w:sz w:val="18"/>
          <w:szCs w:val="18"/>
        </w:rPr>
        <w:lastRenderedPageBreak/>
        <w:t xml:space="preserve">Tabela 2 </w:t>
      </w:r>
    </w:p>
    <w:p w:rsidR="00871BFE" w:rsidRPr="006C74C2" w:rsidRDefault="00871BFE" w:rsidP="00871BFE">
      <w:pPr>
        <w:rPr>
          <w:rFonts w:asciiTheme="minorHAnsi" w:hAnsiTheme="minorHAnsi"/>
          <w:sz w:val="18"/>
          <w:szCs w:val="18"/>
        </w:rPr>
      </w:pPr>
      <w:r w:rsidRPr="006C74C2">
        <w:rPr>
          <w:rFonts w:asciiTheme="minorHAnsi" w:hAnsiTheme="minorHAnsi"/>
          <w:sz w:val="18"/>
          <w:szCs w:val="18"/>
        </w:rPr>
        <w:t>Zasady weryfikacji i porządkowania atrybutów i wpisów oraz geometrii obiektów klasy obiektów OT_BUBD_A</w:t>
      </w:r>
    </w:p>
    <w:tbl>
      <w:tblPr>
        <w:tblStyle w:val="Tabela-Siatka"/>
        <w:tblW w:w="15984" w:type="dxa"/>
        <w:tblLayout w:type="fixed"/>
        <w:tblLook w:val="04A0" w:firstRow="1" w:lastRow="0" w:firstColumn="1" w:lastColumn="0" w:noHBand="0" w:noVBand="1"/>
      </w:tblPr>
      <w:tblGrid>
        <w:gridCol w:w="1384"/>
        <w:gridCol w:w="4394"/>
        <w:gridCol w:w="993"/>
        <w:gridCol w:w="5811"/>
        <w:gridCol w:w="3402"/>
      </w:tblGrid>
      <w:tr w:rsidR="00871BFE" w:rsidRPr="00185902" w:rsidTr="00FD78BF">
        <w:tc>
          <w:tcPr>
            <w:tcW w:w="1384" w:type="dxa"/>
            <w:shd w:val="clear" w:color="auto" w:fill="D9D9D9" w:themeFill="background1" w:themeFillShade="D9"/>
            <w:vAlign w:val="center"/>
          </w:tcPr>
          <w:p w:rsidR="00871BFE" w:rsidRPr="00BA28CA" w:rsidRDefault="00871BFE" w:rsidP="00FD78B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BA28CA">
              <w:rPr>
                <w:rFonts w:asciiTheme="minorHAnsi" w:hAnsiTheme="minorHAnsi" w:cstheme="minorHAnsi"/>
                <w:sz w:val="18"/>
                <w:szCs w:val="18"/>
              </w:rPr>
              <w:t>klasa obiektów</w:t>
            </w:r>
          </w:p>
        </w:tc>
        <w:tc>
          <w:tcPr>
            <w:tcW w:w="4394" w:type="dxa"/>
            <w:shd w:val="clear" w:color="auto" w:fill="D9D9D9" w:themeFill="background1" w:themeFillShade="D9"/>
            <w:vAlign w:val="center"/>
          </w:tcPr>
          <w:p w:rsidR="00871BFE" w:rsidRPr="00BA28CA" w:rsidRDefault="00871BFE" w:rsidP="00FD78B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BA28CA">
              <w:rPr>
                <w:rFonts w:asciiTheme="minorHAnsi" w:hAnsiTheme="minorHAnsi" w:cstheme="minorHAnsi"/>
                <w:sz w:val="18"/>
                <w:szCs w:val="18"/>
              </w:rPr>
              <w:t>uwagi ogólne dla całej klasy</w:t>
            </w: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:rsidR="00871BFE" w:rsidRPr="00BA28CA" w:rsidRDefault="00871BFE" w:rsidP="00FD78BF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BA28C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kod</w:t>
            </w:r>
          </w:p>
        </w:tc>
        <w:tc>
          <w:tcPr>
            <w:tcW w:w="5811" w:type="dxa"/>
            <w:shd w:val="clear" w:color="auto" w:fill="D9D9D9" w:themeFill="background1" w:themeFillShade="D9"/>
            <w:vAlign w:val="center"/>
          </w:tcPr>
          <w:p w:rsidR="00871BFE" w:rsidRPr="00BA28CA" w:rsidRDefault="00871BFE" w:rsidP="00FD78B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BA28CA">
              <w:rPr>
                <w:rFonts w:asciiTheme="minorHAnsi" w:hAnsiTheme="minorHAnsi" w:cstheme="minorHAnsi"/>
                <w:sz w:val="18"/>
                <w:szCs w:val="18"/>
              </w:rPr>
              <w:t>[</w:t>
            </w:r>
            <w:proofErr w:type="spellStart"/>
            <w:r w:rsidRPr="00BA28CA">
              <w:rPr>
                <w:rFonts w:asciiTheme="minorHAnsi" w:hAnsiTheme="minorHAnsi" w:cstheme="minorHAnsi"/>
                <w:sz w:val="18"/>
                <w:szCs w:val="18"/>
              </w:rPr>
              <w:t>x_informDodatkowa</w:t>
            </w:r>
            <w:proofErr w:type="spellEnd"/>
            <w:r w:rsidRPr="00BA28CA">
              <w:rPr>
                <w:rFonts w:asciiTheme="minorHAnsi" w:hAnsiTheme="minorHAnsi" w:cstheme="minorHAnsi"/>
                <w:sz w:val="18"/>
                <w:szCs w:val="18"/>
              </w:rPr>
              <w:t>]</w:t>
            </w:r>
          </w:p>
        </w:tc>
        <w:tc>
          <w:tcPr>
            <w:tcW w:w="3402" w:type="dxa"/>
            <w:shd w:val="clear" w:color="auto" w:fill="D9D9D9" w:themeFill="background1" w:themeFillShade="D9"/>
            <w:vAlign w:val="center"/>
          </w:tcPr>
          <w:p w:rsidR="00871BFE" w:rsidRPr="00BA28CA" w:rsidRDefault="00871BFE" w:rsidP="00FD78B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BA28CA">
              <w:rPr>
                <w:rFonts w:asciiTheme="minorHAnsi" w:hAnsiTheme="minorHAnsi" w:cstheme="minorHAnsi"/>
                <w:sz w:val="18"/>
                <w:szCs w:val="18"/>
              </w:rPr>
              <w:t>[nazwa]</w:t>
            </w:r>
          </w:p>
        </w:tc>
      </w:tr>
      <w:tr w:rsidR="00871BFE" w:rsidRPr="00185902" w:rsidTr="00FD78BF">
        <w:trPr>
          <w:trHeight w:val="395"/>
        </w:trPr>
        <w:tc>
          <w:tcPr>
            <w:tcW w:w="1384" w:type="dxa"/>
            <w:vMerge w:val="restart"/>
          </w:tcPr>
          <w:p w:rsidR="00871BFE" w:rsidRPr="00BA28CA" w:rsidRDefault="00871BFE" w:rsidP="00FD78BF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BA28CA">
              <w:rPr>
                <w:rFonts w:asciiTheme="minorHAnsi" w:hAnsiTheme="minorHAnsi" w:cstheme="minorHAnsi"/>
                <w:sz w:val="18"/>
                <w:szCs w:val="18"/>
              </w:rPr>
              <w:t>OT_BUBD_A</w:t>
            </w:r>
          </w:p>
        </w:tc>
        <w:tc>
          <w:tcPr>
            <w:tcW w:w="4394" w:type="dxa"/>
            <w:vMerge w:val="restart"/>
          </w:tcPr>
          <w:p w:rsidR="00871BFE" w:rsidRPr="00BA28CA" w:rsidRDefault="00871BFE" w:rsidP="00FD78BF">
            <w:pPr>
              <w:pStyle w:val="Akapitzlist"/>
              <w:numPr>
                <w:ilvl w:val="0"/>
                <w:numId w:val="41"/>
              </w:numPr>
              <w:ind w:left="317" w:hanging="317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BA28CA">
              <w:rPr>
                <w:rFonts w:asciiTheme="minorHAnsi" w:hAnsiTheme="minorHAnsi" w:cstheme="minorHAnsi"/>
                <w:sz w:val="18"/>
                <w:szCs w:val="18"/>
              </w:rPr>
              <w:t xml:space="preserve">Budynki, które mają w atrybucie </w:t>
            </w:r>
            <w:r w:rsidRPr="00BA28CA">
              <w:rPr>
                <w:rFonts w:asciiTheme="minorHAnsi" w:hAnsiTheme="minorHAnsi" w:cstheme="minorHAnsi"/>
                <w:i/>
                <w:sz w:val="18"/>
                <w:szCs w:val="18"/>
              </w:rPr>
              <w:t>[zabytek]</w:t>
            </w:r>
            <w:r w:rsidRPr="00BA28CA">
              <w:rPr>
                <w:rFonts w:asciiTheme="minorHAnsi" w:hAnsiTheme="minorHAnsi" w:cstheme="minorHAnsi"/>
                <w:sz w:val="18"/>
                <w:szCs w:val="18"/>
              </w:rPr>
              <w:t xml:space="preserve"> wartość ‘prawda’, nie powinny zawierać słowa zabytek np. ‘zabytkowa oficyna’ zmienić </w:t>
            </w:r>
            <w:r w:rsidRPr="00BA28CA">
              <w:rPr>
                <w:rFonts w:asciiTheme="minorHAnsi" w:hAnsiTheme="minorHAnsi" w:cstheme="minorHAnsi"/>
                <w:sz w:val="18"/>
                <w:szCs w:val="18"/>
              </w:rPr>
              <w:br/>
              <w:t>na ’oficyna’, ‘zabytkowa obora’ zmienić na ‘obora’.</w:t>
            </w:r>
          </w:p>
          <w:p w:rsidR="00871BFE" w:rsidRPr="00BA28CA" w:rsidRDefault="00871BFE" w:rsidP="00FD78BF">
            <w:pPr>
              <w:pStyle w:val="Akapitzlist"/>
              <w:numPr>
                <w:ilvl w:val="0"/>
                <w:numId w:val="41"/>
              </w:numPr>
              <w:ind w:left="317" w:hanging="317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BA28CA">
              <w:rPr>
                <w:rFonts w:asciiTheme="minorHAnsi" w:hAnsiTheme="minorHAnsi" w:cstheme="minorHAnsi"/>
                <w:sz w:val="18"/>
                <w:szCs w:val="18"/>
              </w:rPr>
              <w:t xml:space="preserve">Na podstawie wpisu w atrybucie </w:t>
            </w:r>
            <w:r w:rsidRPr="00BA28CA">
              <w:rPr>
                <w:rFonts w:asciiTheme="minorHAnsi" w:hAnsiTheme="minorHAnsi" w:cstheme="minorHAnsi"/>
                <w:i/>
                <w:sz w:val="18"/>
                <w:szCs w:val="18"/>
              </w:rPr>
              <w:t>[</w:t>
            </w:r>
            <w:proofErr w:type="spellStart"/>
            <w:r w:rsidRPr="00BA28CA">
              <w:rPr>
                <w:rFonts w:asciiTheme="minorHAnsi" w:hAnsiTheme="minorHAnsi" w:cstheme="minorHAnsi"/>
                <w:i/>
                <w:sz w:val="18"/>
                <w:szCs w:val="18"/>
              </w:rPr>
              <w:t>x_informDodatkowa</w:t>
            </w:r>
            <w:proofErr w:type="spellEnd"/>
            <w:r w:rsidRPr="00BA28CA">
              <w:rPr>
                <w:rFonts w:asciiTheme="minorHAnsi" w:hAnsiTheme="minorHAnsi" w:cstheme="minorHAnsi"/>
                <w:i/>
                <w:sz w:val="18"/>
                <w:szCs w:val="18"/>
              </w:rPr>
              <w:t>]</w:t>
            </w:r>
            <w:r w:rsidRPr="00BA28CA">
              <w:rPr>
                <w:rFonts w:asciiTheme="minorHAnsi" w:hAnsiTheme="minorHAnsi" w:cstheme="minorHAnsi"/>
                <w:sz w:val="18"/>
                <w:szCs w:val="18"/>
              </w:rPr>
              <w:t xml:space="preserve"> należy uzupełnić inne atrybuty, w szczególności dodatkowe funkcje szczegółowe i kategorię istnienia, a następnie usunąć z </w:t>
            </w:r>
            <w:r w:rsidRPr="00BA28CA">
              <w:rPr>
                <w:rFonts w:asciiTheme="minorHAnsi" w:hAnsiTheme="minorHAnsi" w:cstheme="minorHAnsi"/>
                <w:i/>
                <w:sz w:val="18"/>
                <w:szCs w:val="18"/>
              </w:rPr>
              <w:t>[</w:t>
            </w:r>
            <w:proofErr w:type="spellStart"/>
            <w:r w:rsidRPr="00BA28CA">
              <w:rPr>
                <w:rFonts w:asciiTheme="minorHAnsi" w:hAnsiTheme="minorHAnsi" w:cstheme="minorHAnsi"/>
                <w:i/>
                <w:sz w:val="18"/>
                <w:szCs w:val="18"/>
              </w:rPr>
              <w:t>x_informDodatkowa</w:t>
            </w:r>
            <w:proofErr w:type="spellEnd"/>
            <w:r w:rsidRPr="00BA28CA">
              <w:rPr>
                <w:rFonts w:asciiTheme="minorHAnsi" w:hAnsiTheme="minorHAnsi" w:cstheme="minorHAnsi"/>
                <w:i/>
                <w:sz w:val="18"/>
                <w:szCs w:val="18"/>
              </w:rPr>
              <w:t>]</w:t>
            </w:r>
            <w:r w:rsidRPr="00BA28CA">
              <w:rPr>
                <w:rFonts w:asciiTheme="minorHAnsi" w:hAnsiTheme="minorHAnsi" w:cstheme="minorHAnsi"/>
                <w:sz w:val="18"/>
                <w:szCs w:val="18"/>
              </w:rPr>
              <w:t xml:space="preserve"> zbędne wpisy.</w:t>
            </w:r>
          </w:p>
          <w:p w:rsidR="00871BFE" w:rsidRPr="00BA28CA" w:rsidRDefault="00871BFE" w:rsidP="00FD78BF">
            <w:pPr>
              <w:pStyle w:val="Akapitzlist"/>
              <w:numPr>
                <w:ilvl w:val="0"/>
                <w:numId w:val="41"/>
              </w:numPr>
              <w:ind w:left="317" w:hanging="317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BA28CA">
              <w:rPr>
                <w:rFonts w:asciiTheme="minorHAnsi" w:hAnsiTheme="minorHAnsi" w:cstheme="minorHAnsi"/>
                <w:sz w:val="18"/>
                <w:szCs w:val="18"/>
              </w:rPr>
              <w:t xml:space="preserve">Współrzędne z załamań obrysów budynków mają być przeliczone do układu PL-1992 jak najwierniej, z zachowaniem zasad opisanych w rozporządzeniu dotyczącym BDOT10k (rozdz. VIII pkt 3 SOPZ). Po przeliczeniu należy zweryfikować kształty budynków pochodzących z </w:t>
            </w:r>
            <w:proofErr w:type="spellStart"/>
            <w:r w:rsidRPr="00BA28CA">
              <w:rPr>
                <w:rFonts w:asciiTheme="minorHAnsi" w:hAnsiTheme="minorHAnsi" w:cstheme="minorHAnsi"/>
                <w:sz w:val="18"/>
                <w:szCs w:val="18"/>
              </w:rPr>
              <w:t>EGiB</w:t>
            </w:r>
            <w:proofErr w:type="spellEnd"/>
            <w:r w:rsidRPr="00BA28CA">
              <w:rPr>
                <w:rFonts w:asciiTheme="minorHAnsi" w:hAnsiTheme="minorHAnsi" w:cstheme="minorHAnsi"/>
                <w:sz w:val="18"/>
                <w:szCs w:val="18"/>
              </w:rPr>
              <w:t xml:space="preserve"> z budynkami pochodzącymi z BDOT10k. W przypadkach, gdy geometria budynków w bazie </w:t>
            </w:r>
            <w:proofErr w:type="spellStart"/>
            <w:r w:rsidRPr="00BA28CA">
              <w:rPr>
                <w:rFonts w:asciiTheme="minorHAnsi" w:hAnsiTheme="minorHAnsi" w:cstheme="minorHAnsi"/>
                <w:sz w:val="18"/>
                <w:szCs w:val="18"/>
              </w:rPr>
              <w:t>EGiB</w:t>
            </w:r>
            <w:proofErr w:type="spellEnd"/>
            <w:r w:rsidRPr="00BA28CA">
              <w:rPr>
                <w:rFonts w:asciiTheme="minorHAnsi" w:hAnsiTheme="minorHAnsi" w:cstheme="minorHAnsi"/>
                <w:sz w:val="18"/>
                <w:szCs w:val="18"/>
              </w:rPr>
              <w:t xml:space="preserve"> jest niezgodna z </w:t>
            </w:r>
            <w:proofErr w:type="spellStart"/>
            <w:r w:rsidRPr="00BA28CA">
              <w:rPr>
                <w:rFonts w:asciiTheme="minorHAnsi" w:hAnsiTheme="minorHAnsi" w:cstheme="minorHAnsi"/>
                <w:sz w:val="18"/>
                <w:szCs w:val="18"/>
              </w:rPr>
              <w:t>ortofotomapą</w:t>
            </w:r>
            <w:proofErr w:type="spellEnd"/>
            <w:r w:rsidRPr="00BA28CA">
              <w:rPr>
                <w:rFonts w:asciiTheme="minorHAnsi" w:hAnsiTheme="minorHAnsi" w:cstheme="minorHAnsi"/>
                <w:sz w:val="18"/>
                <w:szCs w:val="18"/>
              </w:rPr>
              <w:t xml:space="preserve">, poprawę ich należy uzgodnić z Zamawiającym. </w:t>
            </w:r>
          </w:p>
          <w:p w:rsidR="00871BFE" w:rsidRPr="00BA28CA" w:rsidRDefault="00871BFE" w:rsidP="00FD78BF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871BFE" w:rsidRPr="00BA28CA" w:rsidRDefault="00871BFE" w:rsidP="00FD78BF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BA28CA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:rsidR="00871BFE" w:rsidRPr="00BA28CA" w:rsidRDefault="00871BFE" w:rsidP="00FD78BF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BA28C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BUBD05</w:t>
            </w:r>
          </w:p>
        </w:tc>
        <w:tc>
          <w:tcPr>
            <w:tcW w:w="5811" w:type="dxa"/>
            <w:vAlign w:val="center"/>
          </w:tcPr>
          <w:p w:rsidR="00871BFE" w:rsidRPr="00BA28CA" w:rsidRDefault="00871BFE" w:rsidP="00FD78BF">
            <w:pPr>
              <w:pStyle w:val="Akapitzlist"/>
              <w:numPr>
                <w:ilvl w:val="0"/>
                <w:numId w:val="42"/>
              </w:numPr>
              <w:ind w:left="147" w:hanging="142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BA28CA">
              <w:rPr>
                <w:rFonts w:asciiTheme="minorHAnsi" w:hAnsiTheme="minorHAnsi" w:cstheme="minorHAnsi"/>
                <w:sz w:val="18"/>
                <w:szCs w:val="18"/>
              </w:rPr>
              <w:t>jeśli obiekt jest hotelem, to usunąć wpisaną wartość ‘hotel’ i pozostawić nazwę hotelu</w:t>
            </w:r>
          </w:p>
        </w:tc>
        <w:tc>
          <w:tcPr>
            <w:tcW w:w="3402" w:type="dxa"/>
          </w:tcPr>
          <w:p w:rsidR="00871BFE" w:rsidRPr="00BA28CA" w:rsidRDefault="00871BFE" w:rsidP="00FD78BF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871BFE" w:rsidRPr="00185902" w:rsidTr="00FD78BF">
        <w:trPr>
          <w:trHeight w:val="545"/>
        </w:trPr>
        <w:tc>
          <w:tcPr>
            <w:tcW w:w="1384" w:type="dxa"/>
            <w:vMerge/>
          </w:tcPr>
          <w:p w:rsidR="00871BFE" w:rsidRPr="00BA28CA" w:rsidRDefault="00871BFE" w:rsidP="00FD78BF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394" w:type="dxa"/>
            <w:vMerge/>
          </w:tcPr>
          <w:p w:rsidR="00871BFE" w:rsidRPr="00BA28CA" w:rsidRDefault="00871BFE" w:rsidP="00FD78BF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:rsidR="00871BFE" w:rsidRPr="00BA28CA" w:rsidRDefault="00871BFE" w:rsidP="00FD78BF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BA28C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BUBD08</w:t>
            </w:r>
          </w:p>
        </w:tc>
        <w:tc>
          <w:tcPr>
            <w:tcW w:w="5811" w:type="dxa"/>
            <w:vAlign w:val="center"/>
          </w:tcPr>
          <w:p w:rsidR="00871BFE" w:rsidRPr="00BA28CA" w:rsidRDefault="00871BFE" w:rsidP="00FD78BF">
            <w:pPr>
              <w:pStyle w:val="Akapitzlist"/>
              <w:numPr>
                <w:ilvl w:val="0"/>
                <w:numId w:val="42"/>
              </w:numPr>
              <w:ind w:left="147" w:hanging="142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BA28CA">
              <w:rPr>
                <w:rFonts w:asciiTheme="minorHAnsi" w:hAnsiTheme="minorHAnsi" w:cstheme="minorHAnsi"/>
                <w:sz w:val="18"/>
                <w:szCs w:val="18"/>
              </w:rPr>
              <w:t xml:space="preserve">jeśli obiekt jest stacją paliw,  to usunąć wpisaną wartość ‘stacja paliw’ i pozostawić nazwę stacji </w:t>
            </w:r>
          </w:p>
        </w:tc>
        <w:tc>
          <w:tcPr>
            <w:tcW w:w="3402" w:type="dxa"/>
          </w:tcPr>
          <w:p w:rsidR="00871BFE" w:rsidRPr="00BA28CA" w:rsidRDefault="00871BFE" w:rsidP="00FD78BF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871BFE" w:rsidRPr="00185902" w:rsidTr="00FD78BF">
        <w:trPr>
          <w:trHeight w:val="409"/>
        </w:trPr>
        <w:tc>
          <w:tcPr>
            <w:tcW w:w="1384" w:type="dxa"/>
            <w:vMerge/>
          </w:tcPr>
          <w:p w:rsidR="00871BFE" w:rsidRPr="00BA28CA" w:rsidRDefault="00871BFE" w:rsidP="00FD78BF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394" w:type="dxa"/>
            <w:vMerge/>
          </w:tcPr>
          <w:p w:rsidR="00871BFE" w:rsidRPr="00BA28CA" w:rsidRDefault="00871BFE" w:rsidP="00FD78BF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:rsidR="00871BFE" w:rsidRPr="00BA28CA" w:rsidRDefault="00871BFE" w:rsidP="00FD78B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BA28CA">
              <w:rPr>
                <w:rFonts w:asciiTheme="minorHAnsi" w:hAnsiTheme="minorHAnsi" w:cstheme="minorHAnsi"/>
                <w:sz w:val="18"/>
                <w:szCs w:val="18"/>
              </w:rPr>
              <w:t>BUBD13</w:t>
            </w:r>
          </w:p>
        </w:tc>
        <w:tc>
          <w:tcPr>
            <w:tcW w:w="5811" w:type="dxa"/>
            <w:vAlign w:val="center"/>
          </w:tcPr>
          <w:p w:rsidR="00871BFE" w:rsidRPr="00BA28CA" w:rsidRDefault="00871BFE" w:rsidP="00FD78BF">
            <w:pPr>
              <w:pStyle w:val="Akapitzlist"/>
              <w:numPr>
                <w:ilvl w:val="0"/>
                <w:numId w:val="42"/>
              </w:numPr>
              <w:ind w:left="147" w:hanging="142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BA28CA">
              <w:rPr>
                <w:rFonts w:asciiTheme="minorHAnsi" w:hAnsiTheme="minorHAnsi" w:cstheme="minorHAnsi"/>
                <w:sz w:val="18"/>
                <w:szCs w:val="18"/>
              </w:rPr>
              <w:t>należy zweryfikować funkcję szczegółową 1263.Sd. na podstawie właściwych uchwał rady gmin</w:t>
            </w:r>
          </w:p>
        </w:tc>
        <w:tc>
          <w:tcPr>
            <w:tcW w:w="3402" w:type="dxa"/>
          </w:tcPr>
          <w:p w:rsidR="00871BFE" w:rsidRPr="00BA28CA" w:rsidRDefault="00871BFE" w:rsidP="00FD78BF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871BFE" w:rsidRPr="00185902" w:rsidTr="00FD78BF">
        <w:trPr>
          <w:trHeight w:val="560"/>
        </w:trPr>
        <w:tc>
          <w:tcPr>
            <w:tcW w:w="1384" w:type="dxa"/>
            <w:vMerge/>
          </w:tcPr>
          <w:p w:rsidR="00871BFE" w:rsidRPr="00BA28CA" w:rsidRDefault="00871BFE" w:rsidP="00FD78BF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394" w:type="dxa"/>
            <w:vMerge/>
          </w:tcPr>
          <w:p w:rsidR="00871BFE" w:rsidRPr="00BA28CA" w:rsidRDefault="00871BFE" w:rsidP="00FD78BF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:rsidR="00871BFE" w:rsidRPr="00BA28CA" w:rsidRDefault="00871BFE" w:rsidP="00FD78BF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BA28C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BUBD15</w:t>
            </w:r>
          </w:p>
        </w:tc>
        <w:tc>
          <w:tcPr>
            <w:tcW w:w="5811" w:type="dxa"/>
            <w:vAlign w:val="center"/>
          </w:tcPr>
          <w:p w:rsidR="00871BFE" w:rsidRPr="00BA28CA" w:rsidRDefault="00871BFE" w:rsidP="00FD78BF">
            <w:pPr>
              <w:pStyle w:val="Akapitzlist"/>
              <w:numPr>
                <w:ilvl w:val="0"/>
                <w:numId w:val="42"/>
              </w:numPr>
              <w:ind w:left="147" w:hanging="142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BA28CA">
              <w:rPr>
                <w:rFonts w:asciiTheme="minorHAnsi" w:hAnsiTheme="minorHAnsi" w:cstheme="minorHAnsi"/>
                <w:sz w:val="18"/>
                <w:szCs w:val="18"/>
              </w:rPr>
              <w:t>należy wpisać nazwy wydziału(ów), filii, instytutu(ów) uczelni wyższej lub instytucji znajdujące się w budynku</w:t>
            </w:r>
          </w:p>
        </w:tc>
        <w:tc>
          <w:tcPr>
            <w:tcW w:w="3402" w:type="dxa"/>
            <w:vAlign w:val="center"/>
          </w:tcPr>
          <w:p w:rsidR="00871BFE" w:rsidRPr="00BA28CA" w:rsidRDefault="00871BFE" w:rsidP="00FD78BF">
            <w:pPr>
              <w:ind w:left="34" w:hanging="1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BA28CA">
              <w:rPr>
                <w:rFonts w:asciiTheme="minorHAnsi" w:hAnsiTheme="minorHAnsi" w:cstheme="minorHAnsi"/>
                <w:sz w:val="18"/>
                <w:szCs w:val="18"/>
              </w:rPr>
              <w:t>- należy wpisać nazwę uczelni wyższej lub instytucji</w:t>
            </w:r>
          </w:p>
        </w:tc>
      </w:tr>
      <w:tr w:rsidR="00871BFE" w:rsidRPr="00185902" w:rsidTr="00FD78BF">
        <w:trPr>
          <w:trHeight w:val="1537"/>
        </w:trPr>
        <w:tc>
          <w:tcPr>
            <w:tcW w:w="1384" w:type="dxa"/>
            <w:vMerge/>
          </w:tcPr>
          <w:p w:rsidR="00871BFE" w:rsidRPr="00BA28CA" w:rsidRDefault="00871BFE" w:rsidP="00FD78BF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394" w:type="dxa"/>
            <w:vMerge/>
          </w:tcPr>
          <w:p w:rsidR="00871BFE" w:rsidRPr="00BA28CA" w:rsidRDefault="00871BFE" w:rsidP="00FD78BF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:rsidR="00871BFE" w:rsidRPr="00BA28CA" w:rsidRDefault="00871BFE" w:rsidP="00FD78BF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BA28C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BUBD17</w:t>
            </w:r>
          </w:p>
        </w:tc>
        <w:tc>
          <w:tcPr>
            <w:tcW w:w="5811" w:type="dxa"/>
            <w:vAlign w:val="center"/>
          </w:tcPr>
          <w:p w:rsidR="00871BFE" w:rsidRPr="00BA28CA" w:rsidRDefault="00871BFE" w:rsidP="00FD78BF">
            <w:pPr>
              <w:pStyle w:val="Akapitzlist"/>
              <w:numPr>
                <w:ilvl w:val="0"/>
                <w:numId w:val="42"/>
              </w:numPr>
              <w:ind w:left="147" w:hanging="142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BA28CA">
              <w:rPr>
                <w:rFonts w:asciiTheme="minorHAnsi" w:hAnsiTheme="minorHAnsi" w:cstheme="minorHAnsi"/>
                <w:sz w:val="18"/>
                <w:szCs w:val="18"/>
              </w:rPr>
              <w:t xml:space="preserve">należy zweryfikować  funkcję ogólną i szczegółową obiektów z wpisem ‘sala gimnastyczna’ i poprawić na obiekty z funkcją ogólną „1263” </w:t>
            </w:r>
            <w:r w:rsidRPr="00BA28CA">
              <w:rPr>
                <w:rFonts w:asciiTheme="minorHAnsi" w:hAnsiTheme="minorHAnsi" w:cstheme="minorHAnsi"/>
                <w:sz w:val="18"/>
                <w:szCs w:val="18"/>
              </w:rPr>
              <w:br/>
              <w:t>i odpowiednią funkcją szczegółową, jeśli znajdują się na terenie szkoły</w:t>
            </w:r>
          </w:p>
          <w:p w:rsidR="00871BFE" w:rsidRPr="00BA28CA" w:rsidRDefault="00871BFE" w:rsidP="00FD78BF">
            <w:pPr>
              <w:pStyle w:val="Akapitzlist"/>
              <w:numPr>
                <w:ilvl w:val="0"/>
                <w:numId w:val="42"/>
              </w:numPr>
              <w:ind w:left="147" w:hanging="142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BA28CA">
              <w:rPr>
                <w:rFonts w:asciiTheme="minorHAnsi" w:hAnsiTheme="minorHAnsi" w:cstheme="minorHAnsi"/>
                <w:sz w:val="18"/>
                <w:szCs w:val="18"/>
              </w:rPr>
              <w:t>należy zweryfikować obiekty z wpisem ‘szatnia’ - jeśli obiekt przylega do budynku sportowego (BUBD17), należy zmienić funkcję ogólną na 1265; jeśli jest budynkiem wolnostojącym należy zmienić funkcję ogólną na 1274, z wpisem w informacji dodatkowej ‘szatnia’</w:t>
            </w:r>
          </w:p>
        </w:tc>
        <w:tc>
          <w:tcPr>
            <w:tcW w:w="3402" w:type="dxa"/>
            <w:vAlign w:val="center"/>
          </w:tcPr>
          <w:p w:rsidR="00871BFE" w:rsidRPr="00BA28CA" w:rsidRDefault="00871BFE" w:rsidP="00FD78BF">
            <w:pPr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871BFE" w:rsidRPr="00185902" w:rsidTr="00FD78BF">
        <w:trPr>
          <w:trHeight w:val="856"/>
        </w:trPr>
        <w:tc>
          <w:tcPr>
            <w:tcW w:w="1384" w:type="dxa"/>
            <w:vMerge/>
          </w:tcPr>
          <w:p w:rsidR="00871BFE" w:rsidRPr="00BA28CA" w:rsidRDefault="00871BFE" w:rsidP="00FD78BF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394" w:type="dxa"/>
            <w:vMerge/>
          </w:tcPr>
          <w:p w:rsidR="00871BFE" w:rsidRPr="00BA28CA" w:rsidRDefault="00871BFE" w:rsidP="00FD78BF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:rsidR="004B209D" w:rsidRDefault="004B209D" w:rsidP="00FD78BF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BUBD03</w:t>
            </w:r>
          </w:p>
          <w:p w:rsidR="00871BFE" w:rsidRPr="00BA28CA" w:rsidRDefault="00871BFE" w:rsidP="00FD78BF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BA28C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BUBD18</w:t>
            </w:r>
          </w:p>
        </w:tc>
        <w:tc>
          <w:tcPr>
            <w:tcW w:w="5811" w:type="dxa"/>
            <w:vAlign w:val="center"/>
          </w:tcPr>
          <w:p w:rsidR="00871BFE" w:rsidRPr="00BA28CA" w:rsidRDefault="00871BFE" w:rsidP="00FD78BF">
            <w:pPr>
              <w:pStyle w:val="Akapitzlist"/>
              <w:numPr>
                <w:ilvl w:val="0"/>
                <w:numId w:val="43"/>
              </w:numPr>
              <w:ind w:left="175" w:hanging="175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BA28CA">
              <w:rPr>
                <w:rFonts w:asciiTheme="minorHAnsi" w:hAnsiTheme="minorHAnsi" w:cstheme="minorHAnsi"/>
                <w:sz w:val="18"/>
                <w:szCs w:val="18"/>
              </w:rPr>
              <w:t>wpis: ‘Teren wojskowy brak możliwości weryfikacji funkcji budynku’ lub podobne należy  zamienić  na wpis ‘teren zamknięty - Dz. U. z 2011 Nr 299, poz. 1772 par. 3 pkt 4.’, jeżeli obiekt znajduje się na terenie zamkniętym (niejawnym). W innym przypadku zapis można pozostawić.</w:t>
            </w:r>
          </w:p>
        </w:tc>
        <w:tc>
          <w:tcPr>
            <w:tcW w:w="3402" w:type="dxa"/>
            <w:vAlign w:val="center"/>
          </w:tcPr>
          <w:p w:rsidR="00871BFE" w:rsidRPr="00BA28CA" w:rsidRDefault="00871BFE" w:rsidP="00FD78BF">
            <w:pPr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871BFE" w:rsidRPr="00185902" w:rsidTr="00FD78BF">
        <w:trPr>
          <w:trHeight w:val="840"/>
        </w:trPr>
        <w:tc>
          <w:tcPr>
            <w:tcW w:w="1384" w:type="dxa"/>
            <w:vMerge/>
          </w:tcPr>
          <w:p w:rsidR="00871BFE" w:rsidRPr="00BA28CA" w:rsidRDefault="00871BFE" w:rsidP="00FD78BF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394" w:type="dxa"/>
            <w:vMerge/>
          </w:tcPr>
          <w:p w:rsidR="00871BFE" w:rsidRPr="00BA28CA" w:rsidRDefault="00871BFE" w:rsidP="00FD78BF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:rsidR="00871BFE" w:rsidRPr="00BA28CA" w:rsidRDefault="00871BFE" w:rsidP="00FD78BF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BA28C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BUBD19</w:t>
            </w:r>
          </w:p>
        </w:tc>
        <w:tc>
          <w:tcPr>
            <w:tcW w:w="5811" w:type="dxa"/>
            <w:vAlign w:val="center"/>
          </w:tcPr>
          <w:p w:rsidR="00871BFE" w:rsidRPr="00BA28CA" w:rsidRDefault="00871BFE" w:rsidP="00FD78BF">
            <w:pPr>
              <w:pStyle w:val="Akapitzlist"/>
              <w:numPr>
                <w:ilvl w:val="0"/>
                <w:numId w:val="43"/>
              </w:numPr>
              <w:shd w:val="clear" w:color="auto" w:fill="FFFFFF"/>
              <w:ind w:left="175" w:right="240" w:hanging="175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BA28CA">
              <w:rPr>
                <w:rFonts w:asciiTheme="minorHAnsi" w:hAnsiTheme="minorHAnsi" w:cstheme="minorHAnsi"/>
                <w:sz w:val="18"/>
                <w:szCs w:val="18"/>
              </w:rPr>
              <w:t>dla nazw kościołów uporządkować wpisy wg wzoru: Kościół Ewangelicki (filialny, Garnizonowy, pomocniczy, parafialny) pw. Wniebowzięcia Najświętszej Maryi Panny</w:t>
            </w:r>
          </w:p>
          <w:p w:rsidR="00871BFE" w:rsidRPr="00BA28CA" w:rsidRDefault="00871BFE" w:rsidP="00FD78BF">
            <w:pPr>
              <w:pStyle w:val="Akapitzlist"/>
              <w:numPr>
                <w:ilvl w:val="0"/>
                <w:numId w:val="43"/>
              </w:numPr>
              <w:ind w:left="175" w:hanging="175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BA28CA">
              <w:rPr>
                <w:rFonts w:asciiTheme="minorHAnsi" w:hAnsiTheme="minorHAnsi" w:cstheme="minorHAnsi"/>
                <w:sz w:val="18"/>
                <w:szCs w:val="18"/>
              </w:rPr>
              <w:t>uzupełnić nazwy kościołów w oparciu o klasę obiektów OT_KUSC_A</w:t>
            </w:r>
          </w:p>
        </w:tc>
        <w:tc>
          <w:tcPr>
            <w:tcW w:w="3402" w:type="dxa"/>
          </w:tcPr>
          <w:p w:rsidR="00871BFE" w:rsidRPr="00BA28CA" w:rsidRDefault="00871BFE" w:rsidP="00FD78BF">
            <w:pPr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BA28CA">
              <w:rPr>
                <w:rFonts w:asciiTheme="minorHAnsi" w:hAnsiTheme="minorHAnsi" w:cstheme="minorHAnsi"/>
                <w:sz w:val="18"/>
                <w:szCs w:val="18"/>
              </w:rPr>
              <w:t>- należy wpisać nazwę sanktuarium</w:t>
            </w:r>
          </w:p>
        </w:tc>
      </w:tr>
    </w:tbl>
    <w:p w:rsidR="00871BFE" w:rsidRPr="00185902" w:rsidRDefault="00871BFE" w:rsidP="00871BFE">
      <w:pPr>
        <w:rPr>
          <w:rFonts w:asciiTheme="minorHAnsi" w:hAnsiTheme="minorHAnsi"/>
          <w:sz w:val="20"/>
        </w:rPr>
      </w:pPr>
    </w:p>
    <w:p w:rsidR="00CD34BC" w:rsidRDefault="00CD34BC" w:rsidP="00871BFE">
      <w:pPr>
        <w:ind w:left="0" w:firstLine="0"/>
        <w:rPr>
          <w:rFonts w:asciiTheme="minorHAnsi" w:hAnsiTheme="minorHAnsi" w:cs="Arial"/>
          <w:color w:val="0070C0"/>
          <w:sz w:val="20"/>
          <w:u w:val="single"/>
        </w:rPr>
      </w:pPr>
    </w:p>
    <w:p w:rsidR="00CD34BC" w:rsidRDefault="00CD34BC" w:rsidP="00CD34BC">
      <w:pPr>
        <w:spacing w:line="300" w:lineRule="exact"/>
        <w:contextualSpacing/>
        <w:jc w:val="right"/>
        <w:rPr>
          <w:rFonts w:ascii="Calibri" w:hAnsi="Calibri"/>
          <w:szCs w:val="24"/>
        </w:rPr>
        <w:sectPr w:rsidR="00CD34BC" w:rsidSect="004300C5">
          <w:headerReference w:type="default" r:id="rId52"/>
          <w:footerReference w:type="default" r:id="rId53"/>
          <w:pgSz w:w="16839" w:h="11907" w:orient="landscape" w:code="9"/>
          <w:pgMar w:top="851" w:right="850" w:bottom="709" w:left="567" w:header="284" w:footer="166" w:gutter="0"/>
          <w:pgNumType w:start="2"/>
          <w:cols w:space="708"/>
          <w:docGrid w:linePitch="360"/>
        </w:sectPr>
      </w:pPr>
    </w:p>
    <w:p w:rsidR="00CD34BC" w:rsidRPr="000224BB" w:rsidRDefault="00CD34BC" w:rsidP="00CD34BC">
      <w:pPr>
        <w:spacing w:line="300" w:lineRule="exact"/>
        <w:contextualSpacing/>
        <w:jc w:val="right"/>
        <w:rPr>
          <w:rFonts w:ascii="Calibri" w:hAnsi="Calibri"/>
          <w:szCs w:val="24"/>
        </w:rPr>
      </w:pPr>
      <w:r w:rsidRPr="000224BB">
        <w:rPr>
          <w:rFonts w:ascii="Calibri" w:hAnsi="Calibri"/>
          <w:szCs w:val="24"/>
        </w:rPr>
        <w:lastRenderedPageBreak/>
        <w:t xml:space="preserve">Załącznik nr </w:t>
      </w:r>
      <w:r>
        <w:rPr>
          <w:rFonts w:ascii="Calibri" w:hAnsi="Calibri"/>
          <w:szCs w:val="24"/>
        </w:rPr>
        <w:t>4</w:t>
      </w:r>
      <w:r w:rsidRPr="000224BB">
        <w:rPr>
          <w:rFonts w:ascii="Calibri" w:hAnsi="Calibri"/>
          <w:szCs w:val="24"/>
        </w:rPr>
        <w:t xml:space="preserve"> do </w:t>
      </w:r>
      <w:r>
        <w:rPr>
          <w:rFonts w:ascii="Calibri" w:hAnsi="Calibri"/>
          <w:szCs w:val="24"/>
        </w:rPr>
        <w:t>SOPZ</w:t>
      </w:r>
    </w:p>
    <w:p w:rsidR="00CD34BC" w:rsidRPr="00810410" w:rsidRDefault="00CD34BC" w:rsidP="00CD34BC">
      <w:pPr>
        <w:spacing w:line="300" w:lineRule="exact"/>
        <w:contextualSpacing/>
        <w:jc w:val="right"/>
        <w:rPr>
          <w:rFonts w:ascii="Calibri" w:hAnsi="Calibri"/>
          <w:i/>
          <w:sz w:val="28"/>
          <w:szCs w:val="28"/>
        </w:rPr>
      </w:pPr>
    </w:p>
    <w:p w:rsidR="00CD34BC" w:rsidRDefault="00CD34BC" w:rsidP="00CD34BC">
      <w:pPr>
        <w:spacing w:after="60" w:line="300" w:lineRule="exact"/>
        <w:ind w:left="-142" w:firstLine="1"/>
        <w:contextualSpacing/>
        <w:jc w:val="left"/>
        <w:rPr>
          <w:rFonts w:ascii="Calibri" w:hAnsi="Calibri"/>
          <w:b/>
          <w:szCs w:val="24"/>
        </w:rPr>
      </w:pPr>
    </w:p>
    <w:p w:rsidR="00CD34BC" w:rsidRPr="00810410" w:rsidRDefault="00CD34BC" w:rsidP="00CD34BC">
      <w:pPr>
        <w:spacing w:after="60" w:line="300" w:lineRule="exact"/>
        <w:ind w:left="284"/>
        <w:contextualSpacing/>
        <w:jc w:val="left"/>
        <w:rPr>
          <w:rFonts w:ascii="Calibri" w:hAnsi="Calibri"/>
          <w:b/>
          <w:szCs w:val="24"/>
        </w:rPr>
      </w:pPr>
      <w:r w:rsidRPr="00E77890">
        <w:rPr>
          <w:rFonts w:ascii="Calibri" w:hAnsi="Calibri"/>
          <w:b/>
          <w:szCs w:val="24"/>
        </w:rPr>
        <w:t xml:space="preserve">Wykaz wykonanych analiz </w:t>
      </w:r>
      <w:r>
        <w:rPr>
          <w:rFonts w:ascii="Calibri" w:hAnsi="Calibri"/>
          <w:b/>
          <w:szCs w:val="24"/>
        </w:rPr>
        <w:t>przestrzennych</w:t>
      </w:r>
    </w:p>
    <w:p w:rsidR="00CD34BC" w:rsidRDefault="00CD34BC" w:rsidP="00CD34BC">
      <w:pPr>
        <w:spacing w:after="60" w:line="300" w:lineRule="exact"/>
        <w:contextualSpacing/>
        <w:jc w:val="left"/>
        <w:rPr>
          <w:rFonts w:ascii="Calibri" w:hAnsi="Calibri"/>
          <w:b/>
          <w:szCs w:val="24"/>
        </w:rPr>
      </w:pPr>
    </w:p>
    <w:p w:rsidR="00CD34BC" w:rsidRPr="00CD34BC" w:rsidRDefault="00CD34BC" w:rsidP="00CD34BC">
      <w:pPr>
        <w:spacing w:after="60" w:line="300" w:lineRule="exact"/>
        <w:contextualSpacing/>
        <w:jc w:val="left"/>
        <w:rPr>
          <w:rFonts w:asciiTheme="minorHAnsi" w:hAnsiTheme="minorHAnsi"/>
          <w:b/>
          <w:sz w:val="20"/>
        </w:rPr>
      </w:pPr>
    </w:p>
    <w:tbl>
      <w:tblPr>
        <w:tblW w:w="10207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"/>
        <w:gridCol w:w="7087"/>
        <w:gridCol w:w="2694"/>
      </w:tblGrid>
      <w:tr w:rsidR="00CD34BC" w:rsidRPr="00CD34BC" w:rsidTr="00290969">
        <w:trPr>
          <w:trHeight w:val="28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D34BC" w:rsidRPr="00CD34BC" w:rsidRDefault="00CD34BC" w:rsidP="00E120BB">
            <w:pPr>
              <w:spacing w:line="240" w:lineRule="auto"/>
              <w:jc w:val="center"/>
              <w:rPr>
                <w:rFonts w:asciiTheme="minorHAnsi" w:hAnsiTheme="minorHAnsi" w:cs="Arial"/>
                <w:b/>
                <w:color w:val="000000"/>
                <w:sz w:val="20"/>
              </w:rPr>
            </w:pPr>
            <w:r w:rsidRPr="00CD34BC">
              <w:rPr>
                <w:rFonts w:asciiTheme="minorHAnsi" w:hAnsiTheme="minorHAnsi" w:cs="Arial"/>
                <w:b/>
                <w:color w:val="000000"/>
                <w:sz w:val="20"/>
              </w:rPr>
              <w:t>Lp.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D34BC" w:rsidRPr="00CD34BC" w:rsidRDefault="00CD34BC" w:rsidP="00E120BB">
            <w:pPr>
              <w:spacing w:line="240" w:lineRule="auto"/>
              <w:jc w:val="center"/>
              <w:rPr>
                <w:rFonts w:asciiTheme="minorHAnsi" w:hAnsiTheme="minorHAnsi" w:cs="Arial"/>
                <w:b/>
                <w:color w:val="000000"/>
                <w:sz w:val="20"/>
              </w:rPr>
            </w:pPr>
            <w:r w:rsidRPr="00CD34BC">
              <w:rPr>
                <w:rFonts w:asciiTheme="minorHAnsi" w:hAnsiTheme="minorHAnsi" w:cs="Arial"/>
                <w:b/>
                <w:color w:val="000000"/>
                <w:sz w:val="20"/>
              </w:rPr>
              <w:t>opis kontroli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D34BC" w:rsidRPr="00CD34BC" w:rsidRDefault="00CD34BC" w:rsidP="00E120BB">
            <w:pPr>
              <w:spacing w:line="240" w:lineRule="auto"/>
              <w:jc w:val="center"/>
              <w:rPr>
                <w:rFonts w:asciiTheme="minorHAnsi" w:hAnsiTheme="minorHAnsi" w:cs="Arial"/>
                <w:b/>
                <w:color w:val="000000"/>
                <w:sz w:val="20"/>
              </w:rPr>
            </w:pPr>
            <w:r w:rsidRPr="00CD34BC">
              <w:rPr>
                <w:rFonts w:asciiTheme="minorHAnsi" w:hAnsiTheme="minorHAnsi" w:cs="Arial"/>
                <w:b/>
                <w:color w:val="000000"/>
                <w:sz w:val="20"/>
              </w:rPr>
              <w:t>nazwa pliku</w:t>
            </w:r>
          </w:p>
        </w:tc>
      </w:tr>
      <w:tr w:rsidR="00CD34BC" w:rsidRPr="00CD34BC" w:rsidTr="00290969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4BC" w:rsidRPr="00CD34BC" w:rsidRDefault="00CD34BC" w:rsidP="00E120BB">
            <w:pPr>
              <w:spacing w:line="240" w:lineRule="auto"/>
              <w:jc w:val="center"/>
              <w:rPr>
                <w:rFonts w:asciiTheme="minorHAnsi" w:hAnsiTheme="minorHAnsi" w:cs="Arial"/>
                <w:color w:val="000000"/>
                <w:sz w:val="20"/>
              </w:rPr>
            </w:pPr>
            <w:r w:rsidRPr="00CD34BC">
              <w:rPr>
                <w:rFonts w:asciiTheme="minorHAnsi" w:hAnsiTheme="minorHAnsi" w:cs="Arial"/>
                <w:color w:val="000000"/>
                <w:sz w:val="20"/>
              </w:rPr>
              <w:t>1.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4BC" w:rsidRPr="00CD34BC" w:rsidRDefault="00CD34BC" w:rsidP="00CD34BC">
            <w:pPr>
              <w:spacing w:after="0" w:line="240" w:lineRule="auto"/>
              <w:ind w:left="74" w:firstLine="0"/>
              <w:jc w:val="left"/>
              <w:rPr>
                <w:rFonts w:asciiTheme="minorHAnsi" w:hAnsiTheme="minorHAnsi" w:cs="Arial"/>
                <w:color w:val="000000"/>
                <w:sz w:val="20"/>
              </w:rPr>
            </w:pPr>
            <w:r w:rsidRPr="00CD34BC">
              <w:rPr>
                <w:rFonts w:asciiTheme="minorHAnsi" w:hAnsiTheme="minorHAnsi" w:cs="Arial"/>
                <w:color w:val="000000"/>
                <w:sz w:val="20"/>
              </w:rPr>
              <w:t xml:space="preserve">Kontrola ciągłości identyfikatora MPHP rzek 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4BC" w:rsidRPr="00CD34BC" w:rsidRDefault="00CD34BC" w:rsidP="00CD34BC">
            <w:pPr>
              <w:spacing w:after="0" w:line="360" w:lineRule="auto"/>
              <w:jc w:val="center"/>
              <w:rPr>
                <w:rFonts w:asciiTheme="minorHAnsi" w:hAnsiTheme="minorHAnsi" w:cs="Arial"/>
                <w:color w:val="000000"/>
                <w:sz w:val="20"/>
              </w:rPr>
            </w:pPr>
            <w:proofErr w:type="spellStart"/>
            <w:r w:rsidRPr="00CD34BC">
              <w:rPr>
                <w:rFonts w:asciiTheme="minorHAnsi" w:hAnsiTheme="minorHAnsi" w:cs="Arial"/>
                <w:color w:val="000000"/>
                <w:sz w:val="20"/>
              </w:rPr>
              <w:t>ciagloscCiekMPHP.shp</w:t>
            </w:r>
            <w:proofErr w:type="spellEnd"/>
          </w:p>
        </w:tc>
      </w:tr>
      <w:tr w:rsidR="00CD34BC" w:rsidRPr="00CD34BC" w:rsidTr="00290969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4BC" w:rsidRPr="00CD34BC" w:rsidRDefault="00CD34BC" w:rsidP="00E120BB">
            <w:pPr>
              <w:spacing w:line="240" w:lineRule="auto"/>
              <w:jc w:val="center"/>
              <w:rPr>
                <w:rFonts w:asciiTheme="minorHAnsi" w:hAnsiTheme="minorHAnsi" w:cs="Arial"/>
                <w:color w:val="000000"/>
                <w:sz w:val="20"/>
              </w:rPr>
            </w:pPr>
            <w:r w:rsidRPr="00CD34BC">
              <w:rPr>
                <w:rFonts w:asciiTheme="minorHAnsi" w:hAnsiTheme="minorHAnsi" w:cs="Arial"/>
                <w:color w:val="000000"/>
                <w:sz w:val="20"/>
              </w:rPr>
              <w:t>2.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4BC" w:rsidRPr="00CD34BC" w:rsidRDefault="00CD34BC" w:rsidP="00CD34BC">
            <w:pPr>
              <w:spacing w:after="0" w:line="240" w:lineRule="auto"/>
              <w:ind w:left="74" w:firstLine="0"/>
              <w:jc w:val="left"/>
              <w:rPr>
                <w:rFonts w:asciiTheme="minorHAnsi" w:hAnsiTheme="minorHAnsi" w:cs="Arial"/>
                <w:color w:val="000000"/>
                <w:sz w:val="20"/>
              </w:rPr>
            </w:pPr>
            <w:r w:rsidRPr="00CD34BC">
              <w:rPr>
                <w:rFonts w:asciiTheme="minorHAnsi" w:hAnsiTheme="minorHAnsi" w:cs="Arial"/>
                <w:color w:val="000000"/>
                <w:sz w:val="20"/>
              </w:rPr>
              <w:t>Kontrola ciągłości numerów dróg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4BC" w:rsidRPr="00CD34BC" w:rsidRDefault="00CD34BC" w:rsidP="00CD34BC">
            <w:pPr>
              <w:spacing w:after="0" w:line="360" w:lineRule="auto"/>
              <w:jc w:val="center"/>
              <w:rPr>
                <w:rFonts w:asciiTheme="minorHAnsi" w:hAnsiTheme="minorHAnsi" w:cs="Arial"/>
                <w:color w:val="000000"/>
                <w:sz w:val="20"/>
              </w:rPr>
            </w:pPr>
            <w:proofErr w:type="spellStart"/>
            <w:r w:rsidRPr="00CD34BC">
              <w:rPr>
                <w:rFonts w:asciiTheme="minorHAnsi" w:hAnsiTheme="minorHAnsi" w:cs="Arial"/>
                <w:color w:val="000000"/>
                <w:sz w:val="20"/>
              </w:rPr>
              <w:t>ciagloscDrogaNrDr.shp</w:t>
            </w:r>
            <w:proofErr w:type="spellEnd"/>
          </w:p>
        </w:tc>
      </w:tr>
      <w:tr w:rsidR="00CD34BC" w:rsidRPr="00CD34BC" w:rsidTr="00290969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4BC" w:rsidRPr="00CD34BC" w:rsidRDefault="00CD34BC" w:rsidP="00E120BB">
            <w:pPr>
              <w:spacing w:line="240" w:lineRule="auto"/>
              <w:jc w:val="center"/>
              <w:rPr>
                <w:rFonts w:asciiTheme="minorHAnsi" w:hAnsiTheme="minorHAnsi" w:cs="Arial"/>
                <w:color w:val="000000"/>
                <w:sz w:val="20"/>
              </w:rPr>
            </w:pPr>
            <w:r w:rsidRPr="00CD34BC">
              <w:rPr>
                <w:rFonts w:asciiTheme="minorHAnsi" w:hAnsiTheme="minorHAnsi" w:cs="Arial"/>
                <w:color w:val="000000"/>
                <w:sz w:val="20"/>
              </w:rPr>
              <w:t>3.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4BC" w:rsidRPr="00CD34BC" w:rsidRDefault="00CD34BC" w:rsidP="00CD34BC">
            <w:pPr>
              <w:spacing w:after="0" w:line="240" w:lineRule="auto"/>
              <w:ind w:left="74" w:firstLine="0"/>
              <w:jc w:val="left"/>
              <w:rPr>
                <w:rFonts w:asciiTheme="minorHAnsi" w:hAnsiTheme="minorHAnsi" w:cs="Arial"/>
                <w:color w:val="000000"/>
                <w:sz w:val="20"/>
              </w:rPr>
            </w:pPr>
            <w:r w:rsidRPr="00CD34BC">
              <w:rPr>
                <w:rFonts w:asciiTheme="minorHAnsi" w:hAnsiTheme="minorHAnsi" w:cs="Arial"/>
                <w:color w:val="000000"/>
                <w:sz w:val="20"/>
              </w:rPr>
              <w:t>Kontrola ciągłości numerów linii kolejowych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4BC" w:rsidRPr="00CD34BC" w:rsidRDefault="00CD34BC" w:rsidP="00CD34BC">
            <w:pPr>
              <w:spacing w:after="0" w:line="360" w:lineRule="auto"/>
              <w:jc w:val="center"/>
              <w:rPr>
                <w:rFonts w:asciiTheme="minorHAnsi" w:hAnsiTheme="minorHAnsi" w:cs="Arial"/>
                <w:color w:val="000000"/>
                <w:sz w:val="20"/>
              </w:rPr>
            </w:pPr>
            <w:proofErr w:type="spellStart"/>
            <w:r w:rsidRPr="00CD34BC">
              <w:rPr>
                <w:rFonts w:asciiTheme="minorHAnsi" w:hAnsiTheme="minorHAnsi" w:cs="Arial"/>
                <w:color w:val="000000"/>
                <w:sz w:val="20"/>
              </w:rPr>
              <w:t>ciagloscKolejNrLin.shp</w:t>
            </w:r>
            <w:proofErr w:type="spellEnd"/>
          </w:p>
        </w:tc>
      </w:tr>
      <w:tr w:rsidR="00CD34BC" w:rsidRPr="00CD34BC" w:rsidTr="00290969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4BC" w:rsidRPr="00CD34BC" w:rsidRDefault="00CD34BC" w:rsidP="00E120BB">
            <w:pPr>
              <w:spacing w:line="240" w:lineRule="auto"/>
              <w:jc w:val="center"/>
              <w:rPr>
                <w:rFonts w:asciiTheme="minorHAnsi" w:hAnsiTheme="minorHAnsi" w:cs="Arial"/>
                <w:color w:val="000000"/>
                <w:sz w:val="20"/>
              </w:rPr>
            </w:pPr>
            <w:r w:rsidRPr="00CD34BC">
              <w:rPr>
                <w:rFonts w:asciiTheme="minorHAnsi" w:hAnsiTheme="minorHAnsi" w:cs="Arial"/>
                <w:color w:val="000000"/>
                <w:sz w:val="20"/>
              </w:rPr>
              <w:t>4.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4BC" w:rsidRPr="00CD34BC" w:rsidRDefault="00CD34BC" w:rsidP="00CD34BC">
            <w:pPr>
              <w:spacing w:after="0" w:line="240" w:lineRule="auto"/>
              <w:ind w:left="74" w:firstLine="0"/>
              <w:jc w:val="left"/>
              <w:rPr>
                <w:rFonts w:asciiTheme="minorHAnsi" w:hAnsiTheme="minorHAnsi" w:cs="Arial"/>
                <w:color w:val="000000"/>
                <w:sz w:val="20"/>
              </w:rPr>
            </w:pPr>
            <w:r w:rsidRPr="00CD34BC">
              <w:rPr>
                <w:rFonts w:asciiTheme="minorHAnsi" w:hAnsiTheme="minorHAnsi" w:cs="Arial"/>
                <w:color w:val="000000"/>
                <w:sz w:val="20"/>
              </w:rPr>
              <w:t>Kontrola ciągłości geometrii sieci wodnej, komunikacyjnej i uzbrojenia terenu</w:t>
            </w:r>
            <w:r>
              <w:rPr>
                <w:rFonts w:asciiTheme="minorHAnsi" w:hAnsiTheme="minorHAnsi" w:cs="Arial"/>
                <w:color w:val="000000"/>
                <w:sz w:val="20"/>
              </w:rPr>
              <w:t xml:space="preserve"> </w:t>
            </w:r>
            <w:r w:rsidRPr="00CD34BC">
              <w:rPr>
                <w:rFonts w:asciiTheme="minorHAnsi" w:hAnsiTheme="minorHAnsi" w:cs="Arial"/>
                <w:color w:val="000000"/>
                <w:sz w:val="20"/>
              </w:rPr>
              <w:t>(przerwy &lt; 1m)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4BC" w:rsidRPr="00CD34BC" w:rsidRDefault="00CD34BC" w:rsidP="00CD34BC">
            <w:pPr>
              <w:spacing w:after="0" w:line="360" w:lineRule="auto"/>
              <w:jc w:val="center"/>
              <w:rPr>
                <w:rFonts w:asciiTheme="minorHAnsi" w:hAnsiTheme="minorHAnsi" w:cs="Arial"/>
                <w:color w:val="000000"/>
                <w:sz w:val="20"/>
              </w:rPr>
            </w:pPr>
            <w:proofErr w:type="spellStart"/>
            <w:r w:rsidRPr="00CD34BC">
              <w:rPr>
                <w:rFonts w:asciiTheme="minorHAnsi" w:hAnsiTheme="minorHAnsi" w:cs="Arial"/>
                <w:color w:val="000000"/>
                <w:sz w:val="20"/>
              </w:rPr>
              <w:t>ciagloscSWgeom.shp</w:t>
            </w:r>
            <w:proofErr w:type="spellEnd"/>
          </w:p>
          <w:p w:rsidR="00CD34BC" w:rsidRPr="00CD34BC" w:rsidRDefault="00CD34BC" w:rsidP="00CD34BC">
            <w:pPr>
              <w:spacing w:after="0" w:line="360" w:lineRule="auto"/>
              <w:jc w:val="center"/>
              <w:rPr>
                <w:rFonts w:asciiTheme="minorHAnsi" w:hAnsiTheme="minorHAnsi" w:cs="Arial"/>
                <w:color w:val="000000"/>
                <w:sz w:val="20"/>
              </w:rPr>
            </w:pPr>
            <w:proofErr w:type="spellStart"/>
            <w:r w:rsidRPr="00CD34BC">
              <w:rPr>
                <w:rFonts w:asciiTheme="minorHAnsi" w:hAnsiTheme="minorHAnsi" w:cs="Arial"/>
                <w:color w:val="000000"/>
                <w:sz w:val="20"/>
              </w:rPr>
              <w:t>ciagloscSKgeom.shp</w:t>
            </w:r>
            <w:proofErr w:type="spellEnd"/>
          </w:p>
          <w:p w:rsidR="00CD34BC" w:rsidRPr="00CD34BC" w:rsidRDefault="00CD34BC" w:rsidP="00CD34BC">
            <w:pPr>
              <w:spacing w:after="0" w:line="360" w:lineRule="auto"/>
              <w:jc w:val="center"/>
              <w:rPr>
                <w:rFonts w:asciiTheme="minorHAnsi" w:hAnsiTheme="minorHAnsi" w:cs="Arial"/>
                <w:color w:val="000000"/>
                <w:sz w:val="20"/>
              </w:rPr>
            </w:pPr>
            <w:proofErr w:type="spellStart"/>
            <w:r w:rsidRPr="00CD34BC">
              <w:rPr>
                <w:rFonts w:asciiTheme="minorHAnsi" w:hAnsiTheme="minorHAnsi" w:cs="Arial"/>
                <w:color w:val="000000"/>
                <w:sz w:val="20"/>
              </w:rPr>
              <w:t>ciagloscSUTgeom.shp</w:t>
            </w:r>
            <w:proofErr w:type="spellEnd"/>
          </w:p>
        </w:tc>
      </w:tr>
      <w:tr w:rsidR="00CD34BC" w:rsidRPr="00CD34BC" w:rsidTr="00290969">
        <w:trPr>
          <w:trHeight w:val="59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4BC" w:rsidRPr="00CD34BC" w:rsidRDefault="00CD34BC" w:rsidP="00E120BB">
            <w:pPr>
              <w:spacing w:line="240" w:lineRule="auto"/>
              <w:jc w:val="center"/>
              <w:rPr>
                <w:rFonts w:asciiTheme="minorHAnsi" w:hAnsiTheme="minorHAnsi" w:cs="Arial"/>
                <w:color w:val="000000"/>
                <w:sz w:val="20"/>
              </w:rPr>
            </w:pPr>
            <w:r w:rsidRPr="00CD34BC">
              <w:rPr>
                <w:rFonts w:asciiTheme="minorHAnsi" w:hAnsiTheme="minorHAnsi" w:cs="Arial"/>
                <w:color w:val="000000"/>
                <w:sz w:val="20"/>
              </w:rPr>
              <w:t>5.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4BC" w:rsidRDefault="00CD34BC" w:rsidP="00CD34BC">
            <w:pPr>
              <w:spacing w:after="0" w:line="240" w:lineRule="auto"/>
              <w:ind w:left="74" w:firstLine="0"/>
              <w:jc w:val="left"/>
              <w:rPr>
                <w:rFonts w:asciiTheme="minorHAnsi" w:hAnsiTheme="minorHAnsi" w:cs="Arial"/>
                <w:color w:val="000000"/>
                <w:sz w:val="20"/>
              </w:rPr>
            </w:pPr>
            <w:r w:rsidRPr="00CD34BC">
              <w:rPr>
                <w:rFonts w:asciiTheme="minorHAnsi" w:hAnsiTheme="minorHAnsi" w:cs="Arial"/>
                <w:color w:val="000000"/>
                <w:sz w:val="20"/>
              </w:rPr>
              <w:t xml:space="preserve">Kontrola brakujących obiektów w ADMS_P w stosunku do obiektów OT_ADMS_A </w:t>
            </w:r>
          </w:p>
          <w:p w:rsidR="00CD34BC" w:rsidRPr="00CD34BC" w:rsidRDefault="00CD34BC" w:rsidP="00CD34BC">
            <w:pPr>
              <w:spacing w:after="0" w:line="240" w:lineRule="auto"/>
              <w:ind w:left="74" w:firstLine="0"/>
              <w:jc w:val="left"/>
              <w:rPr>
                <w:rFonts w:asciiTheme="minorHAnsi" w:hAnsiTheme="minorHAnsi" w:cs="Arial"/>
                <w:color w:val="000000"/>
                <w:sz w:val="20"/>
              </w:rPr>
            </w:pPr>
            <w:r w:rsidRPr="00CD34BC">
              <w:rPr>
                <w:rFonts w:asciiTheme="minorHAnsi" w:hAnsiTheme="minorHAnsi" w:cs="Arial"/>
                <w:color w:val="000000"/>
                <w:sz w:val="20"/>
              </w:rPr>
              <w:t>lub niezgodności IDTERYTMIEJSC między ADMS_A oraz ADMS_P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4BC" w:rsidRPr="00CD34BC" w:rsidRDefault="00CD34BC" w:rsidP="00CD34BC">
            <w:pPr>
              <w:spacing w:after="0" w:line="360" w:lineRule="auto"/>
              <w:jc w:val="center"/>
              <w:rPr>
                <w:rFonts w:asciiTheme="minorHAnsi" w:hAnsiTheme="minorHAnsi" w:cs="Arial"/>
                <w:color w:val="000000"/>
                <w:sz w:val="20"/>
              </w:rPr>
            </w:pPr>
            <w:proofErr w:type="spellStart"/>
            <w:r w:rsidRPr="00CD34BC">
              <w:rPr>
                <w:rFonts w:asciiTheme="minorHAnsi" w:hAnsiTheme="minorHAnsi" w:cs="Arial"/>
                <w:color w:val="000000"/>
                <w:sz w:val="20"/>
              </w:rPr>
              <w:t>brakADMS_P_A.shp</w:t>
            </w:r>
            <w:proofErr w:type="spellEnd"/>
          </w:p>
        </w:tc>
      </w:tr>
      <w:tr w:rsidR="00CD34BC" w:rsidRPr="00CD34BC" w:rsidTr="00290969">
        <w:trPr>
          <w:trHeight w:val="55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4BC" w:rsidRPr="00CD34BC" w:rsidRDefault="00CD34BC" w:rsidP="00E120BB">
            <w:pPr>
              <w:spacing w:line="240" w:lineRule="auto"/>
              <w:jc w:val="center"/>
              <w:rPr>
                <w:rFonts w:asciiTheme="minorHAnsi" w:hAnsiTheme="minorHAnsi" w:cs="Arial"/>
                <w:color w:val="000000"/>
                <w:sz w:val="20"/>
              </w:rPr>
            </w:pPr>
            <w:r w:rsidRPr="00CD34BC">
              <w:rPr>
                <w:rFonts w:asciiTheme="minorHAnsi" w:hAnsiTheme="minorHAnsi" w:cs="Arial"/>
                <w:color w:val="000000"/>
                <w:sz w:val="20"/>
              </w:rPr>
              <w:t>6.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4BC" w:rsidRDefault="00CD34BC" w:rsidP="00CD34BC">
            <w:pPr>
              <w:spacing w:after="0" w:line="240" w:lineRule="auto"/>
              <w:ind w:left="74" w:firstLine="0"/>
              <w:jc w:val="left"/>
              <w:rPr>
                <w:rFonts w:asciiTheme="minorHAnsi" w:hAnsiTheme="minorHAnsi" w:cs="Arial"/>
                <w:color w:val="000000"/>
                <w:sz w:val="20"/>
              </w:rPr>
            </w:pPr>
            <w:r w:rsidRPr="00CD34BC">
              <w:rPr>
                <w:rFonts w:asciiTheme="minorHAnsi" w:hAnsiTheme="minorHAnsi" w:cs="Arial"/>
                <w:color w:val="000000"/>
                <w:sz w:val="20"/>
              </w:rPr>
              <w:t xml:space="preserve">Kontrola brakujących obiektów w ADMS_A w stosunku do obiektów OT_ADMS_P </w:t>
            </w:r>
          </w:p>
          <w:p w:rsidR="00CD34BC" w:rsidRPr="00CD34BC" w:rsidRDefault="00CD34BC" w:rsidP="00CD34BC">
            <w:pPr>
              <w:spacing w:after="0" w:line="240" w:lineRule="auto"/>
              <w:ind w:left="74" w:firstLine="0"/>
              <w:jc w:val="left"/>
              <w:rPr>
                <w:rFonts w:asciiTheme="minorHAnsi" w:hAnsiTheme="minorHAnsi" w:cs="Arial"/>
                <w:color w:val="000000"/>
                <w:sz w:val="20"/>
              </w:rPr>
            </w:pPr>
            <w:r w:rsidRPr="00CD34BC">
              <w:rPr>
                <w:rFonts w:asciiTheme="minorHAnsi" w:hAnsiTheme="minorHAnsi" w:cs="Arial"/>
                <w:color w:val="000000"/>
                <w:sz w:val="20"/>
              </w:rPr>
              <w:t>lub niezgodności IDTERYTMIEJSC między ADMS_A oraz ADMS_P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4BC" w:rsidRPr="00CD34BC" w:rsidRDefault="00CD34BC" w:rsidP="00CD34BC">
            <w:pPr>
              <w:spacing w:after="0" w:line="360" w:lineRule="auto"/>
              <w:jc w:val="center"/>
              <w:rPr>
                <w:rFonts w:asciiTheme="minorHAnsi" w:hAnsiTheme="minorHAnsi" w:cs="Arial"/>
                <w:color w:val="000000"/>
                <w:sz w:val="20"/>
              </w:rPr>
            </w:pPr>
            <w:proofErr w:type="spellStart"/>
            <w:r w:rsidRPr="00CD34BC">
              <w:rPr>
                <w:rFonts w:asciiTheme="minorHAnsi" w:hAnsiTheme="minorHAnsi" w:cs="Arial"/>
                <w:color w:val="000000"/>
                <w:sz w:val="20"/>
              </w:rPr>
              <w:t>brakADMS_A_P.shp</w:t>
            </w:r>
            <w:proofErr w:type="spellEnd"/>
          </w:p>
        </w:tc>
      </w:tr>
      <w:tr w:rsidR="00CD34BC" w:rsidRPr="00CD34BC" w:rsidTr="00290969">
        <w:trPr>
          <w:trHeight w:val="55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4BC" w:rsidRPr="00CD34BC" w:rsidRDefault="00CD34BC" w:rsidP="00E120BB">
            <w:pPr>
              <w:spacing w:line="240" w:lineRule="auto"/>
              <w:jc w:val="center"/>
              <w:rPr>
                <w:rFonts w:asciiTheme="minorHAnsi" w:hAnsiTheme="minorHAnsi" w:cs="Arial"/>
                <w:color w:val="000000"/>
                <w:sz w:val="20"/>
              </w:rPr>
            </w:pPr>
            <w:r w:rsidRPr="00CD34BC">
              <w:rPr>
                <w:rFonts w:asciiTheme="minorHAnsi" w:hAnsiTheme="minorHAnsi" w:cs="Arial"/>
                <w:color w:val="000000"/>
                <w:sz w:val="20"/>
              </w:rPr>
              <w:t>7.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4BC" w:rsidRDefault="00CD34BC" w:rsidP="00CD34BC">
            <w:pPr>
              <w:spacing w:after="0" w:line="240" w:lineRule="auto"/>
              <w:ind w:left="74" w:firstLine="0"/>
              <w:jc w:val="left"/>
              <w:rPr>
                <w:rFonts w:asciiTheme="minorHAnsi" w:hAnsiTheme="minorHAnsi" w:cs="Arial"/>
                <w:color w:val="000000"/>
                <w:sz w:val="20"/>
              </w:rPr>
            </w:pPr>
            <w:r w:rsidRPr="00CD34BC">
              <w:rPr>
                <w:rFonts w:asciiTheme="minorHAnsi" w:hAnsiTheme="minorHAnsi" w:cs="Arial"/>
                <w:color w:val="000000"/>
                <w:sz w:val="20"/>
              </w:rPr>
              <w:t xml:space="preserve">Kontrola brakujących nazw ulic w BDOT10k w porównaniu z bazą TERYT </w:t>
            </w:r>
          </w:p>
          <w:p w:rsidR="00CD34BC" w:rsidRPr="00CD34BC" w:rsidRDefault="00CD34BC" w:rsidP="00CD34BC">
            <w:pPr>
              <w:spacing w:after="0" w:line="240" w:lineRule="auto"/>
              <w:ind w:left="74" w:firstLine="0"/>
              <w:jc w:val="left"/>
              <w:rPr>
                <w:rFonts w:asciiTheme="minorHAnsi" w:hAnsiTheme="minorHAnsi" w:cs="Arial"/>
                <w:color w:val="000000"/>
                <w:sz w:val="20"/>
              </w:rPr>
            </w:pPr>
            <w:r w:rsidRPr="00CD34BC">
              <w:rPr>
                <w:rFonts w:asciiTheme="minorHAnsi" w:hAnsiTheme="minorHAnsi" w:cs="Arial"/>
                <w:color w:val="000000"/>
                <w:sz w:val="20"/>
              </w:rPr>
              <w:t xml:space="preserve">lub niezgodności </w:t>
            </w:r>
            <w:proofErr w:type="spellStart"/>
            <w:r w:rsidRPr="00CD34BC">
              <w:rPr>
                <w:rFonts w:asciiTheme="minorHAnsi" w:hAnsiTheme="minorHAnsi" w:cs="Arial"/>
                <w:color w:val="000000"/>
                <w:sz w:val="20"/>
              </w:rPr>
              <w:t>teryt</w:t>
            </w:r>
            <w:proofErr w:type="spellEnd"/>
            <w:r w:rsidRPr="00CD34BC">
              <w:rPr>
                <w:rFonts w:asciiTheme="minorHAnsi" w:hAnsiTheme="minorHAnsi" w:cs="Arial"/>
                <w:color w:val="000000"/>
                <w:sz w:val="20"/>
              </w:rPr>
              <w:t>-u ulicy między BDOT10k a TERYT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4BC" w:rsidRPr="00CD34BC" w:rsidRDefault="00CD34BC" w:rsidP="00CD34BC">
            <w:pPr>
              <w:spacing w:after="0" w:line="360" w:lineRule="auto"/>
              <w:jc w:val="center"/>
              <w:rPr>
                <w:rFonts w:asciiTheme="minorHAnsi" w:hAnsiTheme="minorHAnsi" w:cs="Arial"/>
                <w:color w:val="000000"/>
                <w:sz w:val="20"/>
              </w:rPr>
            </w:pPr>
            <w:proofErr w:type="spellStart"/>
            <w:r w:rsidRPr="00CD34BC">
              <w:rPr>
                <w:rFonts w:asciiTheme="minorHAnsi" w:hAnsiTheme="minorHAnsi" w:cs="Arial"/>
                <w:color w:val="000000"/>
                <w:sz w:val="20"/>
              </w:rPr>
              <w:t>brakNazwUlic_zTERYT.shp</w:t>
            </w:r>
            <w:proofErr w:type="spellEnd"/>
          </w:p>
        </w:tc>
      </w:tr>
      <w:tr w:rsidR="00CD34BC" w:rsidRPr="00CD34BC" w:rsidTr="00290969">
        <w:trPr>
          <w:trHeight w:val="454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4BC" w:rsidRPr="00CD34BC" w:rsidRDefault="00CD34BC" w:rsidP="00E120BB">
            <w:pPr>
              <w:spacing w:line="240" w:lineRule="auto"/>
              <w:jc w:val="center"/>
              <w:rPr>
                <w:rFonts w:asciiTheme="minorHAnsi" w:hAnsiTheme="minorHAnsi" w:cs="Arial"/>
                <w:color w:val="000000"/>
                <w:sz w:val="20"/>
              </w:rPr>
            </w:pPr>
            <w:r w:rsidRPr="00CD34BC">
              <w:rPr>
                <w:rFonts w:asciiTheme="minorHAnsi" w:hAnsiTheme="minorHAnsi" w:cs="Arial"/>
                <w:color w:val="000000"/>
                <w:sz w:val="20"/>
              </w:rPr>
              <w:t>8.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4BC" w:rsidRPr="00CD34BC" w:rsidRDefault="00CD34BC" w:rsidP="00CD34BC">
            <w:pPr>
              <w:spacing w:after="0" w:line="240" w:lineRule="auto"/>
              <w:ind w:left="74" w:firstLine="0"/>
              <w:jc w:val="left"/>
              <w:rPr>
                <w:rFonts w:asciiTheme="minorHAnsi" w:hAnsiTheme="minorHAnsi" w:cs="Arial"/>
                <w:color w:val="000000"/>
                <w:sz w:val="20"/>
              </w:rPr>
            </w:pPr>
            <w:r w:rsidRPr="00CD34BC">
              <w:rPr>
                <w:rFonts w:asciiTheme="minorHAnsi" w:hAnsiTheme="minorHAnsi" w:cs="Arial"/>
                <w:color w:val="000000"/>
                <w:sz w:val="20"/>
              </w:rPr>
              <w:t>Kontrola zgodności nazw ulic w BDOT10k w porównaniu z bazą TERYT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4BC" w:rsidRPr="00CD34BC" w:rsidRDefault="00CD34BC" w:rsidP="00CD34BC">
            <w:pPr>
              <w:spacing w:after="0" w:line="360" w:lineRule="auto"/>
              <w:jc w:val="center"/>
              <w:rPr>
                <w:rFonts w:asciiTheme="minorHAnsi" w:hAnsiTheme="minorHAnsi" w:cs="Arial"/>
                <w:color w:val="000000"/>
                <w:sz w:val="20"/>
              </w:rPr>
            </w:pPr>
            <w:r w:rsidRPr="00CD34BC">
              <w:rPr>
                <w:rFonts w:asciiTheme="minorHAnsi" w:hAnsiTheme="minorHAnsi" w:cs="Arial"/>
                <w:color w:val="000000"/>
                <w:sz w:val="20"/>
              </w:rPr>
              <w:t>zgodnoscNazwUlic_zTERYT.xlsx</w:t>
            </w:r>
          </w:p>
        </w:tc>
      </w:tr>
      <w:tr w:rsidR="00CD34BC" w:rsidRPr="00CD34BC" w:rsidTr="00290969">
        <w:trPr>
          <w:trHeight w:val="454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4BC" w:rsidRPr="00CD34BC" w:rsidRDefault="00CD34BC" w:rsidP="00E120BB">
            <w:pPr>
              <w:spacing w:line="240" w:lineRule="auto"/>
              <w:jc w:val="center"/>
              <w:rPr>
                <w:rFonts w:asciiTheme="minorHAnsi" w:hAnsiTheme="minorHAnsi" w:cs="Arial"/>
                <w:color w:val="000000"/>
                <w:sz w:val="20"/>
              </w:rPr>
            </w:pPr>
            <w:r w:rsidRPr="00CD34BC">
              <w:rPr>
                <w:rFonts w:asciiTheme="minorHAnsi" w:hAnsiTheme="minorHAnsi" w:cs="Arial"/>
                <w:color w:val="000000"/>
                <w:sz w:val="20"/>
              </w:rPr>
              <w:t>9.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4BC" w:rsidRPr="00CD34BC" w:rsidRDefault="00CD34BC" w:rsidP="00CD34BC">
            <w:pPr>
              <w:spacing w:after="0" w:line="240" w:lineRule="auto"/>
              <w:ind w:left="74" w:firstLine="0"/>
              <w:jc w:val="left"/>
              <w:rPr>
                <w:rFonts w:asciiTheme="minorHAnsi" w:hAnsiTheme="minorHAnsi" w:cs="Arial"/>
                <w:color w:val="000000"/>
                <w:sz w:val="20"/>
              </w:rPr>
            </w:pPr>
            <w:r w:rsidRPr="00CD34BC">
              <w:rPr>
                <w:rFonts w:asciiTheme="minorHAnsi" w:hAnsiTheme="minorHAnsi" w:cs="Arial"/>
                <w:color w:val="000000"/>
                <w:sz w:val="20"/>
              </w:rPr>
              <w:t>Kontrola zgodności nazw obiektów w BDOT10k w porównaniu z bazą PRNG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4BC" w:rsidRPr="00CD34BC" w:rsidRDefault="00CD34BC" w:rsidP="00CD34BC">
            <w:pPr>
              <w:spacing w:after="0" w:line="360" w:lineRule="auto"/>
              <w:jc w:val="center"/>
              <w:rPr>
                <w:rFonts w:asciiTheme="minorHAnsi" w:hAnsiTheme="minorHAnsi" w:cs="Arial"/>
                <w:color w:val="000000"/>
                <w:sz w:val="20"/>
              </w:rPr>
            </w:pPr>
            <w:r w:rsidRPr="00CD34BC">
              <w:rPr>
                <w:rFonts w:asciiTheme="minorHAnsi" w:hAnsiTheme="minorHAnsi" w:cs="Arial"/>
                <w:color w:val="000000"/>
                <w:sz w:val="20"/>
              </w:rPr>
              <w:t>zgodnoscNazwOb_zPRNG.xlsx</w:t>
            </w:r>
          </w:p>
        </w:tc>
      </w:tr>
      <w:tr w:rsidR="00CD34BC" w:rsidRPr="00CD34BC" w:rsidTr="00290969">
        <w:trPr>
          <w:trHeight w:val="454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4BC" w:rsidRPr="00CD34BC" w:rsidRDefault="00CD34BC" w:rsidP="00E120BB">
            <w:pPr>
              <w:spacing w:line="240" w:lineRule="auto"/>
              <w:jc w:val="center"/>
              <w:rPr>
                <w:rFonts w:asciiTheme="minorHAnsi" w:hAnsiTheme="minorHAnsi" w:cs="Arial"/>
                <w:color w:val="000000"/>
                <w:sz w:val="20"/>
              </w:rPr>
            </w:pPr>
            <w:r w:rsidRPr="00CD34BC">
              <w:rPr>
                <w:rFonts w:asciiTheme="minorHAnsi" w:hAnsiTheme="minorHAnsi" w:cs="Arial"/>
                <w:color w:val="000000"/>
                <w:sz w:val="20"/>
              </w:rPr>
              <w:t>10.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4BC" w:rsidRPr="00CD34BC" w:rsidRDefault="00CD34BC" w:rsidP="00CD34BC">
            <w:pPr>
              <w:spacing w:after="0" w:line="240" w:lineRule="auto"/>
              <w:ind w:left="74" w:firstLine="0"/>
              <w:jc w:val="left"/>
              <w:rPr>
                <w:rFonts w:asciiTheme="minorHAnsi" w:hAnsiTheme="minorHAnsi" w:cs="Arial"/>
                <w:color w:val="000000"/>
                <w:sz w:val="20"/>
              </w:rPr>
            </w:pPr>
            <w:r w:rsidRPr="00CD34BC">
              <w:rPr>
                <w:rFonts w:asciiTheme="minorHAnsi" w:hAnsiTheme="minorHAnsi" w:cs="Arial"/>
                <w:color w:val="000000"/>
                <w:sz w:val="20"/>
              </w:rPr>
              <w:t>Kontrola długości odcinków jezdni, których jeden z końców jest wiszący (dojazdy do zagród)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4BC" w:rsidRPr="00CD34BC" w:rsidRDefault="00CD34BC" w:rsidP="00CD34BC">
            <w:pPr>
              <w:spacing w:after="0" w:line="360" w:lineRule="auto"/>
              <w:jc w:val="center"/>
              <w:rPr>
                <w:rFonts w:asciiTheme="minorHAnsi" w:hAnsiTheme="minorHAnsi" w:cs="Arial"/>
                <w:color w:val="000000"/>
                <w:sz w:val="20"/>
              </w:rPr>
            </w:pPr>
            <w:proofErr w:type="spellStart"/>
            <w:r w:rsidRPr="00CD34BC">
              <w:rPr>
                <w:rFonts w:asciiTheme="minorHAnsi" w:hAnsiTheme="minorHAnsi" w:cs="Arial"/>
                <w:color w:val="000000"/>
                <w:sz w:val="20"/>
              </w:rPr>
              <w:t>dlugoscSKJZ.shp</w:t>
            </w:r>
            <w:proofErr w:type="spellEnd"/>
          </w:p>
        </w:tc>
      </w:tr>
      <w:tr w:rsidR="00CD34BC" w:rsidRPr="00CD34BC" w:rsidTr="00290969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4BC" w:rsidRPr="00CD34BC" w:rsidRDefault="00CD34BC" w:rsidP="00E120BB">
            <w:pPr>
              <w:spacing w:line="240" w:lineRule="auto"/>
              <w:jc w:val="center"/>
              <w:rPr>
                <w:rFonts w:asciiTheme="minorHAnsi" w:hAnsiTheme="minorHAnsi" w:cs="Arial"/>
                <w:color w:val="000000"/>
                <w:sz w:val="20"/>
              </w:rPr>
            </w:pPr>
            <w:r w:rsidRPr="00CD34BC">
              <w:rPr>
                <w:rFonts w:asciiTheme="minorHAnsi" w:hAnsiTheme="minorHAnsi" w:cs="Arial"/>
                <w:color w:val="000000"/>
                <w:sz w:val="20"/>
              </w:rPr>
              <w:t>11.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4BC" w:rsidRPr="00CD34BC" w:rsidRDefault="00CD34BC" w:rsidP="00CD34BC">
            <w:pPr>
              <w:spacing w:after="0" w:line="240" w:lineRule="auto"/>
              <w:ind w:left="74" w:firstLine="0"/>
              <w:jc w:val="left"/>
              <w:rPr>
                <w:rFonts w:asciiTheme="minorHAnsi" w:hAnsiTheme="minorHAnsi" w:cs="Arial"/>
                <w:color w:val="000000"/>
                <w:sz w:val="20"/>
              </w:rPr>
            </w:pPr>
            <w:r w:rsidRPr="00CD34BC">
              <w:rPr>
                <w:rFonts w:asciiTheme="minorHAnsi" w:hAnsiTheme="minorHAnsi" w:cs="Arial"/>
                <w:color w:val="000000"/>
                <w:sz w:val="20"/>
              </w:rPr>
              <w:t xml:space="preserve">Analiza zastosowanych źródeł danych w poszczególnych klasach obiektów BDOT10k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4BC" w:rsidRPr="00CD34BC" w:rsidRDefault="00CD34BC" w:rsidP="00CD34BC">
            <w:pPr>
              <w:spacing w:after="0" w:line="360" w:lineRule="auto"/>
              <w:jc w:val="center"/>
              <w:rPr>
                <w:rFonts w:asciiTheme="minorHAnsi" w:hAnsiTheme="minorHAnsi" w:cs="Arial"/>
                <w:color w:val="000000"/>
                <w:sz w:val="20"/>
              </w:rPr>
            </w:pPr>
            <w:r w:rsidRPr="00CD34BC">
              <w:rPr>
                <w:rFonts w:asciiTheme="minorHAnsi" w:hAnsiTheme="minorHAnsi" w:cs="Arial"/>
                <w:color w:val="000000"/>
                <w:sz w:val="20"/>
              </w:rPr>
              <w:t>analizaZrodelDanych.xlsx</w:t>
            </w:r>
          </w:p>
        </w:tc>
      </w:tr>
      <w:tr w:rsidR="00CD34BC" w:rsidRPr="00CD34BC" w:rsidTr="00290969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34BC" w:rsidRPr="00CD34BC" w:rsidRDefault="00CD34BC" w:rsidP="00E120BB">
            <w:pPr>
              <w:spacing w:line="240" w:lineRule="auto"/>
              <w:jc w:val="center"/>
              <w:rPr>
                <w:rFonts w:asciiTheme="minorHAnsi" w:hAnsiTheme="minorHAnsi" w:cs="Arial"/>
                <w:color w:val="000000"/>
                <w:sz w:val="20"/>
              </w:rPr>
            </w:pPr>
            <w:r w:rsidRPr="00CD34BC">
              <w:rPr>
                <w:rFonts w:asciiTheme="minorHAnsi" w:hAnsiTheme="minorHAnsi" w:cs="Arial"/>
                <w:color w:val="000000"/>
                <w:sz w:val="20"/>
              </w:rPr>
              <w:t>12.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34BC" w:rsidRPr="00CD34BC" w:rsidRDefault="00CD34BC" w:rsidP="00CD34BC">
            <w:pPr>
              <w:spacing w:after="0" w:line="240" w:lineRule="auto"/>
              <w:ind w:left="74" w:firstLine="0"/>
              <w:jc w:val="left"/>
              <w:rPr>
                <w:rFonts w:asciiTheme="minorHAnsi" w:hAnsiTheme="minorHAnsi" w:cs="Arial"/>
                <w:color w:val="000000"/>
                <w:sz w:val="20"/>
              </w:rPr>
            </w:pPr>
            <w:r w:rsidRPr="00CD34BC">
              <w:rPr>
                <w:rFonts w:asciiTheme="minorHAnsi" w:hAnsiTheme="minorHAnsi" w:cs="Arial"/>
                <w:sz w:val="20"/>
              </w:rPr>
              <w:t>Kontrola ciągłości nazw ulic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34BC" w:rsidRPr="00CD34BC" w:rsidRDefault="00CD34BC" w:rsidP="00CD34BC">
            <w:pPr>
              <w:spacing w:after="0" w:line="360" w:lineRule="auto"/>
              <w:jc w:val="center"/>
              <w:rPr>
                <w:rFonts w:asciiTheme="minorHAnsi" w:hAnsiTheme="minorHAnsi" w:cs="Arial"/>
                <w:color w:val="000000"/>
                <w:sz w:val="20"/>
              </w:rPr>
            </w:pPr>
            <w:proofErr w:type="spellStart"/>
            <w:r w:rsidRPr="00CD34BC">
              <w:rPr>
                <w:rFonts w:asciiTheme="minorHAnsi" w:hAnsiTheme="minorHAnsi" w:cs="Arial"/>
                <w:color w:val="000000"/>
                <w:sz w:val="20"/>
              </w:rPr>
              <w:t>ciagloscUlicaNazwa.shp</w:t>
            </w:r>
            <w:proofErr w:type="spellEnd"/>
          </w:p>
        </w:tc>
      </w:tr>
      <w:tr w:rsidR="00CD34BC" w:rsidRPr="00CD34BC" w:rsidTr="00290969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34BC" w:rsidRPr="00CD34BC" w:rsidRDefault="00CD34BC" w:rsidP="00E120BB">
            <w:pPr>
              <w:spacing w:line="240" w:lineRule="auto"/>
              <w:jc w:val="center"/>
              <w:rPr>
                <w:rFonts w:asciiTheme="minorHAnsi" w:hAnsiTheme="minorHAnsi" w:cs="Arial"/>
                <w:color w:val="000000"/>
                <w:sz w:val="20"/>
              </w:rPr>
            </w:pPr>
            <w:r w:rsidRPr="00CD34BC">
              <w:rPr>
                <w:rFonts w:asciiTheme="minorHAnsi" w:hAnsiTheme="minorHAnsi" w:cs="Arial"/>
                <w:color w:val="000000"/>
                <w:sz w:val="20"/>
              </w:rPr>
              <w:t>13.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34BC" w:rsidRPr="00CD34BC" w:rsidRDefault="00CD34BC" w:rsidP="00CD34BC">
            <w:pPr>
              <w:spacing w:after="0" w:line="240" w:lineRule="auto"/>
              <w:ind w:left="74" w:firstLine="0"/>
              <w:jc w:val="left"/>
              <w:rPr>
                <w:rFonts w:asciiTheme="minorHAnsi" w:hAnsiTheme="minorHAnsi" w:cs="Arial"/>
                <w:color w:val="000000"/>
                <w:sz w:val="20"/>
              </w:rPr>
            </w:pPr>
            <w:r w:rsidRPr="00CD34BC">
              <w:rPr>
                <w:rFonts w:asciiTheme="minorHAnsi" w:hAnsiTheme="minorHAnsi" w:cs="Arial"/>
                <w:sz w:val="20"/>
              </w:rPr>
              <w:t>Kontrola ciągłości nazw cieków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34BC" w:rsidRPr="00CD34BC" w:rsidRDefault="00CD34BC" w:rsidP="00CD34BC">
            <w:pPr>
              <w:spacing w:after="0" w:line="360" w:lineRule="auto"/>
              <w:jc w:val="center"/>
              <w:rPr>
                <w:rFonts w:asciiTheme="minorHAnsi" w:hAnsiTheme="minorHAnsi" w:cs="Arial"/>
                <w:color w:val="000000"/>
                <w:sz w:val="20"/>
              </w:rPr>
            </w:pPr>
            <w:proofErr w:type="spellStart"/>
            <w:r w:rsidRPr="00CD34BC">
              <w:rPr>
                <w:rFonts w:asciiTheme="minorHAnsi" w:hAnsiTheme="minorHAnsi" w:cs="Arial"/>
                <w:color w:val="000000"/>
                <w:sz w:val="20"/>
              </w:rPr>
              <w:t>ciagloscCiekNazwa.shp</w:t>
            </w:r>
            <w:proofErr w:type="spellEnd"/>
          </w:p>
        </w:tc>
      </w:tr>
    </w:tbl>
    <w:p w:rsidR="00CD34BC" w:rsidRPr="00CD34BC" w:rsidRDefault="00CD34BC" w:rsidP="00CD34BC">
      <w:pPr>
        <w:spacing w:after="60" w:line="300" w:lineRule="exact"/>
        <w:contextualSpacing/>
        <w:jc w:val="left"/>
        <w:rPr>
          <w:rFonts w:asciiTheme="minorHAnsi" w:hAnsiTheme="minorHAnsi"/>
          <w:b/>
          <w:sz w:val="20"/>
        </w:rPr>
      </w:pPr>
    </w:p>
    <w:p w:rsidR="00CD34BC" w:rsidRPr="00CD34BC" w:rsidRDefault="00CD34BC" w:rsidP="00CD34BC">
      <w:pPr>
        <w:spacing w:after="60" w:line="300" w:lineRule="exact"/>
        <w:contextualSpacing/>
        <w:jc w:val="left"/>
        <w:rPr>
          <w:rFonts w:asciiTheme="minorHAnsi" w:hAnsiTheme="minorHAnsi"/>
          <w:b/>
          <w:sz w:val="20"/>
        </w:rPr>
      </w:pPr>
    </w:p>
    <w:p w:rsidR="00EC0DBD" w:rsidRPr="00CD34BC" w:rsidRDefault="00EC0DBD" w:rsidP="00A34235">
      <w:pPr>
        <w:tabs>
          <w:tab w:val="left" w:pos="1276"/>
        </w:tabs>
        <w:spacing w:line="300" w:lineRule="exact"/>
        <w:ind w:left="993"/>
        <w:outlineLvl w:val="0"/>
        <w:rPr>
          <w:rFonts w:asciiTheme="minorHAnsi" w:hAnsiTheme="minorHAnsi" w:cs="Arial"/>
          <w:color w:val="0070C0"/>
          <w:sz w:val="20"/>
          <w:u w:val="single"/>
        </w:rPr>
      </w:pPr>
    </w:p>
    <w:sectPr w:rsidR="00EC0DBD" w:rsidRPr="00CD34BC" w:rsidSect="00CD34BC">
      <w:headerReference w:type="default" r:id="rId54"/>
      <w:pgSz w:w="11907" w:h="16839" w:code="9"/>
      <w:pgMar w:top="850" w:right="992" w:bottom="1134" w:left="1134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05AB" w:rsidRDefault="005405AB">
      <w:r>
        <w:separator/>
      </w:r>
    </w:p>
  </w:endnote>
  <w:endnote w:type="continuationSeparator" w:id="0">
    <w:p w:rsidR="005405AB" w:rsidRDefault="005405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41" w:rightFromText="141" w:vertAnchor="text" w:tblpY="1"/>
      <w:tblOverlap w:val="never"/>
      <w:tblW w:w="5000" w:type="pct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ook w:val="00A0" w:firstRow="1" w:lastRow="0" w:firstColumn="1" w:lastColumn="0" w:noHBand="0" w:noVBand="0"/>
    </w:tblPr>
    <w:tblGrid>
      <w:gridCol w:w="3149"/>
      <w:gridCol w:w="3105"/>
      <w:gridCol w:w="3800"/>
    </w:tblGrid>
    <w:tr w:rsidR="00E714FC" w:rsidRPr="00475873" w:rsidDel="00290F37" w:rsidTr="001C03A6">
      <w:trPr>
        <w:trHeight w:val="698"/>
      </w:trPr>
      <w:tc>
        <w:tcPr>
          <w:tcW w:w="1566" w:type="pct"/>
        </w:tcPr>
        <w:p w:rsidR="00E714FC" w:rsidRPr="00475873" w:rsidDel="00290F37" w:rsidRDefault="00E714FC" w:rsidP="001C03A6">
          <w:pPr>
            <w:tabs>
              <w:tab w:val="center" w:pos="1146"/>
            </w:tabs>
            <w:rPr>
              <w:noProof/>
            </w:rPr>
          </w:pPr>
          <w:r>
            <w:rPr>
              <w:noProof/>
            </w:rPr>
            <w:t xml:space="preserve">            </w:t>
          </w:r>
        </w:p>
      </w:tc>
      <w:tc>
        <w:tcPr>
          <w:tcW w:w="1544" w:type="pct"/>
        </w:tcPr>
        <w:p w:rsidR="00E714FC" w:rsidRPr="00475873" w:rsidDel="00290F37" w:rsidRDefault="00E714FC" w:rsidP="001C03A6">
          <w:pPr>
            <w:tabs>
              <w:tab w:val="center" w:pos="1146"/>
            </w:tabs>
            <w:rPr>
              <w:noProof/>
            </w:rPr>
          </w:pPr>
          <w:r>
            <w:rPr>
              <w:noProof/>
            </w:rPr>
            <w:t xml:space="preserve">          </w:t>
          </w:r>
        </w:p>
      </w:tc>
      <w:tc>
        <w:tcPr>
          <w:tcW w:w="1890" w:type="pct"/>
        </w:tcPr>
        <w:p w:rsidR="00E714FC" w:rsidRPr="00475873" w:rsidDel="00290F37" w:rsidRDefault="00E714FC" w:rsidP="001C03A6">
          <w:pPr>
            <w:tabs>
              <w:tab w:val="center" w:pos="1146"/>
            </w:tabs>
            <w:rPr>
              <w:noProof/>
            </w:rPr>
          </w:pPr>
        </w:p>
      </w:tc>
    </w:tr>
  </w:tbl>
  <w:p w:rsidR="00E714FC" w:rsidRDefault="00E714FC">
    <w:pPr>
      <w:pStyle w:val="Stopka"/>
      <w:jc w:val="right"/>
      <w:rPr>
        <w:b/>
      </w:rPr>
    </w:pPr>
  </w:p>
  <w:p w:rsidR="00E714FC" w:rsidRDefault="00E714FC">
    <w:pPr>
      <w:pStyle w:val="Stopka"/>
      <w:jc w:val="right"/>
      <w:rPr>
        <w:b/>
      </w:rPr>
    </w:pPr>
  </w:p>
  <w:p w:rsidR="00E714FC" w:rsidRPr="00BB36F9" w:rsidRDefault="00E714FC">
    <w:pPr>
      <w:pStyle w:val="Stopka"/>
      <w:jc w:val="right"/>
      <w:rPr>
        <w:b/>
      </w:rPr>
    </w:pPr>
  </w:p>
  <w:p w:rsidR="00E714FC" w:rsidRDefault="00E714FC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14FC" w:rsidRDefault="00E714FC" w:rsidP="00596647">
    <w:pPr>
      <w:pStyle w:val="Stopka"/>
      <w:jc w:val="right"/>
    </w:pPr>
  </w:p>
  <w:tbl>
    <w:tblPr>
      <w:tblpPr w:leftFromText="141" w:rightFromText="141" w:vertAnchor="text" w:horzAnchor="margin" w:tblpY="1280"/>
      <w:tblW w:w="9403" w:type="dxa"/>
      <w:tblLayout w:type="fixed"/>
      <w:tblLook w:val="01E0" w:firstRow="1" w:lastRow="1" w:firstColumn="1" w:lastColumn="1" w:noHBand="0" w:noVBand="0"/>
    </w:tblPr>
    <w:tblGrid>
      <w:gridCol w:w="3708"/>
      <w:gridCol w:w="2520"/>
      <w:gridCol w:w="3175"/>
    </w:tblGrid>
    <w:tr w:rsidR="00E714FC" w:rsidRPr="00C10484">
      <w:trPr>
        <w:trHeight w:val="1243"/>
      </w:trPr>
      <w:tc>
        <w:tcPr>
          <w:tcW w:w="3708" w:type="dxa"/>
          <w:vAlign w:val="center"/>
        </w:tcPr>
        <w:p w:rsidR="00E714FC" w:rsidRPr="00C51A39" w:rsidRDefault="00E714FC" w:rsidP="00596647">
          <w:pPr>
            <w:pStyle w:val="Stopka"/>
          </w:pPr>
          <w:r>
            <w:rPr>
              <w:b/>
              <w:noProof/>
              <w:sz w:val="22"/>
              <w:szCs w:val="22"/>
            </w:rPr>
            <w:drawing>
              <wp:inline distT="0" distB="0" distL="0" distR="0">
                <wp:extent cx="1676400" cy="819150"/>
                <wp:effectExtent l="19050" t="0" r="0" b="0"/>
                <wp:docPr id="24" name="Obraz 24" descr="INNOWACYJNA_GOSPODARK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5" descr="INNOWACYJNA_GOSPODARK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76400" cy="819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20" w:type="dxa"/>
          <w:vAlign w:val="center"/>
        </w:tcPr>
        <w:p w:rsidR="00E714FC" w:rsidRPr="00C10484" w:rsidRDefault="00E714FC" w:rsidP="00596647">
          <w:pPr>
            <w:pStyle w:val="Stopka"/>
            <w:rPr>
              <w:rFonts w:ascii="Georgia" w:hAnsi="Georgia" w:cs="Arial"/>
              <w:bCs/>
            </w:rPr>
          </w:pPr>
          <w:r>
            <w:rPr>
              <w:i/>
              <w:noProof/>
              <w:sz w:val="2"/>
              <w:szCs w:val="2"/>
            </w:rPr>
            <w:drawing>
              <wp:inline distT="0" distB="0" distL="0" distR="0">
                <wp:extent cx="828675" cy="495300"/>
                <wp:effectExtent l="19050" t="0" r="9525" b="0"/>
                <wp:docPr id="25" name="Obraz 25" descr="aaa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" descr="aaa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867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75" w:type="dxa"/>
          <w:vAlign w:val="center"/>
        </w:tcPr>
        <w:p w:rsidR="00E714FC" w:rsidRPr="00C10484" w:rsidRDefault="00E714FC" w:rsidP="00596647">
          <w:pPr>
            <w:pStyle w:val="Stopka"/>
            <w:rPr>
              <w:i/>
              <w:sz w:val="2"/>
              <w:szCs w:val="2"/>
            </w:rPr>
          </w:pPr>
          <w:r>
            <w:rPr>
              <w:i/>
              <w:noProof/>
              <w:sz w:val="2"/>
              <w:szCs w:val="2"/>
            </w:rPr>
            <w:drawing>
              <wp:inline distT="0" distB="0" distL="0" distR="0">
                <wp:extent cx="1800225" cy="600075"/>
                <wp:effectExtent l="19050" t="0" r="9525" b="0"/>
                <wp:docPr id="26" name="Obraz 26" descr="UE+EFRR_L-k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7" descr="UE+EFRR_L-k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225" cy="60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E714FC" w:rsidRDefault="00E714FC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HAnsi" w:hAnsiTheme="majorHAnsi"/>
        <w:sz w:val="28"/>
        <w:szCs w:val="28"/>
      </w:rPr>
      <w:id w:val="-1674486529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0"/>
        <w:szCs w:val="20"/>
      </w:rPr>
    </w:sdtEndPr>
    <w:sdtContent>
      <w:p w:rsidR="00E714FC" w:rsidRDefault="00E714FC">
        <w:pPr>
          <w:pStyle w:val="Stopka"/>
          <w:jc w:val="right"/>
          <w:rPr>
            <w:rFonts w:asciiTheme="majorHAnsi" w:hAnsiTheme="majorHAnsi"/>
            <w:sz w:val="28"/>
            <w:szCs w:val="28"/>
          </w:rPr>
        </w:pPr>
        <w:r w:rsidRPr="00943809">
          <w:rPr>
            <w:rFonts w:asciiTheme="minorHAnsi" w:hAnsiTheme="minorHAnsi"/>
          </w:rPr>
          <w:t xml:space="preserve">str. </w:t>
        </w:r>
        <w:r w:rsidRPr="00943809">
          <w:rPr>
            <w:rFonts w:asciiTheme="minorHAnsi" w:hAnsiTheme="minorHAnsi"/>
          </w:rPr>
          <w:fldChar w:fldCharType="begin"/>
        </w:r>
        <w:r w:rsidRPr="00943809">
          <w:rPr>
            <w:rFonts w:asciiTheme="minorHAnsi" w:hAnsiTheme="minorHAnsi"/>
          </w:rPr>
          <w:instrText xml:space="preserve"> PAGE    \* MERGEFORMAT </w:instrText>
        </w:r>
        <w:r w:rsidRPr="00943809">
          <w:rPr>
            <w:rFonts w:asciiTheme="minorHAnsi" w:hAnsiTheme="minorHAnsi"/>
          </w:rPr>
          <w:fldChar w:fldCharType="separate"/>
        </w:r>
        <w:r w:rsidR="007277ED">
          <w:rPr>
            <w:rFonts w:asciiTheme="minorHAnsi" w:hAnsiTheme="minorHAnsi"/>
            <w:noProof/>
          </w:rPr>
          <w:t>2</w:t>
        </w:r>
        <w:r w:rsidRPr="00943809">
          <w:rPr>
            <w:rFonts w:asciiTheme="minorHAnsi" w:hAnsiTheme="minorHAnsi"/>
          </w:rPr>
          <w:fldChar w:fldCharType="end"/>
        </w:r>
      </w:p>
    </w:sdtContent>
  </w:sdt>
  <w:p w:rsidR="00E714FC" w:rsidRDefault="00E714FC">
    <w:pPr>
      <w:pStyle w:val="Stopk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14FC" w:rsidRDefault="00E714FC">
    <w:pPr>
      <w:pStyle w:val="Stopka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14FC" w:rsidRDefault="00E714F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05AB" w:rsidRDefault="005405AB">
      <w:r>
        <w:separator/>
      </w:r>
    </w:p>
  </w:footnote>
  <w:footnote w:type="continuationSeparator" w:id="0">
    <w:p w:rsidR="005405AB" w:rsidRDefault="005405A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14FC" w:rsidRPr="00246268" w:rsidRDefault="00E714FC" w:rsidP="00246268">
    <w:pPr>
      <w:spacing w:afterLines="60" w:after="144" w:line="300" w:lineRule="exact"/>
      <w:jc w:val="right"/>
      <w:rPr>
        <w:iCs/>
        <w:sz w:val="20"/>
      </w:rPr>
    </w:pPr>
    <w:r>
      <w:rPr>
        <w:iCs/>
        <w:sz w:val="20"/>
      </w:rPr>
      <w:t xml:space="preserve">   </w:t>
    </w:r>
    <w:r w:rsidRPr="001D17E9">
      <w:rPr>
        <w:iCs/>
        <w:sz w:val="20"/>
      </w:rPr>
      <w:t>Załącznik nr 1 do</w:t>
    </w:r>
    <w:r w:rsidR="007277ED">
      <w:rPr>
        <w:iCs/>
        <w:sz w:val="20"/>
      </w:rPr>
      <w:t xml:space="preserve"> SIWZ</w:t>
    </w:r>
    <w:r>
      <w:rPr>
        <w:b/>
        <w:bCs/>
      </w:rPr>
      <w:t xml:space="preserve">                                                            </w:t>
    </w:r>
    <w:r w:rsidRPr="000E57BB">
      <w:rPr>
        <w:i/>
        <w:noProof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14FC" w:rsidRDefault="00E714FC" w:rsidP="00D3654B">
    <w:pPr>
      <w:pStyle w:val="Nagwek"/>
      <w:jc w:val="right"/>
    </w:pPr>
    <w:r>
      <w:rPr>
        <w:b/>
        <w:bCs/>
      </w:rPr>
      <w:t xml:space="preserve">                                                             </w:t>
    </w:r>
    <w:r w:rsidRPr="000E57BB">
      <w:rPr>
        <w:i/>
        <w:noProof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14FC" w:rsidRDefault="00E714FC" w:rsidP="00D3654B">
    <w:pPr>
      <w:pStyle w:val="Nagwek"/>
      <w:jc w:val="right"/>
    </w:pPr>
    <w:r>
      <w:rPr>
        <w:b/>
        <w:bCs/>
      </w:rPr>
      <w:t xml:space="preserve">                                                             </w:t>
    </w:r>
    <w:r w:rsidRPr="000E57BB">
      <w:rPr>
        <w:i/>
        <w:noProof/>
      </w:rPr>
      <w:t xml:space="preserve"> 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14FC" w:rsidRDefault="00E714FC" w:rsidP="004300C5">
    <w:pPr>
      <w:pStyle w:val="Nagwek"/>
      <w:jc w:val="center"/>
    </w:pPr>
    <w:r>
      <w:rPr>
        <w:b/>
        <w:bCs/>
      </w:rPr>
      <w:t xml:space="preserve">                                                             </w:t>
    </w:r>
    <w:r w:rsidRPr="000E57BB">
      <w:rPr>
        <w:i/>
        <w:noProof/>
      </w:rPr>
      <w:t xml:space="preserve"> 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14FC" w:rsidRDefault="00E714FC" w:rsidP="00D3654B">
    <w:pPr>
      <w:pStyle w:val="Nagwek"/>
      <w:jc w:val="right"/>
    </w:pPr>
    <w:r>
      <w:rPr>
        <w:b/>
        <w:bCs/>
      </w:rPr>
      <w:t xml:space="preserve">                                                             </w:t>
    </w:r>
    <w:r w:rsidRPr="000E57BB">
      <w:rPr>
        <w:i/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5859FE"/>
    <w:multiLevelType w:val="hybridMultilevel"/>
    <w:tmpl w:val="A4142A26"/>
    <w:lvl w:ilvl="0" w:tplc="826E2D94">
      <w:start w:val="1"/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Calibri" w:hAnsi="Calibri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81F6D"/>
    <w:multiLevelType w:val="hybridMultilevel"/>
    <w:tmpl w:val="F316390E"/>
    <w:lvl w:ilvl="0" w:tplc="B518FD1E">
      <w:start w:val="1"/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BA21C3"/>
    <w:multiLevelType w:val="hybridMultilevel"/>
    <w:tmpl w:val="B6CEB4F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9855A15"/>
    <w:multiLevelType w:val="hybridMultilevel"/>
    <w:tmpl w:val="B2A29D0C"/>
    <w:lvl w:ilvl="0" w:tplc="B518FD1E">
      <w:start w:val="1"/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5D37E08"/>
    <w:multiLevelType w:val="hybridMultilevel"/>
    <w:tmpl w:val="E662CAFC"/>
    <w:lvl w:ilvl="0" w:tplc="67385776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  <w:b w:val="0"/>
        <w:i w:val="0"/>
        <w:color w:val="000000"/>
        <w:sz w:val="22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7B47CF0"/>
    <w:multiLevelType w:val="hybridMultilevel"/>
    <w:tmpl w:val="92EE5D68"/>
    <w:lvl w:ilvl="0" w:tplc="AF3C10B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CA688E"/>
    <w:multiLevelType w:val="hybridMultilevel"/>
    <w:tmpl w:val="169CE2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983AB4"/>
    <w:multiLevelType w:val="hybridMultilevel"/>
    <w:tmpl w:val="5BA06E7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312A84"/>
    <w:multiLevelType w:val="hybridMultilevel"/>
    <w:tmpl w:val="67024494"/>
    <w:lvl w:ilvl="0" w:tplc="AF3C10B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A26F70"/>
    <w:multiLevelType w:val="hybridMultilevel"/>
    <w:tmpl w:val="58CE4EFC"/>
    <w:lvl w:ilvl="0" w:tplc="B518FD1E">
      <w:start w:val="1"/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6C0D72"/>
    <w:multiLevelType w:val="hybridMultilevel"/>
    <w:tmpl w:val="002CD9D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2C1B0B"/>
    <w:multiLevelType w:val="hybridMultilevel"/>
    <w:tmpl w:val="61F8C00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1055F8"/>
    <w:multiLevelType w:val="hybridMultilevel"/>
    <w:tmpl w:val="BE94A656"/>
    <w:lvl w:ilvl="0" w:tplc="B518FD1E">
      <w:start w:val="1"/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A34603"/>
    <w:multiLevelType w:val="hybridMultilevel"/>
    <w:tmpl w:val="3FC4D49A"/>
    <w:lvl w:ilvl="0" w:tplc="DF901DD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 w:val="0"/>
        <w:i w:val="0"/>
        <w:strike w:val="0"/>
        <w:color w:val="auto"/>
        <w:sz w:val="22"/>
        <w:szCs w:val="22"/>
      </w:rPr>
    </w:lvl>
    <w:lvl w:ilvl="1" w:tplc="6F3017B8">
      <w:start w:val="8"/>
      <w:numFmt w:val="upperRoman"/>
      <w:lvlText w:val="%2"/>
      <w:lvlJc w:val="left"/>
      <w:pPr>
        <w:tabs>
          <w:tab w:val="num" w:pos="510"/>
        </w:tabs>
        <w:ind w:left="510" w:hanging="510"/>
      </w:pPr>
      <w:rPr>
        <w:rFonts w:cs="Times New Roman" w:hint="default"/>
        <w:b w:val="0"/>
        <w:i w:val="0"/>
        <w:sz w:val="22"/>
        <w:szCs w:val="22"/>
      </w:rPr>
    </w:lvl>
    <w:lvl w:ilvl="2" w:tplc="0415001B">
      <w:start w:val="1"/>
      <w:numFmt w:val="lowerRoman"/>
      <w:lvlText w:val="%3."/>
      <w:lvlJc w:val="right"/>
      <w:pPr>
        <w:ind w:left="315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87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459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31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03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75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470" w:hanging="180"/>
      </w:pPr>
      <w:rPr>
        <w:rFonts w:cs="Times New Roman"/>
      </w:rPr>
    </w:lvl>
  </w:abstractNum>
  <w:abstractNum w:abstractNumId="14" w15:restartNumberingAfterBreak="0">
    <w:nsid w:val="28370649"/>
    <w:multiLevelType w:val="hybridMultilevel"/>
    <w:tmpl w:val="AE883D78"/>
    <w:lvl w:ilvl="0" w:tplc="00000004">
      <w:start w:val="1"/>
      <w:numFmt w:val="bullet"/>
      <w:lvlText w:val="-"/>
      <w:lvlJc w:val="left"/>
      <w:pPr>
        <w:ind w:left="720" w:hanging="360"/>
      </w:pPr>
      <w:rPr>
        <w:rFonts w:ascii="Calibri" w:hAnsi="Calibri" w:cs="Calibri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883FE7"/>
    <w:multiLevelType w:val="hybridMultilevel"/>
    <w:tmpl w:val="D43699DA"/>
    <w:lvl w:ilvl="0" w:tplc="0415000F">
      <w:start w:val="1"/>
      <w:numFmt w:val="decimal"/>
      <w:lvlText w:val="%1."/>
      <w:lvlJc w:val="left"/>
      <w:pPr>
        <w:ind w:left="754" w:hanging="360"/>
      </w:pPr>
    </w:lvl>
    <w:lvl w:ilvl="1" w:tplc="04150019" w:tentative="1">
      <w:start w:val="1"/>
      <w:numFmt w:val="lowerLetter"/>
      <w:lvlText w:val="%2."/>
      <w:lvlJc w:val="left"/>
      <w:pPr>
        <w:ind w:left="1474" w:hanging="360"/>
      </w:pPr>
    </w:lvl>
    <w:lvl w:ilvl="2" w:tplc="0415001B" w:tentative="1">
      <w:start w:val="1"/>
      <w:numFmt w:val="lowerRoman"/>
      <w:lvlText w:val="%3."/>
      <w:lvlJc w:val="right"/>
      <w:pPr>
        <w:ind w:left="2194" w:hanging="180"/>
      </w:pPr>
    </w:lvl>
    <w:lvl w:ilvl="3" w:tplc="0415000F" w:tentative="1">
      <w:start w:val="1"/>
      <w:numFmt w:val="decimal"/>
      <w:lvlText w:val="%4."/>
      <w:lvlJc w:val="left"/>
      <w:pPr>
        <w:ind w:left="2914" w:hanging="360"/>
      </w:pPr>
    </w:lvl>
    <w:lvl w:ilvl="4" w:tplc="04150019" w:tentative="1">
      <w:start w:val="1"/>
      <w:numFmt w:val="lowerLetter"/>
      <w:lvlText w:val="%5."/>
      <w:lvlJc w:val="left"/>
      <w:pPr>
        <w:ind w:left="3634" w:hanging="360"/>
      </w:pPr>
    </w:lvl>
    <w:lvl w:ilvl="5" w:tplc="0415001B" w:tentative="1">
      <w:start w:val="1"/>
      <w:numFmt w:val="lowerRoman"/>
      <w:lvlText w:val="%6."/>
      <w:lvlJc w:val="right"/>
      <w:pPr>
        <w:ind w:left="4354" w:hanging="180"/>
      </w:pPr>
    </w:lvl>
    <w:lvl w:ilvl="6" w:tplc="0415000F" w:tentative="1">
      <w:start w:val="1"/>
      <w:numFmt w:val="decimal"/>
      <w:lvlText w:val="%7."/>
      <w:lvlJc w:val="left"/>
      <w:pPr>
        <w:ind w:left="5074" w:hanging="360"/>
      </w:pPr>
    </w:lvl>
    <w:lvl w:ilvl="7" w:tplc="04150019" w:tentative="1">
      <w:start w:val="1"/>
      <w:numFmt w:val="lowerLetter"/>
      <w:lvlText w:val="%8."/>
      <w:lvlJc w:val="left"/>
      <w:pPr>
        <w:ind w:left="5794" w:hanging="360"/>
      </w:pPr>
    </w:lvl>
    <w:lvl w:ilvl="8" w:tplc="0415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16" w15:restartNumberingAfterBreak="0">
    <w:nsid w:val="2C3F168C"/>
    <w:multiLevelType w:val="hybridMultilevel"/>
    <w:tmpl w:val="59B29910"/>
    <w:lvl w:ilvl="0" w:tplc="B518FD1E">
      <w:start w:val="1"/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3553AA"/>
    <w:multiLevelType w:val="hybridMultilevel"/>
    <w:tmpl w:val="BD062AE8"/>
    <w:lvl w:ilvl="0" w:tplc="AF3C10B0">
      <w:start w:val="1"/>
      <w:numFmt w:val="bullet"/>
      <w:lvlText w:val="-"/>
      <w:lvlJc w:val="left"/>
      <w:pPr>
        <w:ind w:left="725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abstractNum w:abstractNumId="18" w15:restartNumberingAfterBreak="0">
    <w:nsid w:val="31BC2B8E"/>
    <w:multiLevelType w:val="hybridMultilevel"/>
    <w:tmpl w:val="DC900416"/>
    <w:lvl w:ilvl="0" w:tplc="1D8E2DBC">
      <w:start w:val="1"/>
      <w:numFmt w:val="upperRoman"/>
      <w:pStyle w:val="Nagwek1"/>
      <w:lvlText w:val="%1."/>
      <w:lvlJc w:val="left"/>
      <w:pPr>
        <w:ind w:left="720" w:hanging="720"/>
      </w:pPr>
      <w:rPr>
        <w:rFonts w:cs="Times New Roman"/>
      </w:rPr>
    </w:lvl>
    <w:lvl w:ilvl="1" w:tplc="667ADDCA">
      <w:start w:val="1"/>
      <w:numFmt w:val="lowerLetter"/>
      <w:lvlText w:val="%2)"/>
      <w:lvlJc w:val="left"/>
      <w:pPr>
        <w:ind w:left="1080" w:hanging="360"/>
      </w:pPr>
      <w:rPr>
        <w:rFonts w:ascii="Calibri" w:eastAsia="Times New Roman" w:hAnsi="Calibri" w:cs="Arial"/>
      </w:rPr>
    </w:lvl>
    <w:lvl w:ilvl="2" w:tplc="F63876F2">
      <w:start w:val="1"/>
      <w:numFmt w:val="lowerLetter"/>
      <w:lvlText w:val="%3)"/>
      <w:lvlJc w:val="left"/>
      <w:pPr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35A418C9"/>
    <w:multiLevelType w:val="hybridMultilevel"/>
    <w:tmpl w:val="FF1EEC66"/>
    <w:lvl w:ilvl="0" w:tplc="826E2D94">
      <w:start w:val="1"/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Calibri" w:hAnsi="Calibri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0E4C6B"/>
    <w:multiLevelType w:val="hybridMultilevel"/>
    <w:tmpl w:val="A9CEC6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A24D64"/>
    <w:multiLevelType w:val="hybridMultilevel"/>
    <w:tmpl w:val="C62ADFEA"/>
    <w:lvl w:ilvl="0" w:tplc="B518FD1E">
      <w:start w:val="1"/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5972D6"/>
    <w:multiLevelType w:val="hybridMultilevel"/>
    <w:tmpl w:val="A0BE09C6"/>
    <w:lvl w:ilvl="0" w:tplc="6EE2530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sz w:val="22"/>
        <w:szCs w:val="22"/>
      </w:rPr>
    </w:lvl>
    <w:lvl w:ilvl="1" w:tplc="67FA56F0">
      <w:numFmt w:val="bullet"/>
      <w:lvlText w:val="•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41AE655A"/>
    <w:multiLevelType w:val="hybridMultilevel"/>
    <w:tmpl w:val="6FEAC5FC"/>
    <w:lvl w:ilvl="0" w:tplc="B518FD1E">
      <w:start w:val="1"/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093763"/>
    <w:multiLevelType w:val="hybridMultilevel"/>
    <w:tmpl w:val="048A6DB0"/>
    <w:lvl w:ilvl="0" w:tplc="BA0833B8">
      <w:start w:val="1"/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EA3170"/>
    <w:multiLevelType w:val="hybridMultilevel"/>
    <w:tmpl w:val="4A1207EA"/>
    <w:lvl w:ilvl="0" w:tplc="AF3C10B0">
      <w:start w:val="1"/>
      <w:numFmt w:val="bullet"/>
      <w:lvlText w:val="-"/>
      <w:lvlJc w:val="left"/>
      <w:pPr>
        <w:ind w:left="113" w:hanging="113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FE101F"/>
    <w:multiLevelType w:val="hybridMultilevel"/>
    <w:tmpl w:val="6200F8D4"/>
    <w:lvl w:ilvl="0" w:tplc="B518FD1E">
      <w:start w:val="1"/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A501C57"/>
    <w:multiLevelType w:val="hybridMultilevel"/>
    <w:tmpl w:val="D8223B86"/>
    <w:lvl w:ilvl="0" w:tplc="B518FD1E">
      <w:start w:val="1"/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246F60"/>
    <w:multiLevelType w:val="hybridMultilevel"/>
    <w:tmpl w:val="27BA4DBC"/>
    <w:lvl w:ilvl="0" w:tplc="B518FD1E">
      <w:start w:val="1"/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B143A9"/>
    <w:multiLevelType w:val="hybridMultilevel"/>
    <w:tmpl w:val="D3B8EAD2"/>
    <w:lvl w:ilvl="0" w:tplc="04150013">
      <w:start w:val="1"/>
      <w:numFmt w:val="upperRoman"/>
      <w:pStyle w:val="wypunkt"/>
      <w:lvlText w:val="%1."/>
      <w:lvlJc w:val="righ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0" w15:restartNumberingAfterBreak="0">
    <w:nsid w:val="558F1FAA"/>
    <w:multiLevelType w:val="hybridMultilevel"/>
    <w:tmpl w:val="003EACE4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 w15:restartNumberingAfterBreak="0">
    <w:nsid w:val="56454ECC"/>
    <w:multiLevelType w:val="hybridMultilevel"/>
    <w:tmpl w:val="372039EC"/>
    <w:lvl w:ilvl="0" w:tplc="1A360B8E">
      <w:start w:val="4"/>
      <w:numFmt w:val="decimal"/>
      <w:lvlText w:val="%1."/>
      <w:lvlJc w:val="left"/>
      <w:pPr>
        <w:ind w:left="25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6A54A62"/>
    <w:multiLevelType w:val="hybridMultilevel"/>
    <w:tmpl w:val="AA481C84"/>
    <w:lvl w:ilvl="0" w:tplc="B518FD1E">
      <w:start w:val="1"/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72A2ADF"/>
    <w:multiLevelType w:val="hybridMultilevel"/>
    <w:tmpl w:val="D9D2D522"/>
    <w:lvl w:ilvl="0" w:tplc="F3ACAC3C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D54182D"/>
    <w:multiLevelType w:val="hybridMultilevel"/>
    <w:tmpl w:val="3D5A0B94"/>
    <w:lvl w:ilvl="0" w:tplc="86563A9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0"/>
        <w:szCs w:val="20"/>
      </w:rPr>
    </w:lvl>
    <w:lvl w:ilvl="1" w:tplc="0415000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1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03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0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1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03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05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 w15:restartNumberingAfterBreak="0">
    <w:nsid w:val="64A262E3"/>
    <w:multiLevelType w:val="hybridMultilevel"/>
    <w:tmpl w:val="ED7A2138"/>
    <w:lvl w:ilvl="0" w:tplc="270C624A">
      <w:start w:val="3"/>
      <w:numFmt w:val="lowerLetter"/>
      <w:lvlText w:val="%1)"/>
      <w:lvlJc w:val="left"/>
      <w:pPr>
        <w:ind w:left="213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" w15:restartNumberingAfterBreak="0">
    <w:nsid w:val="651A5853"/>
    <w:multiLevelType w:val="hybridMultilevel"/>
    <w:tmpl w:val="CE121E0C"/>
    <w:lvl w:ilvl="0" w:tplc="D85CEB12">
      <w:start w:val="1"/>
      <w:numFmt w:val="lowerLetter"/>
      <w:lvlText w:val="%1)"/>
      <w:lvlJc w:val="left"/>
      <w:pPr>
        <w:ind w:left="644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7" w15:restartNumberingAfterBreak="0">
    <w:nsid w:val="65E42BE7"/>
    <w:multiLevelType w:val="hybridMultilevel"/>
    <w:tmpl w:val="71FEA408"/>
    <w:lvl w:ilvl="0" w:tplc="B518FD1E">
      <w:start w:val="1"/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BF0238B"/>
    <w:multiLevelType w:val="hybridMultilevel"/>
    <w:tmpl w:val="4D3A439A"/>
    <w:lvl w:ilvl="0" w:tplc="B518FD1E">
      <w:start w:val="1"/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0A40823"/>
    <w:multiLevelType w:val="hybridMultilevel"/>
    <w:tmpl w:val="3DFC5AB2"/>
    <w:lvl w:ilvl="0" w:tplc="B518FD1E">
      <w:start w:val="1"/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50F10D2"/>
    <w:multiLevelType w:val="hybridMultilevel"/>
    <w:tmpl w:val="76840324"/>
    <w:lvl w:ilvl="0" w:tplc="B518FD1E">
      <w:start w:val="1"/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5B749F3"/>
    <w:multiLevelType w:val="hybridMultilevel"/>
    <w:tmpl w:val="4C4C794A"/>
    <w:lvl w:ilvl="0" w:tplc="04150013">
      <w:start w:val="1"/>
      <w:numFmt w:val="upperRoman"/>
      <w:lvlText w:val="%1."/>
      <w:lvlJc w:val="right"/>
      <w:pPr>
        <w:ind w:left="3240" w:hanging="360"/>
      </w:pPr>
    </w:lvl>
    <w:lvl w:ilvl="1" w:tplc="04150019" w:tentative="1">
      <w:start w:val="1"/>
      <w:numFmt w:val="lowerLetter"/>
      <w:lvlText w:val="%2."/>
      <w:lvlJc w:val="left"/>
      <w:pPr>
        <w:ind w:left="3960" w:hanging="360"/>
      </w:pPr>
    </w:lvl>
    <w:lvl w:ilvl="2" w:tplc="0415001B" w:tentative="1">
      <w:start w:val="1"/>
      <w:numFmt w:val="lowerRoman"/>
      <w:lvlText w:val="%3."/>
      <w:lvlJc w:val="right"/>
      <w:pPr>
        <w:ind w:left="4680" w:hanging="180"/>
      </w:pPr>
    </w:lvl>
    <w:lvl w:ilvl="3" w:tplc="0415000F" w:tentative="1">
      <w:start w:val="1"/>
      <w:numFmt w:val="decimal"/>
      <w:lvlText w:val="%4."/>
      <w:lvlJc w:val="left"/>
      <w:pPr>
        <w:ind w:left="5400" w:hanging="360"/>
      </w:pPr>
    </w:lvl>
    <w:lvl w:ilvl="4" w:tplc="04150019" w:tentative="1">
      <w:start w:val="1"/>
      <w:numFmt w:val="lowerLetter"/>
      <w:lvlText w:val="%5."/>
      <w:lvlJc w:val="left"/>
      <w:pPr>
        <w:ind w:left="6120" w:hanging="360"/>
      </w:pPr>
    </w:lvl>
    <w:lvl w:ilvl="5" w:tplc="0415001B" w:tentative="1">
      <w:start w:val="1"/>
      <w:numFmt w:val="lowerRoman"/>
      <w:lvlText w:val="%6."/>
      <w:lvlJc w:val="right"/>
      <w:pPr>
        <w:ind w:left="6840" w:hanging="180"/>
      </w:pPr>
    </w:lvl>
    <w:lvl w:ilvl="6" w:tplc="0415000F" w:tentative="1">
      <w:start w:val="1"/>
      <w:numFmt w:val="decimal"/>
      <w:lvlText w:val="%7."/>
      <w:lvlJc w:val="left"/>
      <w:pPr>
        <w:ind w:left="7560" w:hanging="360"/>
      </w:pPr>
    </w:lvl>
    <w:lvl w:ilvl="7" w:tplc="04150019" w:tentative="1">
      <w:start w:val="1"/>
      <w:numFmt w:val="lowerLetter"/>
      <w:lvlText w:val="%8."/>
      <w:lvlJc w:val="left"/>
      <w:pPr>
        <w:ind w:left="8280" w:hanging="360"/>
      </w:pPr>
    </w:lvl>
    <w:lvl w:ilvl="8" w:tplc="0415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42" w15:restartNumberingAfterBreak="0">
    <w:nsid w:val="77F015C7"/>
    <w:multiLevelType w:val="hybridMultilevel"/>
    <w:tmpl w:val="07D2758C"/>
    <w:lvl w:ilvl="0" w:tplc="DF901DD0">
      <w:start w:val="1"/>
      <w:numFmt w:val="decimal"/>
      <w:lvlText w:val="%1."/>
      <w:lvlJc w:val="left"/>
      <w:pPr>
        <w:ind w:left="531" w:hanging="360"/>
      </w:pPr>
      <w:rPr>
        <w:rFonts w:cs="Times New Roman" w:hint="default"/>
        <w:b w:val="0"/>
        <w:i w:val="0"/>
        <w:strike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3" w15:restartNumberingAfterBreak="0">
    <w:nsid w:val="78CB4DAC"/>
    <w:multiLevelType w:val="multilevel"/>
    <w:tmpl w:val="6DD2A7A4"/>
    <w:lvl w:ilvl="0">
      <w:start w:val="1"/>
      <w:numFmt w:val="decimal"/>
      <w:lvlText w:val="%1."/>
      <w:lvlJc w:val="right"/>
      <w:pPr>
        <w:tabs>
          <w:tab w:val="num" w:pos="360"/>
        </w:tabs>
        <w:ind w:left="360" w:hanging="360"/>
      </w:pPr>
      <w:rPr>
        <w:rFonts w:cs="Times New Roman" w:hint="default"/>
        <w:b w:val="0"/>
        <w:strike w:val="0"/>
        <w:color w:val="auto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cs="Times New Roman" w:hint="default"/>
        <w:b w:val="0"/>
        <w:strike w:val="0"/>
        <w:color w:val="auto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44" w15:restartNumberingAfterBreak="0">
    <w:nsid w:val="794B14AF"/>
    <w:multiLevelType w:val="hybridMultilevel"/>
    <w:tmpl w:val="14844E12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B34E26DC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  <w:color w:val="auto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42"/>
  </w:num>
  <w:num w:numId="2">
    <w:abstractNumId w:val="29"/>
  </w:num>
  <w:num w:numId="3">
    <w:abstractNumId w:val="43"/>
  </w:num>
  <w:num w:numId="4">
    <w:abstractNumId w:val="22"/>
  </w:num>
  <w:num w:numId="5">
    <w:abstractNumId w:val="18"/>
  </w:num>
  <w:num w:numId="6">
    <w:abstractNumId w:val="44"/>
  </w:num>
  <w:num w:numId="7">
    <w:abstractNumId w:val="20"/>
  </w:num>
  <w:num w:numId="8">
    <w:abstractNumId w:val="2"/>
  </w:num>
  <w:num w:numId="9">
    <w:abstractNumId w:val="11"/>
  </w:num>
  <w:num w:numId="10">
    <w:abstractNumId w:val="7"/>
  </w:num>
  <w:num w:numId="11">
    <w:abstractNumId w:val="6"/>
  </w:num>
  <w:num w:numId="12">
    <w:abstractNumId w:val="10"/>
  </w:num>
  <w:num w:numId="13">
    <w:abstractNumId w:val="30"/>
  </w:num>
  <w:num w:numId="14">
    <w:abstractNumId w:val="35"/>
  </w:num>
  <w:num w:numId="15">
    <w:abstractNumId w:val="13"/>
  </w:num>
  <w:num w:numId="16">
    <w:abstractNumId w:val="31"/>
  </w:num>
  <w:num w:numId="17">
    <w:abstractNumId w:val="34"/>
  </w:num>
  <w:num w:numId="18">
    <w:abstractNumId w:val="4"/>
  </w:num>
  <w:num w:numId="19">
    <w:abstractNumId w:val="33"/>
  </w:num>
  <w:num w:numId="20">
    <w:abstractNumId w:val="25"/>
  </w:num>
  <w:num w:numId="21">
    <w:abstractNumId w:val="24"/>
  </w:num>
  <w:num w:numId="22">
    <w:abstractNumId w:val="3"/>
  </w:num>
  <w:num w:numId="23">
    <w:abstractNumId w:val="32"/>
  </w:num>
  <w:num w:numId="24">
    <w:abstractNumId w:val="38"/>
  </w:num>
  <w:num w:numId="25">
    <w:abstractNumId w:val="19"/>
  </w:num>
  <w:num w:numId="26">
    <w:abstractNumId w:val="12"/>
  </w:num>
  <w:num w:numId="27">
    <w:abstractNumId w:val="27"/>
  </w:num>
  <w:num w:numId="28">
    <w:abstractNumId w:val="9"/>
  </w:num>
  <w:num w:numId="29">
    <w:abstractNumId w:val="37"/>
  </w:num>
  <w:num w:numId="30">
    <w:abstractNumId w:val="26"/>
  </w:num>
  <w:num w:numId="31">
    <w:abstractNumId w:val="28"/>
  </w:num>
  <w:num w:numId="32">
    <w:abstractNumId w:val="1"/>
  </w:num>
  <w:num w:numId="33">
    <w:abstractNumId w:val="39"/>
  </w:num>
  <w:num w:numId="34">
    <w:abstractNumId w:val="40"/>
  </w:num>
  <w:num w:numId="35">
    <w:abstractNumId w:val="21"/>
  </w:num>
  <w:num w:numId="36">
    <w:abstractNumId w:val="23"/>
  </w:num>
  <w:num w:numId="37">
    <w:abstractNumId w:val="16"/>
  </w:num>
  <w:num w:numId="38">
    <w:abstractNumId w:val="14"/>
  </w:num>
  <w:num w:numId="39">
    <w:abstractNumId w:val="17"/>
  </w:num>
  <w:num w:numId="40">
    <w:abstractNumId w:val="0"/>
  </w:num>
  <w:num w:numId="41">
    <w:abstractNumId w:val="15"/>
  </w:num>
  <w:num w:numId="42">
    <w:abstractNumId w:val="8"/>
  </w:num>
  <w:num w:numId="43">
    <w:abstractNumId w:val="5"/>
  </w:num>
  <w:num w:numId="44">
    <w:abstractNumId w:val="41"/>
  </w:num>
  <w:num w:numId="45">
    <w:abstractNumId w:val="36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724"/>
    <w:rsid w:val="00000D6A"/>
    <w:rsid w:val="00000F39"/>
    <w:rsid w:val="000016D2"/>
    <w:rsid w:val="000022AA"/>
    <w:rsid w:val="0000243F"/>
    <w:rsid w:val="00002D40"/>
    <w:rsid w:val="00004108"/>
    <w:rsid w:val="00004701"/>
    <w:rsid w:val="000058F0"/>
    <w:rsid w:val="00005D11"/>
    <w:rsid w:val="00006B7A"/>
    <w:rsid w:val="00006ED8"/>
    <w:rsid w:val="000071DB"/>
    <w:rsid w:val="00007907"/>
    <w:rsid w:val="00007B22"/>
    <w:rsid w:val="00007DF3"/>
    <w:rsid w:val="0001150D"/>
    <w:rsid w:val="0001239C"/>
    <w:rsid w:val="00012D83"/>
    <w:rsid w:val="00012DD2"/>
    <w:rsid w:val="00013103"/>
    <w:rsid w:val="0001334D"/>
    <w:rsid w:val="000145E2"/>
    <w:rsid w:val="000146FA"/>
    <w:rsid w:val="00016420"/>
    <w:rsid w:val="000168ED"/>
    <w:rsid w:val="00016A44"/>
    <w:rsid w:val="00016BE3"/>
    <w:rsid w:val="00016E51"/>
    <w:rsid w:val="00016F54"/>
    <w:rsid w:val="00017723"/>
    <w:rsid w:val="00017CB6"/>
    <w:rsid w:val="00017D02"/>
    <w:rsid w:val="00020492"/>
    <w:rsid w:val="00021291"/>
    <w:rsid w:val="00021CB9"/>
    <w:rsid w:val="00021D19"/>
    <w:rsid w:val="00022740"/>
    <w:rsid w:val="00022E9A"/>
    <w:rsid w:val="000239EC"/>
    <w:rsid w:val="0002548B"/>
    <w:rsid w:val="0002599F"/>
    <w:rsid w:val="000259CD"/>
    <w:rsid w:val="00026B2C"/>
    <w:rsid w:val="00026B51"/>
    <w:rsid w:val="00027A6F"/>
    <w:rsid w:val="000301AC"/>
    <w:rsid w:val="0003136F"/>
    <w:rsid w:val="0003174A"/>
    <w:rsid w:val="00032354"/>
    <w:rsid w:val="00032872"/>
    <w:rsid w:val="00032DB8"/>
    <w:rsid w:val="000332CC"/>
    <w:rsid w:val="000342E2"/>
    <w:rsid w:val="00036296"/>
    <w:rsid w:val="000377E3"/>
    <w:rsid w:val="00040935"/>
    <w:rsid w:val="00040C2A"/>
    <w:rsid w:val="000411B1"/>
    <w:rsid w:val="00041234"/>
    <w:rsid w:val="000413E8"/>
    <w:rsid w:val="00041505"/>
    <w:rsid w:val="000417CB"/>
    <w:rsid w:val="00041F1B"/>
    <w:rsid w:val="00042034"/>
    <w:rsid w:val="00042676"/>
    <w:rsid w:val="000428DD"/>
    <w:rsid w:val="00044B8F"/>
    <w:rsid w:val="00044BB0"/>
    <w:rsid w:val="00045396"/>
    <w:rsid w:val="00045A88"/>
    <w:rsid w:val="000460F8"/>
    <w:rsid w:val="00046E13"/>
    <w:rsid w:val="000471AB"/>
    <w:rsid w:val="0004726C"/>
    <w:rsid w:val="00050119"/>
    <w:rsid w:val="000502BD"/>
    <w:rsid w:val="0005048C"/>
    <w:rsid w:val="00050E5C"/>
    <w:rsid w:val="00051573"/>
    <w:rsid w:val="00052743"/>
    <w:rsid w:val="0005288F"/>
    <w:rsid w:val="00052E25"/>
    <w:rsid w:val="0005603B"/>
    <w:rsid w:val="0005630E"/>
    <w:rsid w:val="000573C8"/>
    <w:rsid w:val="00057699"/>
    <w:rsid w:val="00057D36"/>
    <w:rsid w:val="00060DFF"/>
    <w:rsid w:val="00060E8A"/>
    <w:rsid w:val="000614A9"/>
    <w:rsid w:val="00061D22"/>
    <w:rsid w:val="00061F9A"/>
    <w:rsid w:val="000623CD"/>
    <w:rsid w:val="00062E07"/>
    <w:rsid w:val="0006383E"/>
    <w:rsid w:val="00063E39"/>
    <w:rsid w:val="00064D7B"/>
    <w:rsid w:val="00065102"/>
    <w:rsid w:val="000664EF"/>
    <w:rsid w:val="00071B37"/>
    <w:rsid w:val="00071B87"/>
    <w:rsid w:val="00072A28"/>
    <w:rsid w:val="00072D64"/>
    <w:rsid w:val="00073565"/>
    <w:rsid w:val="000746B6"/>
    <w:rsid w:val="00075044"/>
    <w:rsid w:val="00075443"/>
    <w:rsid w:val="00075C41"/>
    <w:rsid w:val="000761A0"/>
    <w:rsid w:val="0007631B"/>
    <w:rsid w:val="00076765"/>
    <w:rsid w:val="00077C4F"/>
    <w:rsid w:val="00080DA5"/>
    <w:rsid w:val="00080FB4"/>
    <w:rsid w:val="00080FE1"/>
    <w:rsid w:val="00081E80"/>
    <w:rsid w:val="00081EFB"/>
    <w:rsid w:val="000823B5"/>
    <w:rsid w:val="00082897"/>
    <w:rsid w:val="000834FB"/>
    <w:rsid w:val="00084F75"/>
    <w:rsid w:val="000850F7"/>
    <w:rsid w:val="000853C6"/>
    <w:rsid w:val="000864DC"/>
    <w:rsid w:val="00086AAD"/>
    <w:rsid w:val="00087056"/>
    <w:rsid w:val="000877F2"/>
    <w:rsid w:val="0009135C"/>
    <w:rsid w:val="0009152A"/>
    <w:rsid w:val="00093494"/>
    <w:rsid w:val="0009409A"/>
    <w:rsid w:val="000943A0"/>
    <w:rsid w:val="0009497E"/>
    <w:rsid w:val="00094AEB"/>
    <w:rsid w:val="00094C07"/>
    <w:rsid w:val="000952C6"/>
    <w:rsid w:val="00096185"/>
    <w:rsid w:val="000961BE"/>
    <w:rsid w:val="00096BE5"/>
    <w:rsid w:val="00096EE7"/>
    <w:rsid w:val="0009706E"/>
    <w:rsid w:val="0009790C"/>
    <w:rsid w:val="00097B83"/>
    <w:rsid w:val="00097C45"/>
    <w:rsid w:val="000A1686"/>
    <w:rsid w:val="000A1EA9"/>
    <w:rsid w:val="000A24DE"/>
    <w:rsid w:val="000A294F"/>
    <w:rsid w:val="000A3259"/>
    <w:rsid w:val="000A40DA"/>
    <w:rsid w:val="000A4D02"/>
    <w:rsid w:val="000A6418"/>
    <w:rsid w:val="000A663B"/>
    <w:rsid w:val="000A6A64"/>
    <w:rsid w:val="000A6EDA"/>
    <w:rsid w:val="000A70FE"/>
    <w:rsid w:val="000A7E63"/>
    <w:rsid w:val="000B0614"/>
    <w:rsid w:val="000B0683"/>
    <w:rsid w:val="000B0B55"/>
    <w:rsid w:val="000B0C50"/>
    <w:rsid w:val="000B0D7A"/>
    <w:rsid w:val="000B0F41"/>
    <w:rsid w:val="000B1332"/>
    <w:rsid w:val="000B1F01"/>
    <w:rsid w:val="000B2E29"/>
    <w:rsid w:val="000B362B"/>
    <w:rsid w:val="000B3E19"/>
    <w:rsid w:val="000B405C"/>
    <w:rsid w:val="000B4715"/>
    <w:rsid w:val="000B47F2"/>
    <w:rsid w:val="000B5AA5"/>
    <w:rsid w:val="000B6AFA"/>
    <w:rsid w:val="000C00EE"/>
    <w:rsid w:val="000C0B09"/>
    <w:rsid w:val="000C0D41"/>
    <w:rsid w:val="000C1412"/>
    <w:rsid w:val="000C143F"/>
    <w:rsid w:val="000C1FD5"/>
    <w:rsid w:val="000C287D"/>
    <w:rsid w:val="000C2BE1"/>
    <w:rsid w:val="000C3580"/>
    <w:rsid w:val="000C40EE"/>
    <w:rsid w:val="000C4BDB"/>
    <w:rsid w:val="000C587A"/>
    <w:rsid w:val="000C5B3F"/>
    <w:rsid w:val="000C5CE7"/>
    <w:rsid w:val="000C5F35"/>
    <w:rsid w:val="000C62E8"/>
    <w:rsid w:val="000C6596"/>
    <w:rsid w:val="000C66A0"/>
    <w:rsid w:val="000C6760"/>
    <w:rsid w:val="000C6CA0"/>
    <w:rsid w:val="000C6DB0"/>
    <w:rsid w:val="000C6DE2"/>
    <w:rsid w:val="000C771D"/>
    <w:rsid w:val="000C7787"/>
    <w:rsid w:val="000C7B0C"/>
    <w:rsid w:val="000D04E4"/>
    <w:rsid w:val="000D076D"/>
    <w:rsid w:val="000D2F0F"/>
    <w:rsid w:val="000D3DE2"/>
    <w:rsid w:val="000D66B9"/>
    <w:rsid w:val="000D6E4E"/>
    <w:rsid w:val="000D6EC9"/>
    <w:rsid w:val="000D76E5"/>
    <w:rsid w:val="000D7AE1"/>
    <w:rsid w:val="000E0655"/>
    <w:rsid w:val="000E09AC"/>
    <w:rsid w:val="000E09B8"/>
    <w:rsid w:val="000E2773"/>
    <w:rsid w:val="000E28D6"/>
    <w:rsid w:val="000E2AC5"/>
    <w:rsid w:val="000E2DE0"/>
    <w:rsid w:val="000E33A6"/>
    <w:rsid w:val="000E37EE"/>
    <w:rsid w:val="000E3BD8"/>
    <w:rsid w:val="000E3C4F"/>
    <w:rsid w:val="000E3F5C"/>
    <w:rsid w:val="000E431A"/>
    <w:rsid w:val="000E51B4"/>
    <w:rsid w:val="000E57BE"/>
    <w:rsid w:val="000E6950"/>
    <w:rsid w:val="000E6B2E"/>
    <w:rsid w:val="000E71CB"/>
    <w:rsid w:val="000E72B9"/>
    <w:rsid w:val="000E75AF"/>
    <w:rsid w:val="000F035F"/>
    <w:rsid w:val="000F0924"/>
    <w:rsid w:val="000F0933"/>
    <w:rsid w:val="000F1464"/>
    <w:rsid w:val="000F1ACE"/>
    <w:rsid w:val="000F1D74"/>
    <w:rsid w:val="000F2233"/>
    <w:rsid w:val="000F264F"/>
    <w:rsid w:val="000F392A"/>
    <w:rsid w:val="000F493D"/>
    <w:rsid w:val="000F514D"/>
    <w:rsid w:val="000F5223"/>
    <w:rsid w:val="000F6691"/>
    <w:rsid w:val="00100590"/>
    <w:rsid w:val="001005AB"/>
    <w:rsid w:val="0010079A"/>
    <w:rsid w:val="0010092A"/>
    <w:rsid w:val="00101698"/>
    <w:rsid w:val="0010252D"/>
    <w:rsid w:val="00104C7F"/>
    <w:rsid w:val="001054CB"/>
    <w:rsid w:val="00105834"/>
    <w:rsid w:val="00105EA9"/>
    <w:rsid w:val="0010614F"/>
    <w:rsid w:val="001066C5"/>
    <w:rsid w:val="00106CD1"/>
    <w:rsid w:val="00106DA1"/>
    <w:rsid w:val="00107878"/>
    <w:rsid w:val="0011016C"/>
    <w:rsid w:val="00110BF9"/>
    <w:rsid w:val="00110EC6"/>
    <w:rsid w:val="00111062"/>
    <w:rsid w:val="00111AD9"/>
    <w:rsid w:val="00111B48"/>
    <w:rsid w:val="00111D48"/>
    <w:rsid w:val="00112623"/>
    <w:rsid w:val="0011332C"/>
    <w:rsid w:val="00114045"/>
    <w:rsid w:val="001157A2"/>
    <w:rsid w:val="001157DD"/>
    <w:rsid w:val="00115995"/>
    <w:rsid w:val="00115AC7"/>
    <w:rsid w:val="001172ED"/>
    <w:rsid w:val="001176DB"/>
    <w:rsid w:val="0012043A"/>
    <w:rsid w:val="0012054F"/>
    <w:rsid w:val="00120C40"/>
    <w:rsid w:val="00120DAE"/>
    <w:rsid w:val="001215F3"/>
    <w:rsid w:val="00121CCF"/>
    <w:rsid w:val="001227F6"/>
    <w:rsid w:val="0012302E"/>
    <w:rsid w:val="001231C0"/>
    <w:rsid w:val="00123271"/>
    <w:rsid w:val="001239DD"/>
    <w:rsid w:val="00125091"/>
    <w:rsid w:val="00125C6E"/>
    <w:rsid w:val="0012667E"/>
    <w:rsid w:val="00126ADD"/>
    <w:rsid w:val="00126D21"/>
    <w:rsid w:val="00126E70"/>
    <w:rsid w:val="0012709D"/>
    <w:rsid w:val="001278C2"/>
    <w:rsid w:val="001303E2"/>
    <w:rsid w:val="001310DC"/>
    <w:rsid w:val="001326E3"/>
    <w:rsid w:val="00132E92"/>
    <w:rsid w:val="001332CE"/>
    <w:rsid w:val="0013386B"/>
    <w:rsid w:val="0013396A"/>
    <w:rsid w:val="001339A9"/>
    <w:rsid w:val="00134CB2"/>
    <w:rsid w:val="00135B6B"/>
    <w:rsid w:val="00136751"/>
    <w:rsid w:val="00140B69"/>
    <w:rsid w:val="00140F30"/>
    <w:rsid w:val="00141047"/>
    <w:rsid w:val="001412BA"/>
    <w:rsid w:val="00141E1E"/>
    <w:rsid w:val="0014246D"/>
    <w:rsid w:val="00142891"/>
    <w:rsid w:val="00142A42"/>
    <w:rsid w:val="001430A4"/>
    <w:rsid w:val="00144529"/>
    <w:rsid w:val="001465AE"/>
    <w:rsid w:val="0014734C"/>
    <w:rsid w:val="001475E6"/>
    <w:rsid w:val="0015070F"/>
    <w:rsid w:val="00150A94"/>
    <w:rsid w:val="001513D7"/>
    <w:rsid w:val="001516AF"/>
    <w:rsid w:val="00151841"/>
    <w:rsid w:val="00151865"/>
    <w:rsid w:val="00151B88"/>
    <w:rsid w:val="00151EDE"/>
    <w:rsid w:val="001549F9"/>
    <w:rsid w:val="001555E2"/>
    <w:rsid w:val="001556D5"/>
    <w:rsid w:val="001557E4"/>
    <w:rsid w:val="00155947"/>
    <w:rsid w:val="00155AA4"/>
    <w:rsid w:val="00155B0B"/>
    <w:rsid w:val="00155B7F"/>
    <w:rsid w:val="00155E8C"/>
    <w:rsid w:val="001560E1"/>
    <w:rsid w:val="00156CB8"/>
    <w:rsid w:val="001573A8"/>
    <w:rsid w:val="0016027D"/>
    <w:rsid w:val="00160528"/>
    <w:rsid w:val="0016234B"/>
    <w:rsid w:val="00162549"/>
    <w:rsid w:val="00162E14"/>
    <w:rsid w:val="00163756"/>
    <w:rsid w:val="00164080"/>
    <w:rsid w:val="001641FC"/>
    <w:rsid w:val="0016437D"/>
    <w:rsid w:val="001648DD"/>
    <w:rsid w:val="00164C17"/>
    <w:rsid w:val="001659BA"/>
    <w:rsid w:val="001662CD"/>
    <w:rsid w:val="001662F7"/>
    <w:rsid w:val="00166A05"/>
    <w:rsid w:val="00166B54"/>
    <w:rsid w:val="00166F22"/>
    <w:rsid w:val="00170980"/>
    <w:rsid w:val="0017159A"/>
    <w:rsid w:val="00172325"/>
    <w:rsid w:val="001725E6"/>
    <w:rsid w:val="00173982"/>
    <w:rsid w:val="00174EBB"/>
    <w:rsid w:val="0017588A"/>
    <w:rsid w:val="00175CE6"/>
    <w:rsid w:val="00175FD8"/>
    <w:rsid w:val="0017696A"/>
    <w:rsid w:val="001776B0"/>
    <w:rsid w:val="00180C97"/>
    <w:rsid w:val="00180D7D"/>
    <w:rsid w:val="00180D96"/>
    <w:rsid w:val="001813E7"/>
    <w:rsid w:val="0018141C"/>
    <w:rsid w:val="00181A78"/>
    <w:rsid w:val="001824EA"/>
    <w:rsid w:val="00182AF3"/>
    <w:rsid w:val="00182DD9"/>
    <w:rsid w:val="00182DF2"/>
    <w:rsid w:val="001846DC"/>
    <w:rsid w:val="00184CDD"/>
    <w:rsid w:val="00184FA5"/>
    <w:rsid w:val="00185902"/>
    <w:rsid w:val="00185BBE"/>
    <w:rsid w:val="00185FE8"/>
    <w:rsid w:val="00186A9D"/>
    <w:rsid w:val="001875A1"/>
    <w:rsid w:val="001875A9"/>
    <w:rsid w:val="00187B99"/>
    <w:rsid w:val="00191E72"/>
    <w:rsid w:val="00191F72"/>
    <w:rsid w:val="00192820"/>
    <w:rsid w:val="00192ADA"/>
    <w:rsid w:val="00194291"/>
    <w:rsid w:val="00194350"/>
    <w:rsid w:val="00194949"/>
    <w:rsid w:val="00194E68"/>
    <w:rsid w:val="00195CA5"/>
    <w:rsid w:val="00196396"/>
    <w:rsid w:val="00196550"/>
    <w:rsid w:val="001969DB"/>
    <w:rsid w:val="00196D34"/>
    <w:rsid w:val="0019727F"/>
    <w:rsid w:val="001975A6"/>
    <w:rsid w:val="00197764"/>
    <w:rsid w:val="001979C5"/>
    <w:rsid w:val="001A00BC"/>
    <w:rsid w:val="001A0128"/>
    <w:rsid w:val="001A0A9B"/>
    <w:rsid w:val="001A106B"/>
    <w:rsid w:val="001A1369"/>
    <w:rsid w:val="001A14AB"/>
    <w:rsid w:val="001A1A83"/>
    <w:rsid w:val="001A26F2"/>
    <w:rsid w:val="001A384E"/>
    <w:rsid w:val="001A3DB2"/>
    <w:rsid w:val="001A4F59"/>
    <w:rsid w:val="001A53BB"/>
    <w:rsid w:val="001A5974"/>
    <w:rsid w:val="001A6739"/>
    <w:rsid w:val="001A6B68"/>
    <w:rsid w:val="001A76D9"/>
    <w:rsid w:val="001A7DCC"/>
    <w:rsid w:val="001B0EE5"/>
    <w:rsid w:val="001B10A9"/>
    <w:rsid w:val="001B1426"/>
    <w:rsid w:val="001B1AB2"/>
    <w:rsid w:val="001B235A"/>
    <w:rsid w:val="001B28DD"/>
    <w:rsid w:val="001B2A50"/>
    <w:rsid w:val="001B2C97"/>
    <w:rsid w:val="001B2CD9"/>
    <w:rsid w:val="001B3058"/>
    <w:rsid w:val="001B327E"/>
    <w:rsid w:val="001B3B2B"/>
    <w:rsid w:val="001B3D05"/>
    <w:rsid w:val="001B4132"/>
    <w:rsid w:val="001B531B"/>
    <w:rsid w:val="001B561E"/>
    <w:rsid w:val="001B5C05"/>
    <w:rsid w:val="001B6966"/>
    <w:rsid w:val="001B702C"/>
    <w:rsid w:val="001B7183"/>
    <w:rsid w:val="001B78EA"/>
    <w:rsid w:val="001C03A6"/>
    <w:rsid w:val="001C0E10"/>
    <w:rsid w:val="001C0F25"/>
    <w:rsid w:val="001C1032"/>
    <w:rsid w:val="001C12F4"/>
    <w:rsid w:val="001C1354"/>
    <w:rsid w:val="001C1364"/>
    <w:rsid w:val="001C22C4"/>
    <w:rsid w:val="001C2467"/>
    <w:rsid w:val="001C2841"/>
    <w:rsid w:val="001C2C44"/>
    <w:rsid w:val="001C2F09"/>
    <w:rsid w:val="001C3031"/>
    <w:rsid w:val="001C34E2"/>
    <w:rsid w:val="001C3E1D"/>
    <w:rsid w:val="001C40A8"/>
    <w:rsid w:val="001C4A6E"/>
    <w:rsid w:val="001C5EC4"/>
    <w:rsid w:val="001C6213"/>
    <w:rsid w:val="001C7FF9"/>
    <w:rsid w:val="001D007A"/>
    <w:rsid w:val="001D03D0"/>
    <w:rsid w:val="001D0F98"/>
    <w:rsid w:val="001D17E9"/>
    <w:rsid w:val="001D21BB"/>
    <w:rsid w:val="001D36B9"/>
    <w:rsid w:val="001D4EB6"/>
    <w:rsid w:val="001D54FF"/>
    <w:rsid w:val="001D5B7E"/>
    <w:rsid w:val="001D5E8D"/>
    <w:rsid w:val="001D6170"/>
    <w:rsid w:val="001D619A"/>
    <w:rsid w:val="001D7251"/>
    <w:rsid w:val="001D74AD"/>
    <w:rsid w:val="001D775E"/>
    <w:rsid w:val="001E026F"/>
    <w:rsid w:val="001E0DC6"/>
    <w:rsid w:val="001E18DC"/>
    <w:rsid w:val="001E1A63"/>
    <w:rsid w:val="001E1DAF"/>
    <w:rsid w:val="001E201B"/>
    <w:rsid w:val="001E297B"/>
    <w:rsid w:val="001E45AF"/>
    <w:rsid w:val="001E49F2"/>
    <w:rsid w:val="001E52E8"/>
    <w:rsid w:val="001E5C0D"/>
    <w:rsid w:val="001E6345"/>
    <w:rsid w:val="001E6C25"/>
    <w:rsid w:val="001E71B8"/>
    <w:rsid w:val="001E7792"/>
    <w:rsid w:val="001F0A5B"/>
    <w:rsid w:val="001F2E76"/>
    <w:rsid w:val="001F2ED2"/>
    <w:rsid w:val="001F381C"/>
    <w:rsid w:val="001F3EAD"/>
    <w:rsid w:val="001F4A76"/>
    <w:rsid w:val="001F4A90"/>
    <w:rsid w:val="001F5B1B"/>
    <w:rsid w:val="001F653B"/>
    <w:rsid w:val="001F69FA"/>
    <w:rsid w:val="001F6A9F"/>
    <w:rsid w:val="00200240"/>
    <w:rsid w:val="00200432"/>
    <w:rsid w:val="002004CF"/>
    <w:rsid w:val="0020086E"/>
    <w:rsid w:val="00202D9D"/>
    <w:rsid w:val="00203024"/>
    <w:rsid w:val="002036B1"/>
    <w:rsid w:val="002039F8"/>
    <w:rsid w:val="00204933"/>
    <w:rsid w:val="00204A98"/>
    <w:rsid w:val="00204FE0"/>
    <w:rsid w:val="002052EC"/>
    <w:rsid w:val="0020537F"/>
    <w:rsid w:val="0020593C"/>
    <w:rsid w:val="00205AB7"/>
    <w:rsid w:val="002066DF"/>
    <w:rsid w:val="0020674D"/>
    <w:rsid w:val="00207158"/>
    <w:rsid w:val="00207270"/>
    <w:rsid w:val="00207DC9"/>
    <w:rsid w:val="002115D9"/>
    <w:rsid w:val="00212523"/>
    <w:rsid w:val="00212853"/>
    <w:rsid w:val="002143DC"/>
    <w:rsid w:val="002144DD"/>
    <w:rsid w:val="002152B4"/>
    <w:rsid w:val="0021562B"/>
    <w:rsid w:val="00215D19"/>
    <w:rsid w:val="00216183"/>
    <w:rsid w:val="00220AA9"/>
    <w:rsid w:val="00221910"/>
    <w:rsid w:val="0022206A"/>
    <w:rsid w:val="00222125"/>
    <w:rsid w:val="00222A12"/>
    <w:rsid w:val="00222C01"/>
    <w:rsid w:val="002231F1"/>
    <w:rsid w:val="002236DC"/>
    <w:rsid w:val="0022389B"/>
    <w:rsid w:val="00223ACF"/>
    <w:rsid w:val="00223C8B"/>
    <w:rsid w:val="00224C38"/>
    <w:rsid w:val="0022502A"/>
    <w:rsid w:val="0022569C"/>
    <w:rsid w:val="00225860"/>
    <w:rsid w:val="00225961"/>
    <w:rsid w:val="0022661A"/>
    <w:rsid w:val="0022681F"/>
    <w:rsid w:val="002268AC"/>
    <w:rsid w:val="00227FE3"/>
    <w:rsid w:val="00230B43"/>
    <w:rsid w:val="00230C09"/>
    <w:rsid w:val="002318B0"/>
    <w:rsid w:val="00231C7A"/>
    <w:rsid w:val="0023275E"/>
    <w:rsid w:val="00232763"/>
    <w:rsid w:val="002327FC"/>
    <w:rsid w:val="00233073"/>
    <w:rsid w:val="00235B29"/>
    <w:rsid w:val="00235E18"/>
    <w:rsid w:val="002366DF"/>
    <w:rsid w:val="0023683E"/>
    <w:rsid w:val="00236A47"/>
    <w:rsid w:val="00237578"/>
    <w:rsid w:val="00237645"/>
    <w:rsid w:val="002377DF"/>
    <w:rsid w:val="0023797C"/>
    <w:rsid w:val="00237D6F"/>
    <w:rsid w:val="0024032D"/>
    <w:rsid w:val="00240C23"/>
    <w:rsid w:val="00241D37"/>
    <w:rsid w:val="0024215D"/>
    <w:rsid w:val="002423B6"/>
    <w:rsid w:val="00242CA5"/>
    <w:rsid w:val="0024471E"/>
    <w:rsid w:val="002453F2"/>
    <w:rsid w:val="002454CB"/>
    <w:rsid w:val="002458DB"/>
    <w:rsid w:val="00246211"/>
    <w:rsid w:val="00246268"/>
    <w:rsid w:val="00246EF5"/>
    <w:rsid w:val="0024706E"/>
    <w:rsid w:val="002505F7"/>
    <w:rsid w:val="002507FB"/>
    <w:rsid w:val="00250C99"/>
    <w:rsid w:val="00252341"/>
    <w:rsid w:val="002526BE"/>
    <w:rsid w:val="002528D4"/>
    <w:rsid w:val="00252B81"/>
    <w:rsid w:val="002531E4"/>
    <w:rsid w:val="0025372F"/>
    <w:rsid w:val="00255033"/>
    <w:rsid w:val="00256692"/>
    <w:rsid w:val="00256D33"/>
    <w:rsid w:val="00257611"/>
    <w:rsid w:val="0026065C"/>
    <w:rsid w:val="00261084"/>
    <w:rsid w:val="002610E1"/>
    <w:rsid w:val="00261175"/>
    <w:rsid w:val="0026181C"/>
    <w:rsid w:val="00261E3E"/>
    <w:rsid w:val="00263188"/>
    <w:rsid w:val="00263330"/>
    <w:rsid w:val="002635DE"/>
    <w:rsid w:val="00263BD6"/>
    <w:rsid w:val="00263D05"/>
    <w:rsid w:val="00266005"/>
    <w:rsid w:val="0026601E"/>
    <w:rsid w:val="0026603D"/>
    <w:rsid w:val="0026628A"/>
    <w:rsid w:val="002662E1"/>
    <w:rsid w:val="00266497"/>
    <w:rsid w:val="00266C8D"/>
    <w:rsid w:val="0026744F"/>
    <w:rsid w:val="0026749B"/>
    <w:rsid w:val="00267A80"/>
    <w:rsid w:val="00270336"/>
    <w:rsid w:val="00271521"/>
    <w:rsid w:val="002719E4"/>
    <w:rsid w:val="00272445"/>
    <w:rsid w:val="0027255D"/>
    <w:rsid w:val="002729A9"/>
    <w:rsid w:val="002729B7"/>
    <w:rsid w:val="00272EC7"/>
    <w:rsid w:val="00273B63"/>
    <w:rsid w:val="00273F4D"/>
    <w:rsid w:val="00273F60"/>
    <w:rsid w:val="00274816"/>
    <w:rsid w:val="00274C7C"/>
    <w:rsid w:val="002751C1"/>
    <w:rsid w:val="0027612D"/>
    <w:rsid w:val="002761FD"/>
    <w:rsid w:val="0027734B"/>
    <w:rsid w:val="00277E46"/>
    <w:rsid w:val="0028112D"/>
    <w:rsid w:val="0028152D"/>
    <w:rsid w:val="00281B34"/>
    <w:rsid w:val="00282B2A"/>
    <w:rsid w:val="00282DA1"/>
    <w:rsid w:val="00283372"/>
    <w:rsid w:val="00285324"/>
    <w:rsid w:val="00285B25"/>
    <w:rsid w:val="00285D07"/>
    <w:rsid w:val="0028618E"/>
    <w:rsid w:val="00286402"/>
    <w:rsid w:val="00286B22"/>
    <w:rsid w:val="00287265"/>
    <w:rsid w:val="002874FB"/>
    <w:rsid w:val="00290076"/>
    <w:rsid w:val="0029036C"/>
    <w:rsid w:val="00290404"/>
    <w:rsid w:val="00290698"/>
    <w:rsid w:val="0029079C"/>
    <w:rsid w:val="00290969"/>
    <w:rsid w:val="00291022"/>
    <w:rsid w:val="0029138B"/>
    <w:rsid w:val="00291AF5"/>
    <w:rsid w:val="00291F9A"/>
    <w:rsid w:val="0029208A"/>
    <w:rsid w:val="00293477"/>
    <w:rsid w:val="002935A2"/>
    <w:rsid w:val="00293EB7"/>
    <w:rsid w:val="00294503"/>
    <w:rsid w:val="00294648"/>
    <w:rsid w:val="00294891"/>
    <w:rsid w:val="00295820"/>
    <w:rsid w:val="0029586D"/>
    <w:rsid w:val="00297DB0"/>
    <w:rsid w:val="002A027C"/>
    <w:rsid w:val="002A10A4"/>
    <w:rsid w:val="002A1BB7"/>
    <w:rsid w:val="002A21FF"/>
    <w:rsid w:val="002A284C"/>
    <w:rsid w:val="002A50BF"/>
    <w:rsid w:val="002A52F4"/>
    <w:rsid w:val="002A6D6B"/>
    <w:rsid w:val="002A6E09"/>
    <w:rsid w:val="002A6E3E"/>
    <w:rsid w:val="002A78C0"/>
    <w:rsid w:val="002B00F0"/>
    <w:rsid w:val="002B0653"/>
    <w:rsid w:val="002B0E85"/>
    <w:rsid w:val="002B145C"/>
    <w:rsid w:val="002B17EA"/>
    <w:rsid w:val="002B19A9"/>
    <w:rsid w:val="002B1C63"/>
    <w:rsid w:val="002B2CB2"/>
    <w:rsid w:val="002B2D64"/>
    <w:rsid w:val="002B33BD"/>
    <w:rsid w:val="002B450A"/>
    <w:rsid w:val="002B4645"/>
    <w:rsid w:val="002B48B8"/>
    <w:rsid w:val="002B4A2C"/>
    <w:rsid w:val="002B5555"/>
    <w:rsid w:val="002B572E"/>
    <w:rsid w:val="002B74F5"/>
    <w:rsid w:val="002B7766"/>
    <w:rsid w:val="002C0329"/>
    <w:rsid w:val="002C07FD"/>
    <w:rsid w:val="002C0A02"/>
    <w:rsid w:val="002C0F8B"/>
    <w:rsid w:val="002C2C44"/>
    <w:rsid w:val="002C310E"/>
    <w:rsid w:val="002C349B"/>
    <w:rsid w:val="002C5210"/>
    <w:rsid w:val="002C6746"/>
    <w:rsid w:val="002C6F80"/>
    <w:rsid w:val="002C706F"/>
    <w:rsid w:val="002C7BB7"/>
    <w:rsid w:val="002D0736"/>
    <w:rsid w:val="002D10B2"/>
    <w:rsid w:val="002D12B9"/>
    <w:rsid w:val="002D2785"/>
    <w:rsid w:val="002D2F0C"/>
    <w:rsid w:val="002D2F20"/>
    <w:rsid w:val="002D3BF8"/>
    <w:rsid w:val="002D4271"/>
    <w:rsid w:val="002D4282"/>
    <w:rsid w:val="002D4C1E"/>
    <w:rsid w:val="002D5668"/>
    <w:rsid w:val="002D6941"/>
    <w:rsid w:val="002D7057"/>
    <w:rsid w:val="002D727C"/>
    <w:rsid w:val="002D74D2"/>
    <w:rsid w:val="002D7A03"/>
    <w:rsid w:val="002E03BB"/>
    <w:rsid w:val="002E040F"/>
    <w:rsid w:val="002E1043"/>
    <w:rsid w:val="002E177E"/>
    <w:rsid w:val="002E1802"/>
    <w:rsid w:val="002E1933"/>
    <w:rsid w:val="002E1ADD"/>
    <w:rsid w:val="002E23FD"/>
    <w:rsid w:val="002E3538"/>
    <w:rsid w:val="002E3A87"/>
    <w:rsid w:val="002E401B"/>
    <w:rsid w:val="002E43A4"/>
    <w:rsid w:val="002E4724"/>
    <w:rsid w:val="002E48A4"/>
    <w:rsid w:val="002E4C1A"/>
    <w:rsid w:val="002E5BB9"/>
    <w:rsid w:val="002E5CDE"/>
    <w:rsid w:val="002E6495"/>
    <w:rsid w:val="002E666B"/>
    <w:rsid w:val="002E71C5"/>
    <w:rsid w:val="002F06E6"/>
    <w:rsid w:val="002F0E78"/>
    <w:rsid w:val="002F2562"/>
    <w:rsid w:val="002F4BA4"/>
    <w:rsid w:val="002F4BC4"/>
    <w:rsid w:val="002F5195"/>
    <w:rsid w:val="002F5D49"/>
    <w:rsid w:val="002F71C3"/>
    <w:rsid w:val="002F7CE4"/>
    <w:rsid w:val="0030000F"/>
    <w:rsid w:val="00300336"/>
    <w:rsid w:val="003017B7"/>
    <w:rsid w:val="00301EDC"/>
    <w:rsid w:val="003027ED"/>
    <w:rsid w:val="00302B07"/>
    <w:rsid w:val="003042B4"/>
    <w:rsid w:val="00305C78"/>
    <w:rsid w:val="00305CD0"/>
    <w:rsid w:val="00305D87"/>
    <w:rsid w:val="00306468"/>
    <w:rsid w:val="003069F3"/>
    <w:rsid w:val="00307283"/>
    <w:rsid w:val="00310556"/>
    <w:rsid w:val="00310810"/>
    <w:rsid w:val="00310B65"/>
    <w:rsid w:val="00310FB2"/>
    <w:rsid w:val="0031160F"/>
    <w:rsid w:val="00311BD4"/>
    <w:rsid w:val="00311CEB"/>
    <w:rsid w:val="00312352"/>
    <w:rsid w:val="003126A9"/>
    <w:rsid w:val="003129ED"/>
    <w:rsid w:val="00313A44"/>
    <w:rsid w:val="00313F1A"/>
    <w:rsid w:val="003145AC"/>
    <w:rsid w:val="00315686"/>
    <w:rsid w:val="00316ADE"/>
    <w:rsid w:val="00317959"/>
    <w:rsid w:val="0032121E"/>
    <w:rsid w:val="0032207E"/>
    <w:rsid w:val="003222D9"/>
    <w:rsid w:val="00322E5F"/>
    <w:rsid w:val="003234F1"/>
    <w:rsid w:val="0032358B"/>
    <w:rsid w:val="00323F86"/>
    <w:rsid w:val="003244F5"/>
    <w:rsid w:val="0032455B"/>
    <w:rsid w:val="003262D1"/>
    <w:rsid w:val="00326F04"/>
    <w:rsid w:val="00330833"/>
    <w:rsid w:val="003315D3"/>
    <w:rsid w:val="00331B1C"/>
    <w:rsid w:val="00331DEF"/>
    <w:rsid w:val="00332C52"/>
    <w:rsid w:val="00333426"/>
    <w:rsid w:val="0033453C"/>
    <w:rsid w:val="00334B9C"/>
    <w:rsid w:val="00334CB3"/>
    <w:rsid w:val="003352FE"/>
    <w:rsid w:val="00335893"/>
    <w:rsid w:val="0033590B"/>
    <w:rsid w:val="00335939"/>
    <w:rsid w:val="00336269"/>
    <w:rsid w:val="00336851"/>
    <w:rsid w:val="003368CC"/>
    <w:rsid w:val="00336A18"/>
    <w:rsid w:val="00336BCC"/>
    <w:rsid w:val="00336C26"/>
    <w:rsid w:val="003404F2"/>
    <w:rsid w:val="00340AD9"/>
    <w:rsid w:val="0034175E"/>
    <w:rsid w:val="00341787"/>
    <w:rsid w:val="00342762"/>
    <w:rsid w:val="0034279F"/>
    <w:rsid w:val="0034298C"/>
    <w:rsid w:val="00342D0D"/>
    <w:rsid w:val="00342E46"/>
    <w:rsid w:val="00346A5E"/>
    <w:rsid w:val="00347FEE"/>
    <w:rsid w:val="003501F8"/>
    <w:rsid w:val="003505C7"/>
    <w:rsid w:val="00350C63"/>
    <w:rsid w:val="00350D91"/>
    <w:rsid w:val="00350EA6"/>
    <w:rsid w:val="00350FF7"/>
    <w:rsid w:val="003510EC"/>
    <w:rsid w:val="00351DDD"/>
    <w:rsid w:val="00352207"/>
    <w:rsid w:val="00352540"/>
    <w:rsid w:val="003526B1"/>
    <w:rsid w:val="003528B5"/>
    <w:rsid w:val="00353A12"/>
    <w:rsid w:val="00354363"/>
    <w:rsid w:val="003544F9"/>
    <w:rsid w:val="00354E82"/>
    <w:rsid w:val="00355647"/>
    <w:rsid w:val="0035649A"/>
    <w:rsid w:val="00356834"/>
    <w:rsid w:val="003579F7"/>
    <w:rsid w:val="00360A1F"/>
    <w:rsid w:val="00360AC6"/>
    <w:rsid w:val="00360ADE"/>
    <w:rsid w:val="00360B18"/>
    <w:rsid w:val="00360F55"/>
    <w:rsid w:val="00362994"/>
    <w:rsid w:val="00364007"/>
    <w:rsid w:val="00364C77"/>
    <w:rsid w:val="00364CA6"/>
    <w:rsid w:val="00365A6F"/>
    <w:rsid w:val="003666D7"/>
    <w:rsid w:val="00366EA6"/>
    <w:rsid w:val="003671E1"/>
    <w:rsid w:val="00367701"/>
    <w:rsid w:val="00367CD8"/>
    <w:rsid w:val="00367F37"/>
    <w:rsid w:val="00367FF5"/>
    <w:rsid w:val="00370419"/>
    <w:rsid w:val="00370A20"/>
    <w:rsid w:val="00371965"/>
    <w:rsid w:val="003720DE"/>
    <w:rsid w:val="003726FB"/>
    <w:rsid w:val="00372A24"/>
    <w:rsid w:val="00372C81"/>
    <w:rsid w:val="00372FC8"/>
    <w:rsid w:val="003731E4"/>
    <w:rsid w:val="00373BE0"/>
    <w:rsid w:val="00373DB1"/>
    <w:rsid w:val="00373F17"/>
    <w:rsid w:val="00374B70"/>
    <w:rsid w:val="00375A42"/>
    <w:rsid w:val="003763B8"/>
    <w:rsid w:val="00377435"/>
    <w:rsid w:val="00377F20"/>
    <w:rsid w:val="00380C17"/>
    <w:rsid w:val="00381812"/>
    <w:rsid w:val="00381FCE"/>
    <w:rsid w:val="003820BA"/>
    <w:rsid w:val="0038261E"/>
    <w:rsid w:val="0038267D"/>
    <w:rsid w:val="00382C9E"/>
    <w:rsid w:val="00382E93"/>
    <w:rsid w:val="00384947"/>
    <w:rsid w:val="00385285"/>
    <w:rsid w:val="003865DF"/>
    <w:rsid w:val="00386A34"/>
    <w:rsid w:val="00386C82"/>
    <w:rsid w:val="00387603"/>
    <w:rsid w:val="00387966"/>
    <w:rsid w:val="00387E9B"/>
    <w:rsid w:val="003907BF"/>
    <w:rsid w:val="00391FC1"/>
    <w:rsid w:val="00392648"/>
    <w:rsid w:val="00392B0D"/>
    <w:rsid w:val="003947AC"/>
    <w:rsid w:val="00394CB9"/>
    <w:rsid w:val="00395DC7"/>
    <w:rsid w:val="003961A2"/>
    <w:rsid w:val="00396E21"/>
    <w:rsid w:val="00396EC6"/>
    <w:rsid w:val="003970B6"/>
    <w:rsid w:val="003976FF"/>
    <w:rsid w:val="003A0784"/>
    <w:rsid w:val="003A28A1"/>
    <w:rsid w:val="003A2BAC"/>
    <w:rsid w:val="003A2BE8"/>
    <w:rsid w:val="003A3045"/>
    <w:rsid w:val="003A4455"/>
    <w:rsid w:val="003A4D0A"/>
    <w:rsid w:val="003A4E9C"/>
    <w:rsid w:val="003A532B"/>
    <w:rsid w:val="003A5591"/>
    <w:rsid w:val="003A6770"/>
    <w:rsid w:val="003A6C71"/>
    <w:rsid w:val="003A6F27"/>
    <w:rsid w:val="003A70AC"/>
    <w:rsid w:val="003A7375"/>
    <w:rsid w:val="003A7DE7"/>
    <w:rsid w:val="003B039D"/>
    <w:rsid w:val="003B05E9"/>
    <w:rsid w:val="003B0721"/>
    <w:rsid w:val="003B075B"/>
    <w:rsid w:val="003B0ADE"/>
    <w:rsid w:val="003B14F8"/>
    <w:rsid w:val="003B16E7"/>
    <w:rsid w:val="003B1BBB"/>
    <w:rsid w:val="003B2D9F"/>
    <w:rsid w:val="003B33ED"/>
    <w:rsid w:val="003B3D74"/>
    <w:rsid w:val="003B41A3"/>
    <w:rsid w:val="003B42EB"/>
    <w:rsid w:val="003B43C2"/>
    <w:rsid w:val="003B4539"/>
    <w:rsid w:val="003B4FC5"/>
    <w:rsid w:val="003B5AA8"/>
    <w:rsid w:val="003B600A"/>
    <w:rsid w:val="003B696B"/>
    <w:rsid w:val="003B7047"/>
    <w:rsid w:val="003C130B"/>
    <w:rsid w:val="003C134E"/>
    <w:rsid w:val="003C1A63"/>
    <w:rsid w:val="003C22DB"/>
    <w:rsid w:val="003C2342"/>
    <w:rsid w:val="003C263E"/>
    <w:rsid w:val="003C28E1"/>
    <w:rsid w:val="003C2B7B"/>
    <w:rsid w:val="003C2C21"/>
    <w:rsid w:val="003C338A"/>
    <w:rsid w:val="003C41C6"/>
    <w:rsid w:val="003C5086"/>
    <w:rsid w:val="003C58FC"/>
    <w:rsid w:val="003C594F"/>
    <w:rsid w:val="003C61BD"/>
    <w:rsid w:val="003C6DD1"/>
    <w:rsid w:val="003C6FE1"/>
    <w:rsid w:val="003C713B"/>
    <w:rsid w:val="003C729D"/>
    <w:rsid w:val="003D0659"/>
    <w:rsid w:val="003D131B"/>
    <w:rsid w:val="003D1A3A"/>
    <w:rsid w:val="003D1C58"/>
    <w:rsid w:val="003D20B6"/>
    <w:rsid w:val="003D2899"/>
    <w:rsid w:val="003D2CE5"/>
    <w:rsid w:val="003D2EE2"/>
    <w:rsid w:val="003D3381"/>
    <w:rsid w:val="003D3F10"/>
    <w:rsid w:val="003D41AC"/>
    <w:rsid w:val="003D441A"/>
    <w:rsid w:val="003D52A0"/>
    <w:rsid w:val="003D5DC1"/>
    <w:rsid w:val="003D7CDC"/>
    <w:rsid w:val="003D7CDF"/>
    <w:rsid w:val="003E0BB0"/>
    <w:rsid w:val="003E12C7"/>
    <w:rsid w:val="003E1332"/>
    <w:rsid w:val="003E20CC"/>
    <w:rsid w:val="003E25B9"/>
    <w:rsid w:val="003E290B"/>
    <w:rsid w:val="003E42EB"/>
    <w:rsid w:val="003E4432"/>
    <w:rsid w:val="003E44B9"/>
    <w:rsid w:val="003E4B03"/>
    <w:rsid w:val="003E4F06"/>
    <w:rsid w:val="003E5A4C"/>
    <w:rsid w:val="003E5A60"/>
    <w:rsid w:val="003E5ACA"/>
    <w:rsid w:val="003E60E7"/>
    <w:rsid w:val="003E71B8"/>
    <w:rsid w:val="003E7288"/>
    <w:rsid w:val="003E75B5"/>
    <w:rsid w:val="003E7973"/>
    <w:rsid w:val="003F1538"/>
    <w:rsid w:val="003F1D40"/>
    <w:rsid w:val="003F1F28"/>
    <w:rsid w:val="003F3F9C"/>
    <w:rsid w:val="003F45F8"/>
    <w:rsid w:val="003F5DE2"/>
    <w:rsid w:val="003F62F1"/>
    <w:rsid w:val="003F6476"/>
    <w:rsid w:val="003F66EC"/>
    <w:rsid w:val="003F72C8"/>
    <w:rsid w:val="003F76B4"/>
    <w:rsid w:val="003F7AF0"/>
    <w:rsid w:val="004001CE"/>
    <w:rsid w:val="00400229"/>
    <w:rsid w:val="00400B17"/>
    <w:rsid w:val="00400B71"/>
    <w:rsid w:val="00400F4C"/>
    <w:rsid w:val="004018E3"/>
    <w:rsid w:val="00402134"/>
    <w:rsid w:val="004023B2"/>
    <w:rsid w:val="004029A1"/>
    <w:rsid w:val="00403DC7"/>
    <w:rsid w:val="00403DDD"/>
    <w:rsid w:val="00404A4A"/>
    <w:rsid w:val="00405498"/>
    <w:rsid w:val="00406587"/>
    <w:rsid w:val="004071A7"/>
    <w:rsid w:val="00407227"/>
    <w:rsid w:val="0040790A"/>
    <w:rsid w:val="00410834"/>
    <w:rsid w:val="00410B10"/>
    <w:rsid w:val="00411D61"/>
    <w:rsid w:val="00411E24"/>
    <w:rsid w:val="00413920"/>
    <w:rsid w:val="004143E8"/>
    <w:rsid w:val="004155B2"/>
    <w:rsid w:val="00415BD5"/>
    <w:rsid w:val="00415E31"/>
    <w:rsid w:val="0041610A"/>
    <w:rsid w:val="004173B0"/>
    <w:rsid w:val="00417837"/>
    <w:rsid w:val="00417C6C"/>
    <w:rsid w:val="00420173"/>
    <w:rsid w:val="00420243"/>
    <w:rsid w:val="00420937"/>
    <w:rsid w:val="0042166F"/>
    <w:rsid w:val="00421769"/>
    <w:rsid w:val="0042440A"/>
    <w:rsid w:val="00424E39"/>
    <w:rsid w:val="004255FA"/>
    <w:rsid w:val="004256BB"/>
    <w:rsid w:val="0042587E"/>
    <w:rsid w:val="00425AAD"/>
    <w:rsid w:val="004262CE"/>
    <w:rsid w:val="00426505"/>
    <w:rsid w:val="00426AAD"/>
    <w:rsid w:val="00427487"/>
    <w:rsid w:val="004276D3"/>
    <w:rsid w:val="004300C5"/>
    <w:rsid w:val="0043066C"/>
    <w:rsid w:val="00430749"/>
    <w:rsid w:val="004308CA"/>
    <w:rsid w:val="00430E9C"/>
    <w:rsid w:val="00431010"/>
    <w:rsid w:val="0043161C"/>
    <w:rsid w:val="00431D30"/>
    <w:rsid w:val="0043277B"/>
    <w:rsid w:val="00432AD2"/>
    <w:rsid w:val="0043305A"/>
    <w:rsid w:val="004337D3"/>
    <w:rsid w:val="00433955"/>
    <w:rsid w:val="00433E36"/>
    <w:rsid w:val="0043407D"/>
    <w:rsid w:val="004344C5"/>
    <w:rsid w:val="0043453E"/>
    <w:rsid w:val="00434F72"/>
    <w:rsid w:val="0043513D"/>
    <w:rsid w:val="00435221"/>
    <w:rsid w:val="00435F95"/>
    <w:rsid w:val="00436032"/>
    <w:rsid w:val="00436FF9"/>
    <w:rsid w:val="00440053"/>
    <w:rsid w:val="00440333"/>
    <w:rsid w:val="00440401"/>
    <w:rsid w:val="004404A0"/>
    <w:rsid w:val="004405C9"/>
    <w:rsid w:val="00441B83"/>
    <w:rsid w:val="00441DA7"/>
    <w:rsid w:val="0044285A"/>
    <w:rsid w:val="004429C4"/>
    <w:rsid w:val="0044385E"/>
    <w:rsid w:val="00444258"/>
    <w:rsid w:val="004447FA"/>
    <w:rsid w:val="004459B0"/>
    <w:rsid w:val="0044610B"/>
    <w:rsid w:val="00446381"/>
    <w:rsid w:val="00446FAC"/>
    <w:rsid w:val="004473F1"/>
    <w:rsid w:val="00450A0C"/>
    <w:rsid w:val="00450A89"/>
    <w:rsid w:val="004511DF"/>
    <w:rsid w:val="0045160B"/>
    <w:rsid w:val="0045195E"/>
    <w:rsid w:val="00452916"/>
    <w:rsid w:val="004538F9"/>
    <w:rsid w:val="00453A50"/>
    <w:rsid w:val="00454C64"/>
    <w:rsid w:val="00455714"/>
    <w:rsid w:val="00455980"/>
    <w:rsid w:val="00455F87"/>
    <w:rsid w:val="0045664C"/>
    <w:rsid w:val="0045724B"/>
    <w:rsid w:val="00460027"/>
    <w:rsid w:val="004604F1"/>
    <w:rsid w:val="004612D1"/>
    <w:rsid w:val="00461B6E"/>
    <w:rsid w:val="00462172"/>
    <w:rsid w:val="004623D7"/>
    <w:rsid w:val="004628AA"/>
    <w:rsid w:val="00463B1B"/>
    <w:rsid w:val="00464315"/>
    <w:rsid w:val="00464497"/>
    <w:rsid w:val="00464AF4"/>
    <w:rsid w:val="00465963"/>
    <w:rsid w:val="00465C82"/>
    <w:rsid w:val="0046603A"/>
    <w:rsid w:val="0046624B"/>
    <w:rsid w:val="0046675C"/>
    <w:rsid w:val="00467364"/>
    <w:rsid w:val="004703CF"/>
    <w:rsid w:val="00471E7B"/>
    <w:rsid w:val="00472052"/>
    <w:rsid w:val="00472A51"/>
    <w:rsid w:val="004737DC"/>
    <w:rsid w:val="00475B54"/>
    <w:rsid w:val="004762EA"/>
    <w:rsid w:val="004777F6"/>
    <w:rsid w:val="0048176A"/>
    <w:rsid w:val="004818F7"/>
    <w:rsid w:val="004829C5"/>
    <w:rsid w:val="004838AC"/>
    <w:rsid w:val="004851D5"/>
    <w:rsid w:val="00486027"/>
    <w:rsid w:val="00486536"/>
    <w:rsid w:val="00486FED"/>
    <w:rsid w:val="00487307"/>
    <w:rsid w:val="004873B2"/>
    <w:rsid w:val="0049062B"/>
    <w:rsid w:val="0049089D"/>
    <w:rsid w:val="004908C3"/>
    <w:rsid w:val="00490BC7"/>
    <w:rsid w:val="00492162"/>
    <w:rsid w:val="00493B20"/>
    <w:rsid w:val="00496535"/>
    <w:rsid w:val="0049657E"/>
    <w:rsid w:val="004978E1"/>
    <w:rsid w:val="00497B0F"/>
    <w:rsid w:val="00497D7A"/>
    <w:rsid w:val="004A12C8"/>
    <w:rsid w:val="004A1554"/>
    <w:rsid w:val="004A17D5"/>
    <w:rsid w:val="004A18F2"/>
    <w:rsid w:val="004A2502"/>
    <w:rsid w:val="004A308C"/>
    <w:rsid w:val="004A3CC5"/>
    <w:rsid w:val="004A3F2E"/>
    <w:rsid w:val="004A4146"/>
    <w:rsid w:val="004A4636"/>
    <w:rsid w:val="004A477D"/>
    <w:rsid w:val="004A4911"/>
    <w:rsid w:val="004A4F78"/>
    <w:rsid w:val="004A5276"/>
    <w:rsid w:val="004A5F3F"/>
    <w:rsid w:val="004A606D"/>
    <w:rsid w:val="004A61C2"/>
    <w:rsid w:val="004A63EF"/>
    <w:rsid w:val="004B02BB"/>
    <w:rsid w:val="004B0FC5"/>
    <w:rsid w:val="004B1932"/>
    <w:rsid w:val="004B209D"/>
    <w:rsid w:val="004B359A"/>
    <w:rsid w:val="004B3688"/>
    <w:rsid w:val="004B3DB6"/>
    <w:rsid w:val="004B3F1E"/>
    <w:rsid w:val="004B3FAE"/>
    <w:rsid w:val="004B41C8"/>
    <w:rsid w:val="004B456B"/>
    <w:rsid w:val="004B4E66"/>
    <w:rsid w:val="004B5A17"/>
    <w:rsid w:val="004B5C78"/>
    <w:rsid w:val="004B651F"/>
    <w:rsid w:val="004B69A6"/>
    <w:rsid w:val="004B6D54"/>
    <w:rsid w:val="004B7075"/>
    <w:rsid w:val="004C06EA"/>
    <w:rsid w:val="004C0959"/>
    <w:rsid w:val="004C0C5B"/>
    <w:rsid w:val="004C2E5C"/>
    <w:rsid w:val="004C340E"/>
    <w:rsid w:val="004C4C4F"/>
    <w:rsid w:val="004C57F5"/>
    <w:rsid w:val="004C61DC"/>
    <w:rsid w:val="004C64FB"/>
    <w:rsid w:val="004C74B0"/>
    <w:rsid w:val="004D0012"/>
    <w:rsid w:val="004D0619"/>
    <w:rsid w:val="004D11FE"/>
    <w:rsid w:val="004D14EF"/>
    <w:rsid w:val="004D1CC9"/>
    <w:rsid w:val="004D1F59"/>
    <w:rsid w:val="004D3442"/>
    <w:rsid w:val="004D4FEE"/>
    <w:rsid w:val="004D586F"/>
    <w:rsid w:val="004D6558"/>
    <w:rsid w:val="004D6C9D"/>
    <w:rsid w:val="004D71F6"/>
    <w:rsid w:val="004D722D"/>
    <w:rsid w:val="004D73EB"/>
    <w:rsid w:val="004E0BE4"/>
    <w:rsid w:val="004E0E9E"/>
    <w:rsid w:val="004E1525"/>
    <w:rsid w:val="004E1A13"/>
    <w:rsid w:val="004E1E8E"/>
    <w:rsid w:val="004E2FF4"/>
    <w:rsid w:val="004E3648"/>
    <w:rsid w:val="004E4063"/>
    <w:rsid w:val="004E4162"/>
    <w:rsid w:val="004E4DBE"/>
    <w:rsid w:val="004E601E"/>
    <w:rsid w:val="004E6F19"/>
    <w:rsid w:val="004F07B1"/>
    <w:rsid w:val="004F08EE"/>
    <w:rsid w:val="004F135D"/>
    <w:rsid w:val="004F29DC"/>
    <w:rsid w:val="004F53B1"/>
    <w:rsid w:val="004F59F6"/>
    <w:rsid w:val="004F5FC4"/>
    <w:rsid w:val="004F61FB"/>
    <w:rsid w:val="004F6527"/>
    <w:rsid w:val="004F6DA9"/>
    <w:rsid w:val="004F6DBD"/>
    <w:rsid w:val="004F7AB0"/>
    <w:rsid w:val="00500011"/>
    <w:rsid w:val="00500234"/>
    <w:rsid w:val="005002CA"/>
    <w:rsid w:val="00500B5C"/>
    <w:rsid w:val="005016D4"/>
    <w:rsid w:val="005024E6"/>
    <w:rsid w:val="00502729"/>
    <w:rsid w:val="00502B0A"/>
    <w:rsid w:val="00502E82"/>
    <w:rsid w:val="005030A7"/>
    <w:rsid w:val="005033A4"/>
    <w:rsid w:val="005038FA"/>
    <w:rsid w:val="00503CCF"/>
    <w:rsid w:val="00504844"/>
    <w:rsid w:val="00505E68"/>
    <w:rsid w:val="00505FB7"/>
    <w:rsid w:val="0050695A"/>
    <w:rsid w:val="00506CC8"/>
    <w:rsid w:val="00507C88"/>
    <w:rsid w:val="00507E83"/>
    <w:rsid w:val="00510895"/>
    <w:rsid w:val="00510A76"/>
    <w:rsid w:val="005110F6"/>
    <w:rsid w:val="00511F87"/>
    <w:rsid w:val="0051251D"/>
    <w:rsid w:val="0051310D"/>
    <w:rsid w:val="0051384E"/>
    <w:rsid w:val="005143D7"/>
    <w:rsid w:val="00514906"/>
    <w:rsid w:val="005151E3"/>
    <w:rsid w:val="0051569D"/>
    <w:rsid w:val="005156BF"/>
    <w:rsid w:val="00515EB7"/>
    <w:rsid w:val="005163D4"/>
    <w:rsid w:val="00516CFF"/>
    <w:rsid w:val="00516D3F"/>
    <w:rsid w:val="0051701C"/>
    <w:rsid w:val="005171A8"/>
    <w:rsid w:val="005177F1"/>
    <w:rsid w:val="00520112"/>
    <w:rsid w:val="00520A70"/>
    <w:rsid w:val="00521CCF"/>
    <w:rsid w:val="00522223"/>
    <w:rsid w:val="00522AF2"/>
    <w:rsid w:val="00522D36"/>
    <w:rsid w:val="00524822"/>
    <w:rsid w:val="00524DBA"/>
    <w:rsid w:val="00527B6B"/>
    <w:rsid w:val="00527E52"/>
    <w:rsid w:val="00530831"/>
    <w:rsid w:val="005314B3"/>
    <w:rsid w:val="00531A04"/>
    <w:rsid w:val="00532F5A"/>
    <w:rsid w:val="00533D67"/>
    <w:rsid w:val="00534306"/>
    <w:rsid w:val="005346D6"/>
    <w:rsid w:val="005353A2"/>
    <w:rsid w:val="00535753"/>
    <w:rsid w:val="00536BA6"/>
    <w:rsid w:val="00536E00"/>
    <w:rsid w:val="005401E2"/>
    <w:rsid w:val="005405AB"/>
    <w:rsid w:val="00540A76"/>
    <w:rsid w:val="00542590"/>
    <w:rsid w:val="00542C5B"/>
    <w:rsid w:val="005431C3"/>
    <w:rsid w:val="005447A9"/>
    <w:rsid w:val="00544B47"/>
    <w:rsid w:val="00544C8A"/>
    <w:rsid w:val="00544F39"/>
    <w:rsid w:val="00545382"/>
    <w:rsid w:val="00545700"/>
    <w:rsid w:val="00545972"/>
    <w:rsid w:val="00545FFC"/>
    <w:rsid w:val="005462CC"/>
    <w:rsid w:val="00546631"/>
    <w:rsid w:val="00546AC5"/>
    <w:rsid w:val="005474C8"/>
    <w:rsid w:val="0054761E"/>
    <w:rsid w:val="005507A7"/>
    <w:rsid w:val="00550EA7"/>
    <w:rsid w:val="00551405"/>
    <w:rsid w:val="00551459"/>
    <w:rsid w:val="00552077"/>
    <w:rsid w:val="0055213F"/>
    <w:rsid w:val="0055238C"/>
    <w:rsid w:val="005527E8"/>
    <w:rsid w:val="00552949"/>
    <w:rsid w:val="00552B4D"/>
    <w:rsid w:val="00552DBA"/>
    <w:rsid w:val="00553BAB"/>
    <w:rsid w:val="005543BC"/>
    <w:rsid w:val="00554514"/>
    <w:rsid w:val="005556ED"/>
    <w:rsid w:val="00555D81"/>
    <w:rsid w:val="005562FF"/>
    <w:rsid w:val="0055705D"/>
    <w:rsid w:val="00557475"/>
    <w:rsid w:val="005578DC"/>
    <w:rsid w:val="00557FC9"/>
    <w:rsid w:val="00560655"/>
    <w:rsid w:val="00560C46"/>
    <w:rsid w:val="00560E94"/>
    <w:rsid w:val="005614B2"/>
    <w:rsid w:val="00561BB3"/>
    <w:rsid w:val="00561D82"/>
    <w:rsid w:val="00562688"/>
    <w:rsid w:val="00562714"/>
    <w:rsid w:val="00562B27"/>
    <w:rsid w:val="00563336"/>
    <w:rsid w:val="00563E2F"/>
    <w:rsid w:val="00565579"/>
    <w:rsid w:val="00567CCE"/>
    <w:rsid w:val="00567F45"/>
    <w:rsid w:val="0057036B"/>
    <w:rsid w:val="00570E06"/>
    <w:rsid w:val="00570EB0"/>
    <w:rsid w:val="00571044"/>
    <w:rsid w:val="005728EA"/>
    <w:rsid w:val="0057314B"/>
    <w:rsid w:val="00574427"/>
    <w:rsid w:val="00574478"/>
    <w:rsid w:val="00574A65"/>
    <w:rsid w:val="005759AB"/>
    <w:rsid w:val="00575A9D"/>
    <w:rsid w:val="00576167"/>
    <w:rsid w:val="0057640D"/>
    <w:rsid w:val="00577094"/>
    <w:rsid w:val="0057710E"/>
    <w:rsid w:val="005771D1"/>
    <w:rsid w:val="0057735F"/>
    <w:rsid w:val="00577729"/>
    <w:rsid w:val="00580794"/>
    <w:rsid w:val="0058131F"/>
    <w:rsid w:val="0058213E"/>
    <w:rsid w:val="005822D5"/>
    <w:rsid w:val="00582D91"/>
    <w:rsid w:val="00582FFB"/>
    <w:rsid w:val="00583492"/>
    <w:rsid w:val="00583AC7"/>
    <w:rsid w:val="0058521E"/>
    <w:rsid w:val="00585F76"/>
    <w:rsid w:val="00586561"/>
    <w:rsid w:val="005871EC"/>
    <w:rsid w:val="00587712"/>
    <w:rsid w:val="00587F99"/>
    <w:rsid w:val="005902CD"/>
    <w:rsid w:val="00590918"/>
    <w:rsid w:val="00590BE2"/>
    <w:rsid w:val="00590DF2"/>
    <w:rsid w:val="00591945"/>
    <w:rsid w:val="005937A5"/>
    <w:rsid w:val="005938A0"/>
    <w:rsid w:val="00593E92"/>
    <w:rsid w:val="0059439E"/>
    <w:rsid w:val="00594E79"/>
    <w:rsid w:val="00594F02"/>
    <w:rsid w:val="00595327"/>
    <w:rsid w:val="005953E1"/>
    <w:rsid w:val="005954BB"/>
    <w:rsid w:val="00595813"/>
    <w:rsid w:val="00596647"/>
    <w:rsid w:val="00596A18"/>
    <w:rsid w:val="00596ACA"/>
    <w:rsid w:val="00597901"/>
    <w:rsid w:val="00597BAB"/>
    <w:rsid w:val="00597E53"/>
    <w:rsid w:val="005A0186"/>
    <w:rsid w:val="005A0232"/>
    <w:rsid w:val="005A1025"/>
    <w:rsid w:val="005A17A1"/>
    <w:rsid w:val="005A1801"/>
    <w:rsid w:val="005A1A6A"/>
    <w:rsid w:val="005A1C04"/>
    <w:rsid w:val="005A28BE"/>
    <w:rsid w:val="005A3125"/>
    <w:rsid w:val="005A37D0"/>
    <w:rsid w:val="005A3BD5"/>
    <w:rsid w:val="005A46C1"/>
    <w:rsid w:val="005A5E19"/>
    <w:rsid w:val="005A5FC2"/>
    <w:rsid w:val="005A7038"/>
    <w:rsid w:val="005B0418"/>
    <w:rsid w:val="005B0E65"/>
    <w:rsid w:val="005B1254"/>
    <w:rsid w:val="005B2678"/>
    <w:rsid w:val="005B3119"/>
    <w:rsid w:val="005B38EF"/>
    <w:rsid w:val="005B5927"/>
    <w:rsid w:val="005B5EE6"/>
    <w:rsid w:val="005B6A4B"/>
    <w:rsid w:val="005B7585"/>
    <w:rsid w:val="005C029A"/>
    <w:rsid w:val="005C0FDB"/>
    <w:rsid w:val="005C1041"/>
    <w:rsid w:val="005C1424"/>
    <w:rsid w:val="005C1B29"/>
    <w:rsid w:val="005C2740"/>
    <w:rsid w:val="005C447A"/>
    <w:rsid w:val="005C459C"/>
    <w:rsid w:val="005C4EE9"/>
    <w:rsid w:val="005C5853"/>
    <w:rsid w:val="005C5D14"/>
    <w:rsid w:val="005C5F46"/>
    <w:rsid w:val="005C64A0"/>
    <w:rsid w:val="005C6B23"/>
    <w:rsid w:val="005C77A9"/>
    <w:rsid w:val="005C7F49"/>
    <w:rsid w:val="005D1490"/>
    <w:rsid w:val="005D1CED"/>
    <w:rsid w:val="005D209A"/>
    <w:rsid w:val="005D25D8"/>
    <w:rsid w:val="005D2A8B"/>
    <w:rsid w:val="005D378C"/>
    <w:rsid w:val="005D3AD0"/>
    <w:rsid w:val="005D3C94"/>
    <w:rsid w:val="005D4038"/>
    <w:rsid w:val="005D43BE"/>
    <w:rsid w:val="005D4586"/>
    <w:rsid w:val="005D7DFC"/>
    <w:rsid w:val="005E0711"/>
    <w:rsid w:val="005E0C6C"/>
    <w:rsid w:val="005E21F7"/>
    <w:rsid w:val="005E2222"/>
    <w:rsid w:val="005E2492"/>
    <w:rsid w:val="005E250F"/>
    <w:rsid w:val="005E259B"/>
    <w:rsid w:val="005E2AED"/>
    <w:rsid w:val="005E2D07"/>
    <w:rsid w:val="005E3212"/>
    <w:rsid w:val="005E4DAD"/>
    <w:rsid w:val="005E4DFB"/>
    <w:rsid w:val="005E4F50"/>
    <w:rsid w:val="005E54CE"/>
    <w:rsid w:val="005E6AC4"/>
    <w:rsid w:val="005E6B5A"/>
    <w:rsid w:val="005E7AE5"/>
    <w:rsid w:val="005F0616"/>
    <w:rsid w:val="005F06CA"/>
    <w:rsid w:val="005F0FA9"/>
    <w:rsid w:val="005F1EEE"/>
    <w:rsid w:val="005F27EC"/>
    <w:rsid w:val="005F3395"/>
    <w:rsid w:val="005F4168"/>
    <w:rsid w:val="005F46F2"/>
    <w:rsid w:val="005F68B3"/>
    <w:rsid w:val="005F6ED2"/>
    <w:rsid w:val="005F7A32"/>
    <w:rsid w:val="00600A16"/>
    <w:rsid w:val="00601470"/>
    <w:rsid w:val="00601B18"/>
    <w:rsid w:val="00602A24"/>
    <w:rsid w:val="00602A9A"/>
    <w:rsid w:val="00602B94"/>
    <w:rsid w:val="00602F54"/>
    <w:rsid w:val="0060309A"/>
    <w:rsid w:val="00603E17"/>
    <w:rsid w:val="00603E23"/>
    <w:rsid w:val="00604438"/>
    <w:rsid w:val="00604877"/>
    <w:rsid w:val="00606281"/>
    <w:rsid w:val="006077C9"/>
    <w:rsid w:val="00607C12"/>
    <w:rsid w:val="00610291"/>
    <w:rsid w:val="00611034"/>
    <w:rsid w:val="00611A3F"/>
    <w:rsid w:val="00611B0F"/>
    <w:rsid w:val="00611CF6"/>
    <w:rsid w:val="00611D96"/>
    <w:rsid w:val="00611E73"/>
    <w:rsid w:val="0061244B"/>
    <w:rsid w:val="006126E6"/>
    <w:rsid w:val="00612796"/>
    <w:rsid w:val="006129CA"/>
    <w:rsid w:val="00612EF2"/>
    <w:rsid w:val="00613519"/>
    <w:rsid w:val="00613B29"/>
    <w:rsid w:val="0061654B"/>
    <w:rsid w:val="00616558"/>
    <w:rsid w:val="006165D0"/>
    <w:rsid w:val="00616DAF"/>
    <w:rsid w:val="006170F4"/>
    <w:rsid w:val="006171CB"/>
    <w:rsid w:val="0061755B"/>
    <w:rsid w:val="006175D0"/>
    <w:rsid w:val="0062033F"/>
    <w:rsid w:val="006204C4"/>
    <w:rsid w:val="00620E22"/>
    <w:rsid w:val="006210DE"/>
    <w:rsid w:val="00622C2B"/>
    <w:rsid w:val="00623307"/>
    <w:rsid w:val="00623474"/>
    <w:rsid w:val="00623CBC"/>
    <w:rsid w:val="00624E93"/>
    <w:rsid w:val="00625A8E"/>
    <w:rsid w:val="00625E9F"/>
    <w:rsid w:val="00626311"/>
    <w:rsid w:val="00626722"/>
    <w:rsid w:val="00626F3A"/>
    <w:rsid w:val="006300E3"/>
    <w:rsid w:val="0063093B"/>
    <w:rsid w:val="00630DE7"/>
    <w:rsid w:val="0063121A"/>
    <w:rsid w:val="00631945"/>
    <w:rsid w:val="00631D20"/>
    <w:rsid w:val="0063262F"/>
    <w:rsid w:val="00633094"/>
    <w:rsid w:val="00633A55"/>
    <w:rsid w:val="00633B6F"/>
    <w:rsid w:val="00637573"/>
    <w:rsid w:val="0063759E"/>
    <w:rsid w:val="0063790F"/>
    <w:rsid w:val="00637DD4"/>
    <w:rsid w:val="0064009E"/>
    <w:rsid w:val="006400CD"/>
    <w:rsid w:val="0064029B"/>
    <w:rsid w:val="006404BA"/>
    <w:rsid w:val="00641398"/>
    <w:rsid w:val="00642151"/>
    <w:rsid w:val="00642FA0"/>
    <w:rsid w:val="00643056"/>
    <w:rsid w:val="0064345B"/>
    <w:rsid w:val="006455DC"/>
    <w:rsid w:val="0064570A"/>
    <w:rsid w:val="00645BBB"/>
    <w:rsid w:val="006467DF"/>
    <w:rsid w:val="00646CDC"/>
    <w:rsid w:val="00646E7D"/>
    <w:rsid w:val="00646F01"/>
    <w:rsid w:val="00647092"/>
    <w:rsid w:val="006475D3"/>
    <w:rsid w:val="006475FD"/>
    <w:rsid w:val="00647A14"/>
    <w:rsid w:val="006505C5"/>
    <w:rsid w:val="0065104B"/>
    <w:rsid w:val="0065174D"/>
    <w:rsid w:val="006518EF"/>
    <w:rsid w:val="00652581"/>
    <w:rsid w:val="00652D5F"/>
    <w:rsid w:val="00653AFE"/>
    <w:rsid w:val="00653DC1"/>
    <w:rsid w:val="00654CEA"/>
    <w:rsid w:val="00655264"/>
    <w:rsid w:val="006553AA"/>
    <w:rsid w:val="00655630"/>
    <w:rsid w:val="00655E53"/>
    <w:rsid w:val="006563D8"/>
    <w:rsid w:val="00660565"/>
    <w:rsid w:val="00660F6F"/>
    <w:rsid w:val="00661229"/>
    <w:rsid w:val="00661BF3"/>
    <w:rsid w:val="00661ED0"/>
    <w:rsid w:val="00661FF2"/>
    <w:rsid w:val="0066299B"/>
    <w:rsid w:val="00663815"/>
    <w:rsid w:val="0066397B"/>
    <w:rsid w:val="006643D0"/>
    <w:rsid w:val="006646C1"/>
    <w:rsid w:val="00664DE3"/>
    <w:rsid w:val="00666AC7"/>
    <w:rsid w:val="00667A7B"/>
    <w:rsid w:val="00671300"/>
    <w:rsid w:val="00671F7A"/>
    <w:rsid w:val="00672403"/>
    <w:rsid w:val="006734BC"/>
    <w:rsid w:val="00674323"/>
    <w:rsid w:val="006769F6"/>
    <w:rsid w:val="00676DB4"/>
    <w:rsid w:val="006809C1"/>
    <w:rsid w:val="00680BA6"/>
    <w:rsid w:val="00681E7D"/>
    <w:rsid w:val="00681F18"/>
    <w:rsid w:val="006827DE"/>
    <w:rsid w:val="00683D01"/>
    <w:rsid w:val="00684468"/>
    <w:rsid w:val="0068596C"/>
    <w:rsid w:val="00685AA6"/>
    <w:rsid w:val="00685CAB"/>
    <w:rsid w:val="00685D57"/>
    <w:rsid w:val="0068657B"/>
    <w:rsid w:val="006877C8"/>
    <w:rsid w:val="00687E0D"/>
    <w:rsid w:val="00690613"/>
    <w:rsid w:val="0069080B"/>
    <w:rsid w:val="00690D13"/>
    <w:rsid w:val="0069146A"/>
    <w:rsid w:val="00691C10"/>
    <w:rsid w:val="0069242D"/>
    <w:rsid w:val="00694DAF"/>
    <w:rsid w:val="006961F4"/>
    <w:rsid w:val="006969C9"/>
    <w:rsid w:val="006969DB"/>
    <w:rsid w:val="00696CA7"/>
    <w:rsid w:val="00696E48"/>
    <w:rsid w:val="00697692"/>
    <w:rsid w:val="00697B18"/>
    <w:rsid w:val="00697FB7"/>
    <w:rsid w:val="006A0FED"/>
    <w:rsid w:val="006A3C72"/>
    <w:rsid w:val="006A3F86"/>
    <w:rsid w:val="006A47C8"/>
    <w:rsid w:val="006A5CBD"/>
    <w:rsid w:val="006A6A75"/>
    <w:rsid w:val="006A7333"/>
    <w:rsid w:val="006A7925"/>
    <w:rsid w:val="006B02BE"/>
    <w:rsid w:val="006B0E80"/>
    <w:rsid w:val="006B154F"/>
    <w:rsid w:val="006B1F5B"/>
    <w:rsid w:val="006B24A7"/>
    <w:rsid w:val="006B273C"/>
    <w:rsid w:val="006B2896"/>
    <w:rsid w:val="006B2B24"/>
    <w:rsid w:val="006B33A3"/>
    <w:rsid w:val="006B3B52"/>
    <w:rsid w:val="006B4203"/>
    <w:rsid w:val="006B46CC"/>
    <w:rsid w:val="006B5505"/>
    <w:rsid w:val="006B5896"/>
    <w:rsid w:val="006B5FCE"/>
    <w:rsid w:val="006B6165"/>
    <w:rsid w:val="006C2E61"/>
    <w:rsid w:val="006C3921"/>
    <w:rsid w:val="006C3CBC"/>
    <w:rsid w:val="006C3D4C"/>
    <w:rsid w:val="006C3F6B"/>
    <w:rsid w:val="006C419E"/>
    <w:rsid w:val="006C44F7"/>
    <w:rsid w:val="006C465E"/>
    <w:rsid w:val="006C4A55"/>
    <w:rsid w:val="006C4DC5"/>
    <w:rsid w:val="006C4DEF"/>
    <w:rsid w:val="006C61DC"/>
    <w:rsid w:val="006C6719"/>
    <w:rsid w:val="006C6794"/>
    <w:rsid w:val="006C74C0"/>
    <w:rsid w:val="006C7629"/>
    <w:rsid w:val="006D085F"/>
    <w:rsid w:val="006D0956"/>
    <w:rsid w:val="006D112B"/>
    <w:rsid w:val="006D1301"/>
    <w:rsid w:val="006D1C89"/>
    <w:rsid w:val="006D1D6C"/>
    <w:rsid w:val="006D1EB3"/>
    <w:rsid w:val="006D21B4"/>
    <w:rsid w:val="006D252B"/>
    <w:rsid w:val="006D25F7"/>
    <w:rsid w:val="006D4AEE"/>
    <w:rsid w:val="006D4B27"/>
    <w:rsid w:val="006D4CBB"/>
    <w:rsid w:val="006D51B1"/>
    <w:rsid w:val="006D5485"/>
    <w:rsid w:val="006D5739"/>
    <w:rsid w:val="006D5E4B"/>
    <w:rsid w:val="006D5F1F"/>
    <w:rsid w:val="006D6445"/>
    <w:rsid w:val="006D7EDE"/>
    <w:rsid w:val="006E0F17"/>
    <w:rsid w:val="006E1000"/>
    <w:rsid w:val="006E1064"/>
    <w:rsid w:val="006E13F9"/>
    <w:rsid w:val="006E24C2"/>
    <w:rsid w:val="006E68ED"/>
    <w:rsid w:val="006E6953"/>
    <w:rsid w:val="006E6A68"/>
    <w:rsid w:val="006E6B24"/>
    <w:rsid w:val="006E6BFA"/>
    <w:rsid w:val="006E70E2"/>
    <w:rsid w:val="006F06F6"/>
    <w:rsid w:val="006F22A2"/>
    <w:rsid w:val="006F2380"/>
    <w:rsid w:val="006F2426"/>
    <w:rsid w:val="006F2BF3"/>
    <w:rsid w:val="006F3B7D"/>
    <w:rsid w:val="006F3CD7"/>
    <w:rsid w:val="006F3FE0"/>
    <w:rsid w:val="006F4045"/>
    <w:rsid w:val="006F4D1E"/>
    <w:rsid w:val="006F5997"/>
    <w:rsid w:val="006F60BD"/>
    <w:rsid w:val="006F6DCE"/>
    <w:rsid w:val="006F70C1"/>
    <w:rsid w:val="007001AA"/>
    <w:rsid w:val="0070071B"/>
    <w:rsid w:val="00700900"/>
    <w:rsid w:val="00700B52"/>
    <w:rsid w:val="00701CD4"/>
    <w:rsid w:val="00702EB2"/>
    <w:rsid w:val="00703657"/>
    <w:rsid w:val="007038F3"/>
    <w:rsid w:val="00703A71"/>
    <w:rsid w:val="00703CEF"/>
    <w:rsid w:val="00704470"/>
    <w:rsid w:val="007046CE"/>
    <w:rsid w:val="00705ECE"/>
    <w:rsid w:val="00707622"/>
    <w:rsid w:val="00707672"/>
    <w:rsid w:val="00707B37"/>
    <w:rsid w:val="00707C0E"/>
    <w:rsid w:val="007113C7"/>
    <w:rsid w:val="00711732"/>
    <w:rsid w:val="0071198A"/>
    <w:rsid w:val="00711D1A"/>
    <w:rsid w:val="00712B96"/>
    <w:rsid w:val="00712ECE"/>
    <w:rsid w:val="007133E1"/>
    <w:rsid w:val="007134E7"/>
    <w:rsid w:val="007143D7"/>
    <w:rsid w:val="007145C4"/>
    <w:rsid w:val="00714E00"/>
    <w:rsid w:val="00714F90"/>
    <w:rsid w:val="0071531A"/>
    <w:rsid w:val="00715669"/>
    <w:rsid w:val="00715B3B"/>
    <w:rsid w:val="00716541"/>
    <w:rsid w:val="00716D39"/>
    <w:rsid w:val="00717131"/>
    <w:rsid w:val="0071773D"/>
    <w:rsid w:val="00720583"/>
    <w:rsid w:val="0072073D"/>
    <w:rsid w:val="007223BB"/>
    <w:rsid w:val="00722940"/>
    <w:rsid w:val="00723471"/>
    <w:rsid w:val="00724592"/>
    <w:rsid w:val="007245F0"/>
    <w:rsid w:val="0072460E"/>
    <w:rsid w:val="00724C0B"/>
    <w:rsid w:val="00724CD3"/>
    <w:rsid w:val="00725543"/>
    <w:rsid w:val="00725A73"/>
    <w:rsid w:val="00726041"/>
    <w:rsid w:val="007262E9"/>
    <w:rsid w:val="00726868"/>
    <w:rsid w:val="00726DF8"/>
    <w:rsid w:val="007273B2"/>
    <w:rsid w:val="007277ED"/>
    <w:rsid w:val="00727CB8"/>
    <w:rsid w:val="00731CA0"/>
    <w:rsid w:val="0073241A"/>
    <w:rsid w:val="00732770"/>
    <w:rsid w:val="00733546"/>
    <w:rsid w:val="00734CC4"/>
    <w:rsid w:val="00735406"/>
    <w:rsid w:val="007357A4"/>
    <w:rsid w:val="0073654B"/>
    <w:rsid w:val="0073678D"/>
    <w:rsid w:val="00737590"/>
    <w:rsid w:val="0074097E"/>
    <w:rsid w:val="00740E14"/>
    <w:rsid w:val="0074136B"/>
    <w:rsid w:val="00742110"/>
    <w:rsid w:val="00742173"/>
    <w:rsid w:val="00743194"/>
    <w:rsid w:val="0074393F"/>
    <w:rsid w:val="00743D23"/>
    <w:rsid w:val="00743E28"/>
    <w:rsid w:val="0074449D"/>
    <w:rsid w:val="0074500E"/>
    <w:rsid w:val="00745459"/>
    <w:rsid w:val="00746420"/>
    <w:rsid w:val="0074652B"/>
    <w:rsid w:val="00746819"/>
    <w:rsid w:val="007468BC"/>
    <w:rsid w:val="0074705E"/>
    <w:rsid w:val="00747CEC"/>
    <w:rsid w:val="00747F54"/>
    <w:rsid w:val="00750EE3"/>
    <w:rsid w:val="007515B4"/>
    <w:rsid w:val="007520A8"/>
    <w:rsid w:val="00752DC4"/>
    <w:rsid w:val="00752F57"/>
    <w:rsid w:val="0075324F"/>
    <w:rsid w:val="00753895"/>
    <w:rsid w:val="00753E1B"/>
    <w:rsid w:val="00755F10"/>
    <w:rsid w:val="00756261"/>
    <w:rsid w:val="00756680"/>
    <w:rsid w:val="0075688F"/>
    <w:rsid w:val="00756A54"/>
    <w:rsid w:val="00756F7B"/>
    <w:rsid w:val="007575AF"/>
    <w:rsid w:val="00760734"/>
    <w:rsid w:val="00760EE8"/>
    <w:rsid w:val="00761226"/>
    <w:rsid w:val="0076137F"/>
    <w:rsid w:val="0076195E"/>
    <w:rsid w:val="007620CB"/>
    <w:rsid w:val="00762949"/>
    <w:rsid w:val="007633ED"/>
    <w:rsid w:val="007636A5"/>
    <w:rsid w:val="0076373F"/>
    <w:rsid w:val="00763D41"/>
    <w:rsid w:val="00763EA4"/>
    <w:rsid w:val="007654DB"/>
    <w:rsid w:val="00766239"/>
    <w:rsid w:val="0076649B"/>
    <w:rsid w:val="00766728"/>
    <w:rsid w:val="007678A5"/>
    <w:rsid w:val="00767FE7"/>
    <w:rsid w:val="007701F8"/>
    <w:rsid w:val="00770B8D"/>
    <w:rsid w:val="00770E27"/>
    <w:rsid w:val="007712DA"/>
    <w:rsid w:val="00771892"/>
    <w:rsid w:val="00771C8C"/>
    <w:rsid w:val="00771F4D"/>
    <w:rsid w:val="007723F6"/>
    <w:rsid w:val="0077434B"/>
    <w:rsid w:val="00774F53"/>
    <w:rsid w:val="00776339"/>
    <w:rsid w:val="007771A2"/>
    <w:rsid w:val="0077735F"/>
    <w:rsid w:val="00780E14"/>
    <w:rsid w:val="00780ED2"/>
    <w:rsid w:val="0078154A"/>
    <w:rsid w:val="00781F0C"/>
    <w:rsid w:val="00782641"/>
    <w:rsid w:val="00782DFB"/>
    <w:rsid w:val="007838C5"/>
    <w:rsid w:val="00783AC3"/>
    <w:rsid w:val="00783D31"/>
    <w:rsid w:val="00783F82"/>
    <w:rsid w:val="007844E4"/>
    <w:rsid w:val="00784F08"/>
    <w:rsid w:val="0078612C"/>
    <w:rsid w:val="00786DA1"/>
    <w:rsid w:val="0079074C"/>
    <w:rsid w:val="00790A13"/>
    <w:rsid w:val="00791DAD"/>
    <w:rsid w:val="0079279A"/>
    <w:rsid w:val="00793A53"/>
    <w:rsid w:val="0079451C"/>
    <w:rsid w:val="007948FF"/>
    <w:rsid w:val="00794A70"/>
    <w:rsid w:val="00795936"/>
    <w:rsid w:val="00796847"/>
    <w:rsid w:val="00797C67"/>
    <w:rsid w:val="007A01E4"/>
    <w:rsid w:val="007A0339"/>
    <w:rsid w:val="007A09E7"/>
    <w:rsid w:val="007A24E1"/>
    <w:rsid w:val="007A27DC"/>
    <w:rsid w:val="007A364B"/>
    <w:rsid w:val="007A37D1"/>
    <w:rsid w:val="007A3BB3"/>
    <w:rsid w:val="007A3D41"/>
    <w:rsid w:val="007A4B89"/>
    <w:rsid w:val="007A5E0D"/>
    <w:rsid w:val="007A6AD6"/>
    <w:rsid w:val="007B08DB"/>
    <w:rsid w:val="007B0A63"/>
    <w:rsid w:val="007B101E"/>
    <w:rsid w:val="007B1151"/>
    <w:rsid w:val="007B1661"/>
    <w:rsid w:val="007B2449"/>
    <w:rsid w:val="007B2E78"/>
    <w:rsid w:val="007B32E3"/>
    <w:rsid w:val="007B3C1C"/>
    <w:rsid w:val="007B5B0B"/>
    <w:rsid w:val="007B5BD3"/>
    <w:rsid w:val="007B6870"/>
    <w:rsid w:val="007B68F3"/>
    <w:rsid w:val="007B69BA"/>
    <w:rsid w:val="007B6A1A"/>
    <w:rsid w:val="007B6BED"/>
    <w:rsid w:val="007B745F"/>
    <w:rsid w:val="007B75E7"/>
    <w:rsid w:val="007B7CA4"/>
    <w:rsid w:val="007C06AA"/>
    <w:rsid w:val="007C16A8"/>
    <w:rsid w:val="007C20E4"/>
    <w:rsid w:val="007C2914"/>
    <w:rsid w:val="007C3295"/>
    <w:rsid w:val="007C344E"/>
    <w:rsid w:val="007C34C9"/>
    <w:rsid w:val="007C39E2"/>
    <w:rsid w:val="007C3A1F"/>
    <w:rsid w:val="007C431A"/>
    <w:rsid w:val="007C438F"/>
    <w:rsid w:val="007C52D6"/>
    <w:rsid w:val="007C7AF5"/>
    <w:rsid w:val="007C7F87"/>
    <w:rsid w:val="007D07EB"/>
    <w:rsid w:val="007D08F9"/>
    <w:rsid w:val="007D0E4A"/>
    <w:rsid w:val="007D1B22"/>
    <w:rsid w:val="007D2362"/>
    <w:rsid w:val="007D3496"/>
    <w:rsid w:val="007D5132"/>
    <w:rsid w:val="007D566B"/>
    <w:rsid w:val="007D5951"/>
    <w:rsid w:val="007D5CBF"/>
    <w:rsid w:val="007D662D"/>
    <w:rsid w:val="007D697F"/>
    <w:rsid w:val="007D6DA1"/>
    <w:rsid w:val="007D72F3"/>
    <w:rsid w:val="007E13E3"/>
    <w:rsid w:val="007E1E6A"/>
    <w:rsid w:val="007E1EC6"/>
    <w:rsid w:val="007E2B75"/>
    <w:rsid w:val="007E3175"/>
    <w:rsid w:val="007E3205"/>
    <w:rsid w:val="007E41C0"/>
    <w:rsid w:val="007E430C"/>
    <w:rsid w:val="007E4ADD"/>
    <w:rsid w:val="007E4B3A"/>
    <w:rsid w:val="007E4D5A"/>
    <w:rsid w:val="007E5584"/>
    <w:rsid w:val="007E5BA8"/>
    <w:rsid w:val="007E5BD5"/>
    <w:rsid w:val="007E6C90"/>
    <w:rsid w:val="007E72F8"/>
    <w:rsid w:val="007E7309"/>
    <w:rsid w:val="007E77D2"/>
    <w:rsid w:val="007E79C6"/>
    <w:rsid w:val="007E7EBB"/>
    <w:rsid w:val="007F0390"/>
    <w:rsid w:val="007F09FE"/>
    <w:rsid w:val="007F0EAB"/>
    <w:rsid w:val="007F13E5"/>
    <w:rsid w:val="007F2351"/>
    <w:rsid w:val="007F3B09"/>
    <w:rsid w:val="007F4C6B"/>
    <w:rsid w:val="007F4CAF"/>
    <w:rsid w:val="007F5465"/>
    <w:rsid w:val="007F661E"/>
    <w:rsid w:val="007F6716"/>
    <w:rsid w:val="007F671E"/>
    <w:rsid w:val="007F7418"/>
    <w:rsid w:val="007F7AEE"/>
    <w:rsid w:val="008006B7"/>
    <w:rsid w:val="00800708"/>
    <w:rsid w:val="008024F9"/>
    <w:rsid w:val="0080253A"/>
    <w:rsid w:val="008028C2"/>
    <w:rsid w:val="00802EEE"/>
    <w:rsid w:val="0080324D"/>
    <w:rsid w:val="008037C1"/>
    <w:rsid w:val="00803E75"/>
    <w:rsid w:val="0080428A"/>
    <w:rsid w:val="008047A7"/>
    <w:rsid w:val="0080545E"/>
    <w:rsid w:val="00806413"/>
    <w:rsid w:val="008067B0"/>
    <w:rsid w:val="00806CAC"/>
    <w:rsid w:val="00806EF4"/>
    <w:rsid w:val="00807025"/>
    <w:rsid w:val="008075DC"/>
    <w:rsid w:val="00807D9F"/>
    <w:rsid w:val="00807FCF"/>
    <w:rsid w:val="00810083"/>
    <w:rsid w:val="0081075C"/>
    <w:rsid w:val="00810DAE"/>
    <w:rsid w:val="00811C6F"/>
    <w:rsid w:val="0081223D"/>
    <w:rsid w:val="00813CE5"/>
    <w:rsid w:val="0081474E"/>
    <w:rsid w:val="008151AB"/>
    <w:rsid w:val="008153EB"/>
    <w:rsid w:val="00815788"/>
    <w:rsid w:val="0081681F"/>
    <w:rsid w:val="00816930"/>
    <w:rsid w:val="008208D8"/>
    <w:rsid w:val="00820C39"/>
    <w:rsid w:val="00821B76"/>
    <w:rsid w:val="008224FC"/>
    <w:rsid w:val="00822FDB"/>
    <w:rsid w:val="00823588"/>
    <w:rsid w:val="00824E63"/>
    <w:rsid w:val="008260D5"/>
    <w:rsid w:val="008269FF"/>
    <w:rsid w:val="00827B56"/>
    <w:rsid w:val="00827F66"/>
    <w:rsid w:val="008316CF"/>
    <w:rsid w:val="00831BFD"/>
    <w:rsid w:val="00832960"/>
    <w:rsid w:val="008329FB"/>
    <w:rsid w:val="00832F73"/>
    <w:rsid w:val="00833A4A"/>
    <w:rsid w:val="00833B9D"/>
    <w:rsid w:val="00834C6A"/>
    <w:rsid w:val="00835BAA"/>
    <w:rsid w:val="00836992"/>
    <w:rsid w:val="0083774C"/>
    <w:rsid w:val="0084090F"/>
    <w:rsid w:val="008412B5"/>
    <w:rsid w:val="00842168"/>
    <w:rsid w:val="00842224"/>
    <w:rsid w:val="00842568"/>
    <w:rsid w:val="00843446"/>
    <w:rsid w:val="00843D95"/>
    <w:rsid w:val="00844222"/>
    <w:rsid w:val="00844FB6"/>
    <w:rsid w:val="00845C3C"/>
    <w:rsid w:val="0084672C"/>
    <w:rsid w:val="00846B6F"/>
    <w:rsid w:val="00846FDB"/>
    <w:rsid w:val="00847C05"/>
    <w:rsid w:val="008507F2"/>
    <w:rsid w:val="00850C51"/>
    <w:rsid w:val="00851155"/>
    <w:rsid w:val="00851B1C"/>
    <w:rsid w:val="008520E6"/>
    <w:rsid w:val="0085247F"/>
    <w:rsid w:val="00852504"/>
    <w:rsid w:val="00852740"/>
    <w:rsid w:val="008529A6"/>
    <w:rsid w:val="00852AC9"/>
    <w:rsid w:val="0085372A"/>
    <w:rsid w:val="0085395D"/>
    <w:rsid w:val="00853A70"/>
    <w:rsid w:val="008545B4"/>
    <w:rsid w:val="00854A14"/>
    <w:rsid w:val="00855549"/>
    <w:rsid w:val="00855D93"/>
    <w:rsid w:val="0085603F"/>
    <w:rsid w:val="00856482"/>
    <w:rsid w:val="00856647"/>
    <w:rsid w:val="00856F9E"/>
    <w:rsid w:val="008615F1"/>
    <w:rsid w:val="008617AD"/>
    <w:rsid w:val="00861895"/>
    <w:rsid w:val="008620EB"/>
    <w:rsid w:val="008642D4"/>
    <w:rsid w:val="00864574"/>
    <w:rsid w:val="00864993"/>
    <w:rsid w:val="00864EBD"/>
    <w:rsid w:val="008650D5"/>
    <w:rsid w:val="00865338"/>
    <w:rsid w:val="00865D6C"/>
    <w:rsid w:val="00866E97"/>
    <w:rsid w:val="0086705E"/>
    <w:rsid w:val="00870B42"/>
    <w:rsid w:val="00871BFE"/>
    <w:rsid w:val="00872752"/>
    <w:rsid w:val="00873477"/>
    <w:rsid w:val="00873636"/>
    <w:rsid w:val="00873E23"/>
    <w:rsid w:val="00874FFD"/>
    <w:rsid w:val="00875023"/>
    <w:rsid w:val="00875417"/>
    <w:rsid w:val="00875E77"/>
    <w:rsid w:val="00875F45"/>
    <w:rsid w:val="0087619C"/>
    <w:rsid w:val="0087643E"/>
    <w:rsid w:val="0087683E"/>
    <w:rsid w:val="00877522"/>
    <w:rsid w:val="00880BEE"/>
    <w:rsid w:val="00883ED9"/>
    <w:rsid w:val="008848FA"/>
    <w:rsid w:val="00886171"/>
    <w:rsid w:val="008865F4"/>
    <w:rsid w:val="00886DBC"/>
    <w:rsid w:val="008875FB"/>
    <w:rsid w:val="00887A7C"/>
    <w:rsid w:val="008900CD"/>
    <w:rsid w:val="0089032A"/>
    <w:rsid w:val="008908E1"/>
    <w:rsid w:val="00891284"/>
    <w:rsid w:val="00892E2A"/>
    <w:rsid w:val="00893144"/>
    <w:rsid w:val="0089317C"/>
    <w:rsid w:val="00893238"/>
    <w:rsid w:val="00893370"/>
    <w:rsid w:val="00893B6D"/>
    <w:rsid w:val="00894BE6"/>
    <w:rsid w:val="00894F58"/>
    <w:rsid w:val="00897393"/>
    <w:rsid w:val="008A00E7"/>
    <w:rsid w:val="008A0691"/>
    <w:rsid w:val="008A0FE2"/>
    <w:rsid w:val="008A1791"/>
    <w:rsid w:val="008A1D0E"/>
    <w:rsid w:val="008A37D5"/>
    <w:rsid w:val="008A395A"/>
    <w:rsid w:val="008A43B7"/>
    <w:rsid w:val="008A446D"/>
    <w:rsid w:val="008A6AB5"/>
    <w:rsid w:val="008A71AD"/>
    <w:rsid w:val="008A7A42"/>
    <w:rsid w:val="008A7EFB"/>
    <w:rsid w:val="008B0821"/>
    <w:rsid w:val="008B08BE"/>
    <w:rsid w:val="008B1508"/>
    <w:rsid w:val="008B1549"/>
    <w:rsid w:val="008B15BD"/>
    <w:rsid w:val="008B290C"/>
    <w:rsid w:val="008B2E5A"/>
    <w:rsid w:val="008B3EFD"/>
    <w:rsid w:val="008B4568"/>
    <w:rsid w:val="008B48CA"/>
    <w:rsid w:val="008B50C1"/>
    <w:rsid w:val="008B58DF"/>
    <w:rsid w:val="008B6185"/>
    <w:rsid w:val="008B6D3A"/>
    <w:rsid w:val="008B6D6F"/>
    <w:rsid w:val="008C01EF"/>
    <w:rsid w:val="008C0B04"/>
    <w:rsid w:val="008C132B"/>
    <w:rsid w:val="008C1B20"/>
    <w:rsid w:val="008C2743"/>
    <w:rsid w:val="008C2900"/>
    <w:rsid w:val="008C2DC3"/>
    <w:rsid w:val="008C315E"/>
    <w:rsid w:val="008C335E"/>
    <w:rsid w:val="008C3F74"/>
    <w:rsid w:val="008C5AA3"/>
    <w:rsid w:val="008C5EAE"/>
    <w:rsid w:val="008C6FAC"/>
    <w:rsid w:val="008C715D"/>
    <w:rsid w:val="008C7CE8"/>
    <w:rsid w:val="008D1B0D"/>
    <w:rsid w:val="008D23F0"/>
    <w:rsid w:val="008D3009"/>
    <w:rsid w:val="008D468A"/>
    <w:rsid w:val="008D56F2"/>
    <w:rsid w:val="008D587B"/>
    <w:rsid w:val="008D613C"/>
    <w:rsid w:val="008D7097"/>
    <w:rsid w:val="008D7163"/>
    <w:rsid w:val="008D75C7"/>
    <w:rsid w:val="008D776A"/>
    <w:rsid w:val="008E10AC"/>
    <w:rsid w:val="008E1895"/>
    <w:rsid w:val="008E2983"/>
    <w:rsid w:val="008E2AF1"/>
    <w:rsid w:val="008E2D50"/>
    <w:rsid w:val="008E3915"/>
    <w:rsid w:val="008E5708"/>
    <w:rsid w:val="008E5802"/>
    <w:rsid w:val="008E5AC9"/>
    <w:rsid w:val="008E5F45"/>
    <w:rsid w:val="008E6EE4"/>
    <w:rsid w:val="008E73AF"/>
    <w:rsid w:val="008E775F"/>
    <w:rsid w:val="008E7FA1"/>
    <w:rsid w:val="008F0D36"/>
    <w:rsid w:val="008F12B7"/>
    <w:rsid w:val="008F171A"/>
    <w:rsid w:val="008F3259"/>
    <w:rsid w:val="008F38F7"/>
    <w:rsid w:val="008F3BB6"/>
    <w:rsid w:val="008F3DAD"/>
    <w:rsid w:val="008F4D42"/>
    <w:rsid w:val="008F4FDC"/>
    <w:rsid w:val="008F5577"/>
    <w:rsid w:val="008F6328"/>
    <w:rsid w:val="008F63AA"/>
    <w:rsid w:val="008F6C28"/>
    <w:rsid w:val="008F72EE"/>
    <w:rsid w:val="008F7B24"/>
    <w:rsid w:val="0090113B"/>
    <w:rsid w:val="009014B4"/>
    <w:rsid w:val="009019E3"/>
    <w:rsid w:val="00901D0B"/>
    <w:rsid w:val="00902843"/>
    <w:rsid w:val="00902B23"/>
    <w:rsid w:val="00903E50"/>
    <w:rsid w:val="009043F3"/>
    <w:rsid w:val="00904947"/>
    <w:rsid w:val="00904A5A"/>
    <w:rsid w:val="00906A39"/>
    <w:rsid w:val="00906A9E"/>
    <w:rsid w:val="00906BB0"/>
    <w:rsid w:val="00906D3B"/>
    <w:rsid w:val="009073C1"/>
    <w:rsid w:val="00907E1D"/>
    <w:rsid w:val="0091033B"/>
    <w:rsid w:val="009106AE"/>
    <w:rsid w:val="00910821"/>
    <w:rsid w:val="00910CBA"/>
    <w:rsid w:val="0091185D"/>
    <w:rsid w:val="00911E8A"/>
    <w:rsid w:val="00912687"/>
    <w:rsid w:val="00912D1C"/>
    <w:rsid w:val="00913255"/>
    <w:rsid w:val="00913509"/>
    <w:rsid w:val="00913D42"/>
    <w:rsid w:val="0091434F"/>
    <w:rsid w:val="00914F31"/>
    <w:rsid w:val="0091532E"/>
    <w:rsid w:val="0091654F"/>
    <w:rsid w:val="00917052"/>
    <w:rsid w:val="00917380"/>
    <w:rsid w:val="0091771F"/>
    <w:rsid w:val="00917B73"/>
    <w:rsid w:val="00917C00"/>
    <w:rsid w:val="009207FC"/>
    <w:rsid w:val="009208AF"/>
    <w:rsid w:val="00921445"/>
    <w:rsid w:val="009224CB"/>
    <w:rsid w:val="0092277E"/>
    <w:rsid w:val="00922AFE"/>
    <w:rsid w:val="009231EF"/>
    <w:rsid w:val="009253D1"/>
    <w:rsid w:val="009253F7"/>
    <w:rsid w:val="00925C50"/>
    <w:rsid w:val="009278E1"/>
    <w:rsid w:val="00927950"/>
    <w:rsid w:val="009325D1"/>
    <w:rsid w:val="0093330F"/>
    <w:rsid w:val="00933537"/>
    <w:rsid w:val="00933C66"/>
    <w:rsid w:val="00934C6A"/>
    <w:rsid w:val="00934F3F"/>
    <w:rsid w:val="009351C9"/>
    <w:rsid w:val="009354D5"/>
    <w:rsid w:val="00935EF8"/>
    <w:rsid w:val="009364BF"/>
    <w:rsid w:val="00936806"/>
    <w:rsid w:val="00936E5F"/>
    <w:rsid w:val="00936F6B"/>
    <w:rsid w:val="009370CF"/>
    <w:rsid w:val="009373BC"/>
    <w:rsid w:val="009405AD"/>
    <w:rsid w:val="0094184D"/>
    <w:rsid w:val="009425AE"/>
    <w:rsid w:val="00942877"/>
    <w:rsid w:val="00942B3D"/>
    <w:rsid w:val="009430F8"/>
    <w:rsid w:val="00943555"/>
    <w:rsid w:val="00943809"/>
    <w:rsid w:val="00943911"/>
    <w:rsid w:val="00945171"/>
    <w:rsid w:val="0094644A"/>
    <w:rsid w:val="00947721"/>
    <w:rsid w:val="00947AF6"/>
    <w:rsid w:val="00950762"/>
    <w:rsid w:val="00951CC0"/>
    <w:rsid w:val="0095214D"/>
    <w:rsid w:val="0095227C"/>
    <w:rsid w:val="009529B4"/>
    <w:rsid w:val="00952A66"/>
    <w:rsid w:val="0095392D"/>
    <w:rsid w:val="00953EE1"/>
    <w:rsid w:val="00953F02"/>
    <w:rsid w:val="009552B0"/>
    <w:rsid w:val="009556CF"/>
    <w:rsid w:val="00955794"/>
    <w:rsid w:val="009573D8"/>
    <w:rsid w:val="009574DE"/>
    <w:rsid w:val="00960332"/>
    <w:rsid w:val="00961057"/>
    <w:rsid w:val="009614D6"/>
    <w:rsid w:val="0096193C"/>
    <w:rsid w:val="009649AC"/>
    <w:rsid w:val="00964F77"/>
    <w:rsid w:val="00967E96"/>
    <w:rsid w:val="0097005F"/>
    <w:rsid w:val="009700EA"/>
    <w:rsid w:val="009703B1"/>
    <w:rsid w:val="00970420"/>
    <w:rsid w:val="00970A24"/>
    <w:rsid w:val="00970D9E"/>
    <w:rsid w:val="00970EF9"/>
    <w:rsid w:val="00971CA0"/>
    <w:rsid w:val="0097273A"/>
    <w:rsid w:val="0097291A"/>
    <w:rsid w:val="00973E27"/>
    <w:rsid w:val="009743F7"/>
    <w:rsid w:val="00974E6B"/>
    <w:rsid w:val="00976F34"/>
    <w:rsid w:val="009779F2"/>
    <w:rsid w:val="0098087B"/>
    <w:rsid w:val="00980B79"/>
    <w:rsid w:val="0098183A"/>
    <w:rsid w:val="00981A9D"/>
    <w:rsid w:val="00982235"/>
    <w:rsid w:val="009826EE"/>
    <w:rsid w:val="00982BCE"/>
    <w:rsid w:val="00982E6F"/>
    <w:rsid w:val="00984BE2"/>
    <w:rsid w:val="00986017"/>
    <w:rsid w:val="00986CF4"/>
    <w:rsid w:val="00987185"/>
    <w:rsid w:val="00993165"/>
    <w:rsid w:val="00993394"/>
    <w:rsid w:val="0099340F"/>
    <w:rsid w:val="009936EE"/>
    <w:rsid w:val="00993715"/>
    <w:rsid w:val="00994502"/>
    <w:rsid w:val="009954ED"/>
    <w:rsid w:val="00995A88"/>
    <w:rsid w:val="009966E7"/>
    <w:rsid w:val="009967DE"/>
    <w:rsid w:val="00996C69"/>
    <w:rsid w:val="00996F07"/>
    <w:rsid w:val="00997327"/>
    <w:rsid w:val="0099768D"/>
    <w:rsid w:val="00997B6E"/>
    <w:rsid w:val="009A0331"/>
    <w:rsid w:val="009A1125"/>
    <w:rsid w:val="009A1CAC"/>
    <w:rsid w:val="009A2490"/>
    <w:rsid w:val="009A3348"/>
    <w:rsid w:val="009A3FCB"/>
    <w:rsid w:val="009A42E1"/>
    <w:rsid w:val="009A487C"/>
    <w:rsid w:val="009A4E46"/>
    <w:rsid w:val="009A5291"/>
    <w:rsid w:val="009A548B"/>
    <w:rsid w:val="009A5550"/>
    <w:rsid w:val="009A68F0"/>
    <w:rsid w:val="009A7057"/>
    <w:rsid w:val="009B08E7"/>
    <w:rsid w:val="009B0C5C"/>
    <w:rsid w:val="009B22CE"/>
    <w:rsid w:val="009B2972"/>
    <w:rsid w:val="009B3AE4"/>
    <w:rsid w:val="009B3F27"/>
    <w:rsid w:val="009B41B2"/>
    <w:rsid w:val="009B4FB6"/>
    <w:rsid w:val="009B520F"/>
    <w:rsid w:val="009B5911"/>
    <w:rsid w:val="009B622D"/>
    <w:rsid w:val="009B64A3"/>
    <w:rsid w:val="009B6D82"/>
    <w:rsid w:val="009B70B9"/>
    <w:rsid w:val="009C0C3F"/>
    <w:rsid w:val="009C1253"/>
    <w:rsid w:val="009C146F"/>
    <w:rsid w:val="009C1B86"/>
    <w:rsid w:val="009C1F12"/>
    <w:rsid w:val="009C1F29"/>
    <w:rsid w:val="009C2299"/>
    <w:rsid w:val="009C2330"/>
    <w:rsid w:val="009C27D5"/>
    <w:rsid w:val="009C29BF"/>
    <w:rsid w:val="009C31D4"/>
    <w:rsid w:val="009C48CC"/>
    <w:rsid w:val="009C5177"/>
    <w:rsid w:val="009C5418"/>
    <w:rsid w:val="009C5803"/>
    <w:rsid w:val="009C5C6D"/>
    <w:rsid w:val="009C5D81"/>
    <w:rsid w:val="009C609E"/>
    <w:rsid w:val="009C6470"/>
    <w:rsid w:val="009D0179"/>
    <w:rsid w:val="009D1D22"/>
    <w:rsid w:val="009D258E"/>
    <w:rsid w:val="009D26D0"/>
    <w:rsid w:val="009D28C8"/>
    <w:rsid w:val="009D3154"/>
    <w:rsid w:val="009D3BC4"/>
    <w:rsid w:val="009D3BD1"/>
    <w:rsid w:val="009D4243"/>
    <w:rsid w:val="009D4B88"/>
    <w:rsid w:val="009D5494"/>
    <w:rsid w:val="009D61FF"/>
    <w:rsid w:val="009D633E"/>
    <w:rsid w:val="009D6ACB"/>
    <w:rsid w:val="009D6F6C"/>
    <w:rsid w:val="009D71C2"/>
    <w:rsid w:val="009D7279"/>
    <w:rsid w:val="009D744F"/>
    <w:rsid w:val="009D7868"/>
    <w:rsid w:val="009D7947"/>
    <w:rsid w:val="009D7C4D"/>
    <w:rsid w:val="009E085F"/>
    <w:rsid w:val="009E0D58"/>
    <w:rsid w:val="009E1AE9"/>
    <w:rsid w:val="009E2121"/>
    <w:rsid w:val="009E2245"/>
    <w:rsid w:val="009E2296"/>
    <w:rsid w:val="009E2312"/>
    <w:rsid w:val="009E235E"/>
    <w:rsid w:val="009E249A"/>
    <w:rsid w:val="009E3A5E"/>
    <w:rsid w:val="009E3F98"/>
    <w:rsid w:val="009E4156"/>
    <w:rsid w:val="009E4242"/>
    <w:rsid w:val="009E4A5A"/>
    <w:rsid w:val="009E4D9D"/>
    <w:rsid w:val="009E5202"/>
    <w:rsid w:val="009E5781"/>
    <w:rsid w:val="009E5D3B"/>
    <w:rsid w:val="009E5FE6"/>
    <w:rsid w:val="009E6B85"/>
    <w:rsid w:val="009E6DAD"/>
    <w:rsid w:val="009E744B"/>
    <w:rsid w:val="009E7C0E"/>
    <w:rsid w:val="009F02AF"/>
    <w:rsid w:val="009F0CC6"/>
    <w:rsid w:val="009F0E2E"/>
    <w:rsid w:val="009F0F0F"/>
    <w:rsid w:val="009F165C"/>
    <w:rsid w:val="009F2563"/>
    <w:rsid w:val="009F2AFB"/>
    <w:rsid w:val="009F3E10"/>
    <w:rsid w:val="009F4A3D"/>
    <w:rsid w:val="009F512C"/>
    <w:rsid w:val="009F5312"/>
    <w:rsid w:val="009F5FE9"/>
    <w:rsid w:val="009F600A"/>
    <w:rsid w:val="009F7313"/>
    <w:rsid w:val="009F7320"/>
    <w:rsid w:val="009F7AD0"/>
    <w:rsid w:val="00A0040E"/>
    <w:rsid w:val="00A0079D"/>
    <w:rsid w:val="00A011A9"/>
    <w:rsid w:val="00A0193E"/>
    <w:rsid w:val="00A01BD3"/>
    <w:rsid w:val="00A0287D"/>
    <w:rsid w:val="00A03583"/>
    <w:rsid w:val="00A04AD7"/>
    <w:rsid w:val="00A07151"/>
    <w:rsid w:val="00A07279"/>
    <w:rsid w:val="00A07420"/>
    <w:rsid w:val="00A075DE"/>
    <w:rsid w:val="00A07B7E"/>
    <w:rsid w:val="00A101B7"/>
    <w:rsid w:val="00A111D6"/>
    <w:rsid w:val="00A115D6"/>
    <w:rsid w:val="00A12887"/>
    <w:rsid w:val="00A131FD"/>
    <w:rsid w:val="00A144F3"/>
    <w:rsid w:val="00A14A16"/>
    <w:rsid w:val="00A14F86"/>
    <w:rsid w:val="00A15233"/>
    <w:rsid w:val="00A15378"/>
    <w:rsid w:val="00A15452"/>
    <w:rsid w:val="00A15902"/>
    <w:rsid w:val="00A1680F"/>
    <w:rsid w:val="00A16B08"/>
    <w:rsid w:val="00A16B84"/>
    <w:rsid w:val="00A16E91"/>
    <w:rsid w:val="00A2077B"/>
    <w:rsid w:val="00A2122C"/>
    <w:rsid w:val="00A2137B"/>
    <w:rsid w:val="00A214BA"/>
    <w:rsid w:val="00A219A9"/>
    <w:rsid w:val="00A21E08"/>
    <w:rsid w:val="00A21EBD"/>
    <w:rsid w:val="00A22762"/>
    <w:rsid w:val="00A2337F"/>
    <w:rsid w:val="00A23785"/>
    <w:rsid w:val="00A239A2"/>
    <w:rsid w:val="00A23DE7"/>
    <w:rsid w:val="00A248F1"/>
    <w:rsid w:val="00A24A43"/>
    <w:rsid w:val="00A24B9F"/>
    <w:rsid w:val="00A254E2"/>
    <w:rsid w:val="00A25C0A"/>
    <w:rsid w:val="00A25F5E"/>
    <w:rsid w:val="00A26075"/>
    <w:rsid w:val="00A261A5"/>
    <w:rsid w:val="00A263D7"/>
    <w:rsid w:val="00A27369"/>
    <w:rsid w:val="00A27418"/>
    <w:rsid w:val="00A27439"/>
    <w:rsid w:val="00A275D4"/>
    <w:rsid w:val="00A276B5"/>
    <w:rsid w:val="00A27AF3"/>
    <w:rsid w:val="00A301AB"/>
    <w:rsid w:val="00A301AF"/>
    <w:rsid w:val="00A30E51"/>
    <w:rsid w:val="00A30F9F"/>
    <w:rsid w:val="00A313CF"/>
    <w:rsid w:val="00A31A04"/>
    <w:rsid w:val="00A31B5F"/>
    <w:rsid w:val="00A31C1E"/>
    <w:rsid w:val="00A331CA"/>
    <w:rsid w:val="00A33687"/>
    <w:rsid w:val="00A33768"/>
    <w:rsid w:val="00A339DD"/>
    <w:rsid w:val="00A341CC"/>
    <w:rsid w:val="00A34235"/>
    <w:rsid w:val="00A366ED"/>
    <w:rsid w:val="00A3718F"/>
    <w:rsid w:val="00A37786"/>
    <w:rsid w:val="00A379E5"/>
    <w:rsid w:val="00A379ED"/>
    <w:rsid w:val="00A40D6A"/>
    <w:rsid w:val="00A412C5"/>
    <w:rsid w:val="00A41984"/>
    <w:rsid w:val="00A42187"/>
    <w:rsid w:val="00A42306"/>
    <w:rsid w:val="00A4290F"/>
    <w:rsid w:val="00A42FD5"/>
    <w:rsid w:val="00A4304C"/>
    <w:rsid w:val="00A43521"/>
    <w:rsid w:val="00A4453C"/>
    <w:rsid w:val="00A452D4"/>
    <w:rsid w:val="00A45327"/>
    <w:rsid w:val="00A46065"/>
    <w:rsid w:val="00A46DF7"/>
    <w:rsid w:val="00A47EFD"/>
    <w:rsid w:val="00A50241"/>
    <w:rsid w:val="00A504BE"/>
    <w:rsid w:val="00A50D14"/>
    <w:rsid w:val="00A51B5E"/>
    <w:rsid w:val="00A532D5"/>
    <w:rsid w:val="00A53B5D"/>
    <w:rsid w:val="00A544EB"/>
    <w:rsid w:val="00A5541B"/>
    <w:rsid w:val="00A55AD4"/>
    <w:rsid w:val="00A56718"/>
    <w:rsid w:val="00A56721"/>
    <w:rsid w:val="00A57655"/>
    <w:rsid w:val="00A57671"/>
    <w:rsid w:val="00A579EC"/>
    <w:rsid w:val="00A57E46"/>
    <w:rsid w:val="00A60703"/>
    <w:rsid w:val="00A60D23"/>
    <w:rsid w:val="00A60DC2"/>
    <w:rsid w:val="00A60FCD"/>
    <w:rsid w:val="00A61247"/>
    <w:rsid w:val="00A613E2"/>
    <w:rsid w:val="00A61817"/>
    <w:rsid w:val="00A62DE1"/>
    <w:rsid w:val="00A632C6"/>
    <w:rsid w:val="00A64545"/>
    <w:rsid w:val="00A64DE8"/>
    <w:rsid w:val="00A6506E"/>
    <w:rsid w:val="00A6515A"/>
    <w:rsid w:val="00A655EA"/>
    <w:rsid w:val="00A656CF"/>
    <w:rsid w:val="00A662C6"/>
    <w:rsid w:val="00A70865"/>
    <w:rsid w:val="00A71F52"/>
    <w:rsid w:val="00A7206A"/>
    <w:rsid w:val="00A720B7"/>
    <w:rsid w:val="00A722FC"/>
    <w:rsid w:val="00A729F2"/>
    <w:rsid w:val="00A72D55"/>
    <w:rsid w:val="00A72F68"/>
    <w:rsid w:val="00A7408E"/>
    <w:rsid w:val="00A743BF"/>
    <w:rsid w:val="00A7485D"/>
    <w:rsid w:val="00A748D4"/>
    <w:rsid w:val="00A7585A"/>
    <w:rsid w:val="00A758A0"/>
    <w:rsid w:val="00A760DB"/>
    <w:rsid w:val="00A7629C"/>
    <w:rsid w:val="00A768A1"/>
    <w:rsid w:val="00A77403"/>
    <w:rsid w:val="00A7782A"/>
    <w:rsid w:val="00A77DC7"/>
    <w:rsid w:val="00A80D36"/>
    <w:rsid w:val="00A80D97"/>
    <w:rsid w:val="00A80F42"/>
    <w:rsid w:val="00A81CAA"/>
    <w:rsid w:val="00A84557"/>
    <w:rsid w:val="00A850CA"/>
    <w:rsid w:val="00A85496"/>
    <w:rsid w:val="00A8589B"/>
    <w:rsid w:val="00A85B0D"/>
    <w:rsid w:val="00A85B9D"/>
    <w:rsid w:val="00A85CAA"/>
    <w:rsid w:val="00A863B1"/>
    <w:rsid w:val="00A86C31"/>
    <w:rsid w:val="00A87119"/>
    <w:rsid w:val="00A87B14"/>
    <w:rsid w:val="00A87B8A"/>
    <w:rsid w:val="00A87FFC"/>
    <w:rsid w:val="00A90EED"/>
    <w:rsid w:val="00A91932"/>
    <w:rsid w:val="00A919FB"/>
    <w:rsid w:val="00A91BC3"/>
    <w:rsid w:val="00A9267B"/>
    <w:rsid w:val="00A92745"/>
    <w:rsid w:val="00A94301"/>
    <w:rsid w:val="00A9462F"/>
    <w:rsid w:val="00A94827"/>
    <w:rsid w:val="00A94B8C"/>
    <w:rsid w:val="00A95070"/>
    <w:rsid w:val="00A95149"/>
    <w:rsid w:val="00A95608"/>
    <w:rsid w:val="00A9786F"/>
    <w:rsid w:val="00A97EED"/>
    <w:rsid w:val="00AA04B7"/>
    <w:rsid w:val="00AA05C9"/>
    <w:rsid w:val="00AA07A1"/>
    <w:rsid w:val="00AA0FA1"/>
    <w:rsid w:val="00AA1223"/>
    <w:rsid w:val="00AA2292"/>
    <w:rsid w:val="00AA2725"/>
    <w:rsid w:val="00AA2FB3"/>
    <w:rsid w:val="00AA3EAE"/>
    <w:rsid w:val="00AA3EB9"/>
    <w:rsid w:val="00AA4447"/>
    <w:rsid w:val="00AA65D6"/>
    <w:rsid w:val="00AA6A4D"/>
    <w:rsid w:val="00AA7509"/>
    <w:rsid w:val="00AA771A"/>
    <w:rsid w:val="00AA776F"/>
    <w:rsid w:val="00AA7D2C"/>
    <w:rsid w:val="00AA7F77"/>
    <w:rsid w:val="00AB0426"/>
    <w:rsid w:val="00AB0A1F"/>
    <w:rsid w:val="00AB181A"/>
    <w:rsid w:val="00AB24D1"/>
    <w:rsid w:val="00AB32E1"/>
    <w:rsid w:val="00AB3BD8"/>
    <w:rsid w:val="00AB4839"/>
    <w:rsid w:val="00AB4844"/>
    <w:rsid w:val="00AB4965"/>
    <w:rsid w:val="00AB4D5A"/>
    <w:rsid w:val="00AB66DB"/>
    <w:rsid w:val="00AC0B12"/>
    <w:rsid w:val="00AC192E"/>
    <w:rsid w:val="00AC2326"/>
    <w:rsid w:val="00AC333A"/>
    <w:rsid w:val="00AC34D7"/>
    <w:rsid w:val="00AC3664"/>
    <w:rsid w:val="00AC3A43"/>
    <w:rsid w:val="00AC3FBC"/>
    <w:rsid w:val="00AC4D45"/>
    <w:rsid w:val="00AC536D"/>
    <w:rsid w:val="00AC56D5"/>
    <w:rsid w:val="00AC5B4C"/>
    <w:rsid w:val="00AC73A7"/>
    <w:rsid w:val="00AC74C8"/>
    <w:rsid w:val="00AC7F8D"/>
    <w:rsid w:val="00AD0001"/>
    <w:rsid w:val="00AD0831"/>
    <w:rsid w:val="00AD1838"/>
    <w:rsid w:val="00AD3483"/>
    <w:rsid w:val="00AD3F95"/>
    <w:rsid w:val="00AD44E1"/>
    <w:rsid w:val="00AD4B4D"/>
    <w:rsid w:val="00AD55CD"/>
    <w:rsid w:val="00AD62E8"/>
    <w:rsid w:val="00AD6523"/>
    <w:rsid w:val="00AD666A"/>
    <w:rsid w:val="00AD6A0C"/>
    <w:rsid w:val="00AD6DBC"/>
    <w:rsid w:val="00AD70D9"/>
    <w:rsid w:val="00AD7D08"/>
    <w:rsid w:val="00AE15F5"/>
    <w:rsid w:val="00AE1794"/>
    <w:rsid w:val="00AE1E6D"/>
    <w:rsid w:val="00AE2ADD"/>
    <w:rsid w:val="00AE3041"/>
    <w:rsid w:val="00AE31C7"/>
    <w:rsid w:val="00AE3761"/>
    <w:rsid w:val="00AE3930"/>
    <w:rsid w:val="00AE4B41"/>
    <w:rsid w:val="00AE5E90"/>
    <w:rsid w:val="00AE68E3"/>
    <w:rsid w:val="00AE6B8B"/>
    <w:rsid w:val="00AE711F"/>
    <w:rsid w:val="00AF092C"/>
    <w:rsid w:val="00AF0BDB"/>
    <w:rsid w:val="00AF1EDC"/>
    <w:rsid w:val="00AF1F0C"/>
    <w:rsid w:val="00AF2BFC"/>
    <w:rsid w:val="00AF33AF"/>
    <w:rsid w:val="00AF386F"/>
    <w:rsid w:val="00AF41C7"/>
    <w:rsid w:val="00AF5166"/>
    <w:rsid w:val="00AF5367"/>
    <w:rsid w:val="00AF5992"/>
    <w:rsid w:val="00AF5A9A"/>
    <w:rsid w:val="00AF653C"/>
    <w:rsid w:val="00AF6DC3"/>
    <w:rsid w:val="00AF73FD"/>
    <w:rsid w:val="00AF7DB4"/>
    <w:rsid w:val="00B001D1"/>
    <w:rsid w:val="00B0144B"/>
    <w:rsid w:val="00B016B5"/>
    <w:rsid w:val="00B01851"/>
    <w:rsid w:val="00B02691"/>
    <w:rsid w:val="00B0296D"/>
    <w:rsid w:val="00B02CDF"/>
    <w:rsid w:val="00B03055"/>
    <w:rsid w:val="00B03217"/>
    <w:rsid w:val="00B04300"/>
    <w:rsid w:val="00B050FE"/>
    <w:rsid w:val="00B05B87"/>
    <w:rsid w:val="00B06157"/>
    <w:rsid w:val="00B10679"/>
    <w:rsid w:val="00B113E3"/>
    <w:rsid w:val="00B11A7F"/>
    <w:rsid w:val="00B11DCF"/>
    <w:rsid w:val="00B12029"/>
    <w:rsid w:val="00B1251A"/>
    <w:rsid w:val="00B12F7A"/>
    <w:rsid w:val="00B13573"/>
    <w:rsid w:val="00B13AD5"/>
    <w:rsid w:val="00B13E65"/>
    <w:rsid w:val="00B1400F"/>
    <w:rsid w:val="00B14378"/>
    <w:rsid w:val="00B1439E"/>
    <w:rsid w:val="00B14B2B"/>
    <w:rsid w:val="00B15C17"/>
    <w:rsid w:val="00B163E1"/>
    <w:rsid w:val="00B167C6"/>
    <w:rsid w:val="00B1682B"/>
    <w:rsid w:val="00B17510"/>
    <w:rsid w:val="00B17932"/>
    <w:rsid w:val="00B2006E"/>
    <w:rsid w:val="00B20838"/>
    <w:rsid w:val="00B212E1"/>
    <w:rsid w:val="00B218EA"/>
    <w:rsid w:val="00B21BA2"/>
    <w:rsid w:val="00B2496F"/>
    <w:rsid w:val="00B24D6B"/>
    <w:rsid w:val="00B24E86"/>
    <w:rsid w:val="00B268E7"/>
    <w:rsid w:val="00B272F0"/>
    <w:rsid w:val="00B27331"/>
    <w:rsid w:val="00B2784E"/>
    <w:rsid w:val="00B279AE"/>
    <w:rsid w:val="00B27B56"/>
    <w:rsid w:val="00B31184"/>
    <w:rsid w:val="00B31590"/>
    <w:rsid w:val="00B3230F"/>
    <w:rsid w:val="00B32709"/>
    <w:rsid w:val="00B33EBA"/>
    <w:rsid w:val="00B33FD8"/>
    <w:rsid w:val="00B35B52"/>
    <w:rsid w:val="00B35EE9"/>
    <w:rsid w:val="00B35FE0"/>
    <w:rsid w:val="00B36E20"/>
    <w:rsid w:val="00B376A6"/>
    <w:rsid w:val="00B37709"/>
    <w:rsid w:val="00B37779"/>
    <w:rsid w:val="00B37B1E"/>
    <w:rsid w:val="00B37B58"/>
    <w:rsid w:val="00B403E9"/>
    <w:rsid w:val="00B40441"/>
    <w:rsid w:val="00B406D7"/>
    <w:rsid w:val="00B41BFE"/>
    <w:rsid w:val="00B4259F"/>
    <w:rsid w:val="00B426EF"/>
    <w:rsid w:val="00B42AC2"/>
    <w:rsid w:val="00B430EE"/>
    <w:rsid w:val="00B434BC"/>
    <w:rsid w:val="00B45592"/>
    <w:rsid w:val="00B46330"/>
    <w:rsid w:val="00B47255"/>
    <w:rsid w:val="00B4729C"/>
    <w:rsid w:val="00B47D55"/>
    <w:rsid w:val="00B50AB3"/>
    <w:rsid w:val="00B51F13"/>
    <w:rsid w:val="00B54197"/>
    <w:rsid w:val="00B5451A"/>
    <w:rsid w:val="00B54AF8"/>
    <w:rsid w:val="00B54FA3"/>
    <w:rsid w:val="00B55239"/>
    <w:rsid w:val="00B556E5"/>
    <w:rsid w:val="00B557B7"/>
    <w:rsid w:val="00B568C9"/>
    <w:rsid w:val="00B57DEE"/>
    <w:rsid w:val="00B600EE"/>
    <w:rsid w:val="00B6074E"/>
    <w:rsid w:val="00B615D0"/>
    <w:rsid w:val="00B616FC"/>
    <w:rsid w:val="00B61F15"/>
    <w:rsid w:val="00B6311B"/>
    <w:rsid w:val="00B63981"/>
    <w:rsid w:val="00B64249"/>
    <w:rsid w:val="00B6460A"/>
    <w:rsid w:val="00B6465D"/>
    <w:rsid w:val="00B64CFD"/>
    <w:rsid w:val="00B6580D"/>
    <w:rsid w:val="00B659E8"/>
    <w:rsid w:val="00B66061"/>
    <w:rsid w:val="00B6664F"/>
    <w:rsid w:val="00B6714F"/>
    <w:rsid w:val="00B67788"/>
    <w:rsid w:val="00B701AC"/>
    <w:rsid w:val="00B70713"/>
    <w:rsid w:val="00B714CD"/>
    <w:rsid w:val="00B71582"/>
    <w:rsid w:val="00B7173D"/>
    <w:rsid w:val="00B71B62"/>
    <w:rsid w:val="00B71C40"/>
    <w:rsid w:val="00B72039"/>
    <w:rsid w:val="00B723D3"/>
    <w:rsid w:val="00B73DF1"/>
    <w:rsid w:val="00B74811"/>
    <w:rsid w:val="00B74956"/>
    <w:rsid w:val="00B75B97"/>
    <w:rsid w:val="00B7694E"/>
    <w:rsid w:val="00B773CB"/>
    <w:rsid w:val="00B7770D"/>
    <w:rsid w:val="00B77FF2"/>
    <w:rsid w:val="00B8099A"/>
    <w:rsid w:val="00B81BBB"/>
    <w:rsid w:val="00B82222"/>
    <w:rsid w:val="00B8224B"/>
    <w:rsid w:val="00B82263"/>
    <w:rsid w:val="00B82427"/>
    <w:rsid w:val="00B82A00"/>
    <w:rsid w:val="00B82B5A"/>
    <w:rsid w:val="00B831DC"/>
    <w:rsid w:val="00B84026"/>
    <w:rsid w:val="00B84381"/>
    <w:rsid w:val="00B84827"/>
    <w:rsid w:val="00B856D7"/>
    <w:rsid w:val="00B8620A"/>
    <w:rsid w:val="00B8791B"/>
    <w:rsid w:val="00B87B46"/>
    <w:rsid w:val="00B903AA"/>
    <w:rsid w:val="00B9055D"/>
    <w:rsid w:val="00B9144C"/>
    <w:rsid w:val="00B9152A"/>
    <w:rsid w:val="00B9235D"/>
    <w:rsid w:val="00B92840"/>
    <w:rsid w:val="00B93257"/>
    <w:rsid w:val="00B93539"/>
    <w:rsid w:val="00B93B89"/>
    <w:rsid w:val="00B949EC"/>
    <w:rsid w:val="00B9533B"/>
    <w:rsid w:val="00B9630C"/>
    <w:rsid w:val="00B970B3"/>
    <w:rsid w:val="00B9753D"/>
    <w:rsid w:val="00B97AFD"/>
    <w:rsid w:val="00B97EFC"/>
    <w:rsid w:val="00BA03DC"/>
    <w:rsid w:val="00BA0517"/>
    <w:rsid w:val="00BA0566"/>
    <w:rsid w:val="00BA06C5"/>
    <w:rsid w:val="00BA0A99"/>
    <w:rsid w:val="00BA0AF4"/>
    <w:rsid w:val="00BA19E3"/>
    <w:rsid w:val="00BA22E7"/>
    <w:rsid w:val="00BA22EF"/>
    <w:rsid w:val="00BA2361"/>
    <w:rsid w:val="00BA321D"/>
    <w:rsid w:val="00BA3D50"/>
    <w:rsid w:val="00BA410B"/>
    <w:rsid w:val="00BA47EE"/>
    <w:rsid w:val="00BA484B"/>
    <w:rsid w:val="00BA4A0D"/>
    <w:rsid w:val="00BA59C1"/>
    <w:rsid w:val="00BA6194"/>
    <w:rsid w:val="00BA63B4"/>
    <w:rsid w:val="00BA6E2C"/>
    <w:rsid w:val="00BA7331"/>
    <w:rsid w:val="00BA790D"/>
    <w:rsid w:val="00BB01F9"/>
    <w:rsid w:val="00BB0C76"/>
    <w:rsid w:val="00BB1C2D"/>
    <w:rsid w:val="00BB2161"/>
    <w:rsid w:val="00BB2321"/>
    <w:rsid w:val="00BB232A"/>
    <w:rsid w:val="00BB24F9"/>
    <w:rsid w:val="00BB257F"/>
    <w:rsid w:val="00BB2835"/>
    <w:rsid w:val="00BB35F4"/>
    <w:rsid w:val="00BB36F9"/>
    <w:rsid w:val="00BB3F7F"/>
    <w:rsid w:val="00BB544C"/>
    <w:rsid w:val="00BB568F"/>
    <w:rsid w:val="00BB5F8D"/>
    <w:rsid w:val="00BB60EE"/>
    <w:rsid w:val="00BB642F"/>
    <w:rsid w:val="00BB67AC"/>
    <w:rsid w:val="00BB6F3A"/>
    <w:rsid w:val="00BB70C0"/>
    <w:rsid w:val="00BB72EE"/>
    <w:rsid w:val="00BB75A0"/>
    <w:rsid w:val="00BC22B3"/>
    <w:rsid w:val="00BC2615"/>
    <w:rsid w:val="00BC2CCD"/>
    <w:rsid w:val="00BC3FBA"/>
    <w:rsid w:val="00BC4043"/>
    <w:rsid w:val="00BC477C"/>
    <w:rsid w:val="00BC4D5F"/>
    <w:rsid w:val="00BC5479"/>
    <w:rsid w:val="00BC556B"/>
    <w:rsid w:val="00BC5ADE"/>
    <w:rsid w:val="00BC6B79"/>
    <w:rsid w:val="00BC735C"/>
    <w:rsid w:val="00BC7CDB"/>
    <w:rsid w:val="00BD0E5C"/>
    <w:rsid w:val="00BD2B29"/>
    <w:rsid w:val="00BD33DC"/>
    <w:rsid w:val="00BD345D"/>
    <w:rsid w:val="00BD34E1"/>
    <w:rsid w:val="00BD3BDB"/>
    <w:rsid w:val="00BD4CAE"/>
    <w:rsid w:val="00BD4D6D"/>
    <w:rsid w:val="00BD5269"/>
    <w:rsid w:val="00BD562B"/>
    <w:rsid w:val="00BD5B0E"/>
    <w:rsid w:val="00BD686C"/>
    <w:rsid w:val="00BD72B0"/>
    <w:rsid w:val="00BD72C2"/>
    <w:rsid w:val="00BD730E"/>
    <w:rsid w:val="00BD7C38"/>
    <w:rsid w:val="00BE043F"/>
    <w:rsid w:val="00BE23D0"/>
    <w:rsid w:val="00BE2D1A"/>
    <w:rsid w:val="00BE32D4"/>
    <w:rsid w:val="00BE3314"/>
    <w:rsid w:val="00BE3B31"/>
    <w:rsid w:val="00BE4EA3"/>
    <w:rsid w:val="00BE56B6"/>
    <w:rsid w:val="00BE60E4"/>
    <w:rsid w:val="00BE6774"/>
    <w:rsid w:val="00BE6C79"/>
    <w:rsid w:val="00BE79E4"/>
    <w:rsid w:val="00BF0E53"/>
    <w:rsid w:val="00BF0E91"/>
    <w:rsid w:val="00BF0EAC"/>
    <w:rsid w:val="00BF17C3"/>
    <w:rsid w:val="00BF312C"/>
    <w:rsid w:val="00BF31B5"/>
    <w:rsid w:val="00BF3ABF"/>
    <w:rsid w:val="00BF3EB5"/>
    <w:rsid w:val="00BF527F"/>
    <w:rsid w:val="00BF6D4B"/>
    <w:rsid w:val="00BF77DA"/>
    <w:rsid w:val="00C001BB"/>
    <w:rsid w:val="00C0060A"/>
    <w:rsid w:val="00C01811"/>
    <w:rsid w:val="00C0186D"/>
    <w:rsid w:val="00C01E71"/>
    <w:rsid w:val="00C01FB3"/>
    <w:rsid w:val="00C02926"/>
    <w:rsid w:val="00C02941"/>
    <w:rsid w:val="00C02A2A"/>
    <w:rsid w:val="00C05646"/>
    <w:rsid w:val="00C057D4"/>
    <w:rsid w:val="00C0623B"/>
    <w:rsid w:val="00C069F9"/>
    <w:rsid w:val="00C06D32"/>
    <w:rsid w:val="00C06EE4"/>
    <w:rsid w:val="00C07575"/>
    <w:rsid w:val="00C10484"/>
    <w:rsid w:val="00C1091C"/>
    <w:rsid w:val="00C10DBF"/>
    <w:rsid w:val="00C11143"/>
    <w:rsid w:val="00C118A0"/>
    <w:rsid w:val="00C11D8F"/>
    <w:rsid w:val="00C11F9E"/>
    <w:rsid w:val="00C12B11"/>
    <w:rsid w:val="00C14DD3"/>
    <w:rsid w:val="00C150C6"/>
    <w:rsid w:val="00C154E4"/>
    <w:rsid w:val="00C1558B"/>
    <w:rsid w:val="00C15D5F"/>
    <w:rsid w:val="00C16575"/>
    <w:rsid w:val="00C16742"/>
    <w:rsid w:val="00C1781E"/>
    <w:rsid w:val="00C20320"/>
    <w:rsid w:val="00C205AC"/>
    <w:rsid w:val="00C2066D"/>
    <w:rsid w:val="00C207EC"/>
    <w:rsid w:val="00C21D01"/>
    <w:rsid w:val="00C21D74"/>
    <w:rsid w:val="00C22071"/>
    <w:rsid w:val="00C22443"/>
    <w:rsid w:val="00C238AA"/>
    <w:rsid w:val="00C23B65"/>
    <w:rsid w:val="00C23CF0"/>
    <w:rsid w:val="00C23F39"/>
    <w:rsid w:val="00C24747"/>
    <w:rsid w:val="00C25DBB"/>
    <w:rsid w:val="00C2654B"/>
    <w:rsid w:val="00C27BE3"/>
    <w:rsid w:val="00C27BFA"/>
    <w:rsid w:val="00C30F47"/>
    <w:rsid w:val="00C314CA"/>
    <w:rsid w:val="00C3482D"/>
    <w:rsid w:val="00C34B56"/>
    <w:rsid w:val="00C35589"/>
    <w:rsid w:val="00C36034"/>
    <w:rsid w:val="00C3667D"/>
    <w:rsid w:val="00C36C74"/>
    <w:rsid w:val="00C3748D"/>
    <w:rsid w:val="00C37F5A"/>
    <w:rsid w:val="00C402C5"/>
    <w:rsid w:val="00C403AB"/>
    <w:rsid w:val="00C40D1B"/>
    <w:rsid w:val="00C41106"/>
    <w:rsid w:val="00C41599"/>
    <w:rsid w:val="00C41C7A"/>
    <w:rsid w:val="00C42C3E"/>
    <w:rsid w:val="00C4365E"/>
    <w:rsid w:val="00C44029"/>
    <w:rsid w:val="00C4456E"/>
    <w:rsid w:val="00C44E32"/>
    <w:rsid w:val="00C455B5"/>
    <w:rsid w:val="00C45C9D"/>
    <w:rsid w:val="00C461B3"/>
    <w:rsid w:val="00C46749"/>
    <w:rsid w:val="00C46819"/>
    <w:rsid w:val="00C500A5"/>
    <w:rsid w:val="00C5038B"/>
    <w:rsid w:val="00C50512"/>
    <w:rsid w:val="00C513A2"/>
    <w:rsid w:val="00C51508"/>
    <w:rsid w:val="00C51A39"/>
    <w:rsid w:val="00C52B84"/>
    <w:rsid w:val="00C52F3C"/>
    <w:rsid w:val="00C53A70"/>
    <w:rsid w:val="00C540C9"/>
    <w:rsid w:val="00C55272"/>
    <w:rsid w:val="00C5551C"/>
    <w:rsid w:val="00C5561A"/>
    <w:rsid w:val="00C56261"/>
    <w:rsid w:val="00C568FB"/>
    <w:rsid w:val="00C57574"/>
    <w:rsid w:val="00C603F8"/>
    <w:rsid w:val="00C60818"/>
    <w:rsid w:val="00C609D6"/>
    <w:rsid w:val="00C6107C"/>
    <w:rsid w:val="00C612A6"/>
    <w:rsid w:val="00C61CEF"/>
    <w:rsid w:val="00C626F9"/>
    <w:rsid w:val="00C6281E"/>
    <w:rsid w:val="00C63149"/>
    <w:rsid w:val="00C638BD"/>
    <w:rsid w:val="00C641F0"/>
    <w:rsid w:val="00C647CB"/>
    <w:rsid w:val="00C64B05"/>
    <w:rsid w:val="00C65AA2"/>
    <w:rsid w:val="00C66000"/>
    <w:rsid w:val="00C662A0"/>
    <w:rsid w:val="00C66C88"/>
    <w:rsid w:val="00C676C9"/>
    <w:rsid w:val="00C6793E"/>
    <w:rsid w:val="00C67B31"/>
    <w:rsid w:val="00C70E0E"/>
    <w:rsid w:val="00C719EB"/>
    <w:rsid w:val="00C71B1A"/>
    <w:rsid w:val="00C71EF9"/>
    <w:rsid w:val="00C72813"/>
    <w:rsid w:val="00C72C3C"/>
    <w:rsid w:val="00C73ED0"/>
    <w:rsid w:val="00C743FE"/>
    <w:rsid w:val="00C7464C"/>
    <w:rsid w:val="00C7609A"/>
    <w:rsid w:val="00C772A7"/>
    <w:rsid w:val="00C77A5C"/>
    <w:rsid w:val="00C77CF3"/>
    <w:rsid w:val="00C801B1"/>
    <w:rsid w:val="00C82235"/>
    <w:rsid w:val="00C82495"/>
    <w:rsid w:val="00C828A4"/>
    <w:rsid w:val="00C82914"/>
    <w:rsid w:val="00C83B97"/>
    <w:rsid w:val="00C83E64"/>
    <w:rsid w:val="00C85C77"/>
    <w:rsid w:val="00C86379"/>
    <w:rsid w:val="00C867E1"/>
    <w:rsid w:val="00C86A58"/>
    <w:rsid w:val="00C86E86"/>
    <w:rsid w:val="00C86F6D"/>
    <w:rsid w:val="00C87CCA"/>
    <w:rsid w:val="00C923EC"/>
    <w:rsid w:val="00C92C49"/>
    <w:rsid w:val="00C92EAB"/>
    <w:rsid w:val="00C931C4"/>
    <w:rsid w:val="00C93277"/>
    <w:rsid w:val="00C932C0"/>
    <w:rsid w:val="00C933E2"/>
    <w:rsid w:val="00C93800"/>
    <w:rsid w:val="00C93AD7"/>
    <w:rsid w:val="00C940A2"/>
    <w:rsid w:val="00C9413D"/>
    <w:rsid w:val="00C94249"/>
    <w:rsid w:val="00C942E2"/>
    <w:rsid w:val="00C95032"/>
    <w:rsid w:val="00C95045"/>
    <w:rsid w:val="00C957B8"/>
    <w:rsid w:val="00C9660E"/>
    <w:rsid w:val="00C9672C"/>
    <w:rsid w:val="00C96A78"/>
    <w:rsid w:val="00C96B5F"/>
    <w:rsid w:val="00CA02A4"/>
    <w:rsid w:val="00CA13D8"/>
    <w:rsid w:val="00CA13EF"/>
    <w:rsid w:val="00CA1F15"/>
    <w:rsid w:val="00CA47AD"/>
    <w:rsid w:val="00CA4AAB"/>
    <w:rsid w:val="00CA4B06"/>
    <w:rsid w:val="00CA540A"/>
    <w:rsid w:val="00CA5AAD"/>
    <w:rsid w:val="00CA623D"/>
    <w:rsid w:val="00CA746B"/>
    <w:rsid w:val="00CA7A03"/>
    <w:rsid w:val="00CB0628"/>
    <w:rsid w:val="00CB0728"/>
    <w:rsid w:val="00CB22B3"/>
    <w:rsid w:val="00CB284B"/>
    <w:rsid w:val="00CB2D23"/>
    <w:rsid w:val="00CB2EB7"/>
    <w:rsid w:val="00CB30B4"/>
    <w:rsid w:val="00CB3DA4"/>
    <w:rsid w:val="00CB47F2"/>
    <w:rsid w:val="00CB536C"/>
    <w:rsid w:val="00CB5969"/>
    <w:rsid w:val="00CB59EC"/>
    <w:rsid w:val="00CB60A5"/>
    <w:rsid w:val="00CB6619"/>
    <w:rsid w:val="00CB7439"/>
    <w:rsid w:val="00CC1471"/>
    <w:rsid w:val="00CC1B8C"/>
    <w:rsid w:val="00CC2E4B"/>
    <w:rsid w:val="00CC38DE"/>
    <w:rsid w:val="00CC3E16"/>
    <w:rsid w:val="00CC4077"/>
    <w:rsid w:val="00CC445D"/>
    <w:rsid w:val="00CC571F"/>
    <w:rsid w:val="00CC6F83"/>
    <w:rsid w:val="00CC729B"/>
    <w:rsid w:val="00CC7410"/>
    <w:rsid w:val="00CC76E3"/>
    <w:rsid w:val="00CC7B65"/>
    <w:rsid w:val="00CC7DB8"/>
    <w:rsid w:val="00CC7ED9"/>
    <w:rsid w:val="00CD046D"/>
    <w:rsid w:val="00CD104B"/>
    <w:rsid w:val="00CD1236"/>
    <w:rsid w:val="00CD2751"/>
    <w:rsid w:val="00CD29D3"/>
    <w:rsid w:val="00CD2AC3"/>
    <w:rsid w:val="00CD34BC"/>
    <w:rsid w:val="00CD3765"/>
    <w:rsid w:val="00CD4640"/>
    <w:rsid w:val="00CD4962"/>
    <w:rsid w:val="00CD4A63"/>
    <w:rsid w:val="00CD52E6"/>
    <w:rsid w:val="00CD556A"/>
    <w:rsid w:val="00CD68B9"/>
    <w:rsid w:val="00CD6E47"/>
    <w:rsid w:val="00CD740B"/>
    <w:rsid w:val="00CD7F63"/>
    <w:rsid w:val="00CE05E4"/>
    <w:rsid w:val="00CE097D"/>
    <w:rsid w:val="00CE09AE"/>
    <w:rsid w:val="00CE0B50"/>
    <w:rsid w:val="00CE0DA4"/>
    <w:rsid w:val="00CE1C6E"/>
    <w:rsid w:val="00CE2565"/>
    <w:rsid w:val="00CE45A9"/>
    <w:rsid w:val="00CE4657"/>
    <w:rsid w:val="00CE4670"/>
    <w:rsid w:val="00CE4F51"/>
    <w:rsid w:val="00CE510A"/>
    <w:rsid w:val="00CE5F1C"/>
    <w:rsid w:val="00CE6077"/>
    <w:rsid w:val="00CE631D"/>
    <w:rsid w:val="00CE6D67"/>
    <w:rsid w:val="00CE6D8D"/>
    <w:rsid w:val="00CE7272"/>
    <w:rsid w:val="00CE783D"/>
    <w:rsid w:val="00CE7A0A"/>
    <w:rsid w:val="00CE7C23"/>
    <w:rsid w:val="00CF0EF9"/>
    <w:rsid w:val="00CF0F07"/>
    <w:rsid w:val="00CF0FF3"/>
    <w:rsid w:val="00CF112D"/>
    <w:rsid w:val="00CF187C"/>
    <w:rsid w:val="00CF241B"/>
    <w:rsid w:val="00CF3EF2"/>
    <w:rsid w:val="00CF4434"/>
    <w:rsid w:val="00CF50E7"/>
    <w:rsid w:val="00CF5977"/>
    <w:rsid w:val="00CF5A7F"/>
    <w:rsid w:val="00CF7692"/>
    <w:rsid w:val="00CF7DFD"/>
    <w:rsid w:val="00CF7F71"/>
    <w:rsid w:val="00D010E7"/>
    <w:rsid w:val="00D01104"/>
    <w:rsid w:val="00D01CA2"/>
    <w:rsid w:val="00D01DE4"/>
    <w:rsid w:val="00D02C26"/>
    <w:rsid w:val="00D02E0A"/>
    <w:rsid w:val="00D0389E"/>
    <w:rsid w:val="00D04A67"/>
    <w:rsid w:val="00D07009"/>
    <w:rsid w:val="00D079F6"/>
    <w:rsid w:val="00D1017C"/>
    <w:rsid w:val="00D10385"/>
    <w:rsid w:val="00D10E1F"/>
    <w:rsid w:val="00D1127B"/>
    <w:rsid w:val="00D12044"/>
    <w:rsid w:val="00D12CCD"/>
    <w:rsid w:val="00D12E67"/>
    <w:rsid w:val="00D132A4"/>
    <w:rsid w:val="00D135F6"/>
    <w:rsid w:val="00D13966"/>
    <w:rsid w:val="00D13F0A"/>
    <w:rsid w:val="00D15C18"/>
    <w:rsid w:val="00D16627"/>
    <w:rsid w:val="00D171D9"/>
    <w:rsid w:val="00D17B11"/>
    <w:rsid w:val="00D17FCE"/>
    <w:rsid w:val="00D20023"/>
    <w:rsid w:val="00D21F31"/>
    <w:rsid w:val="00D223E2"/>
    <w:rsid w:val="00D22557"/>
    <w:rsid w:val="00D2327C"/>
    <w:rsid w:val="00D242F7"/>
    <w:rsid w:val="00D24F4B"/>
    <w:rsid w:val="00D25BA9"/>
    <w:rsid w:val="00D25C6D"/>
    <w:rsid w:val="00D25C92"/>
    <w:rsid w:val="00D26758"/>
    <w:rsid w:val="00D2682A"/>
    <w:rsid w:val="00D26FC7"/>
    <w:rsid w:val="00D271DD"/>
    <w:rsid w:val="00D271EA"/>
    <w:rsid w:val="00D30A7F"/>
    <w:rsid w:val="00D30B26"/>
    <w:rsid w:val="00D30CA5"/>
    <w:rsid w:val="00D30FF2"/>
    <w:rsid w:val="00D310AD"/>
    <w:rsid w:val="00D3145C"/>
    <w:rsid w:val="00D31AC6"/>
    <w:rsid w:val="00D31B82"/>
    <w:rsid w:val="00D31DEB"/>
    <w:rsid w:val="00D3250B"/>
    <w:rsid w:val="00D3313F"/>
    <w:rsid w:val="00D33815"/>
    <w:rsid w:val="00D340CA"/>
    <w:rsid w:val="00D344CF"/>
    <w:rsid w:val="00D3549B"/>
    <w:rsid w:val="00D35643"/>
    <w:rsid w:val="00D35FFD"/>
    <w:rsid w:val="00D362BD"/>
    <w:rsid w:val="00D363B9"/>
    <w:rsid w:val="00D3654B"/>
    <w:rsid w:val="00D40AF7"/>
    <w:rsid w:val="00D40F58"/>
    <w:rsid w:val="00D40FFF"/>
    <w:rsid w:val="00D41BB7"/>
    <w:rsid w:val="00D41E54"/>
    <w:rsid w:val="00D4292F"/>
    <w:rsid w:val="00D42B12"/>
    <w:rsid w:val="00D4325B"/>
    <w:rsid w:val="00D441CB"/>
    <w:rsid w:val="00D453FF"/>
    <w:rsid w:val="00D45511"/>
    <w:rsid w:val="00D459BE"/>
    <w:rsid w:val="00D47156"/>
    <w:rsid w:val="00D4720C"/>
    <w:rsid w:val="00D473DA"/>
    <w:rsid w:val="00D5019F"/>
    <w:rsid w:val="00D51CDE"/>
    <w:rsid w:val="00D52E25"/>
    <w:rsid w:val="00D52E5F"/>
    <w:rsid w:val="00D52EF9"/>
    <w:rsid w:val="00D534CF"/>
    <w:rsid w:val="00D546FE"/>
    <w:rsid w:val="00D54FE8"/>
    <w:rsid w:val="00D56237"/>
    <w:rsid w:val="00D56778"/>
    <w:rsid w:val="00D57156"/>
    <w:rsid w:val="00D6178D"/>
    <w:rsid w:val="00D617AE"/>
    <w:rsid w:val="00D617EC"/>
    <w:rsid w:val="00D61965"/>
    <w:rsid w:val="00D62247"/>
    <w:rsid w:val="00D62382"/>
    <w:rsid w:val="00D62552"/>
    <w:rsid w:val="00D634A5"/>
    <w:rsid w:val="00D63789"/>
    <w:rsid w:val="00D63850"/>
    <w:rsid w:val="00D63AE6"/>
    <w:rsid w:val="00D64236"/>
    <w:rsid w:val="00D64EBE"/>
    <w:rsid w:val="00D64FC8"/>
    <w:rsid w:val="00D65066"/>
    <w:rsid w:val="00D652DF"/>
    <w:rsid w:val="00D656B7"/>
    <w:rsid w:val="00D658D4"/>
    <w:rsid w:val="00D662DB"/>
    <w:rsid w:val="00D664FA"/>
    <w:rsid w:val="00D71043"/>
    <w:rsid w:val="00D714FD"/>
    <w:rsid w:val="00D71520"/>
    <w:rsid w:val="00D72A42"/>
    <w:rsid w:val="00D730CE"/>
    <w:rsid w:val="00D73238"/>
    <w:rsid w:val="00D7344D"/>
    <w:rsid w:val="00D735BE"/>
    <w:rsid w:val="00D74D32"/>
    <w:rsid w:val="00D75B4F"/>
    <w:rsid w:val="00D75FE5"/>
    <w:rsid w:val="00D762EE"/>
    <w:rsid w:val="00D763BA"/>
    <w:rsid w:val="00D764BA"/>
    <w:rsid w:val="00D7689F"/>
    <w:rsid w:val="00D76B14"/>
    <w:rsid w:val="00D80A98"/>
    <w:rsid w:val="00D810DA"/>
    <w:rsid w:val="00D81326"/>
    <w:rsid w:val="00D8230D"/>
    <w:rsid w:val="00D8367C"/>
    <w:rsid w:val="00D84C4B"/>
    <w:rsid w:val="00D85323"/>
    <w:rsid w:val="00D853A7"/>
    <w:rsid w:val="00D8542D"/>
    <w:rsid w:val="00D862E4"/>
    <w:rsid w:val="00D87009"/>
    <w:rsid w:val="00D87433"/>
    <w:rsid w:val="00D87726"/>
    <w:rsid w:val="00D91012"/>
    <w:rsid w:val="00D916C8"/>
    <w:rsid w:val="00D9199B"/>
    <w:rsid w:val="00D92D58"/>
    <w:rsid w:val="00D92DB9"/>
    <w:rsid w:val="00D92E5F"/>
    <w:rsid w:val="00D93B02"/>
    <w:rsid w:val="00D951C0"/>
    <w:rsid w:val="00D95BB9"/>
    <w:rsid w:val="00D95EB6"/>
    <w:rsid w:val="00D96346"/>
    <w:rsid w:val="00D96D84"/>
    <w:rsid w:val="00D97298"/>
    <w:rsid w:val="00D97DA9"/>
    <w:rsid w:val="00DA0AE2"/>
    <w:rsid w:val="00DA1C23"/>
    <w:rsid w:val="00DA34DE"/>
    <w:rsid w:val="00DA3FD3"/>
    <w:rsid w:val="00DA50AF"/>
    <w:rsid w:val="00DA53FD"/>
    <w:rsid w:val="00DA5937"/>
    <w:rsid w:val="00DA60BD"/>
    <w:rsid w:val="00DA6E2D"/>
    <w:rsid w:val="00DB05D1"/>
    <w:rsid w:val="00DB1256"/>
    <w:rsid w:val="00DB21EE"/>
    <w:rsid w:val="00DB22F2"/>
    <w:rsid w:val="00DB2858"/>
    <w:rsid w:val="00DB2ABF"/>
    <w:rsid w:val="00DB372B"/>
    <w:rsid w:val="00DB3C8D"/>
    <w:rsid w:val="00DB4453"/>
    <w:rsid w:val="00DB512A"/>
    <w:rsid w:val="00DB6C90"/>
    <w:rsid w:val="00DB7240"/>
    <w:rsid w:val="00DB7926"/>
    <w:rsid w:val="00DB792C"/>
    <w:rsid w:val="00DC0294"/>
    <w:rsid w:val="00DC0A8A"/>
    <w:rsid w:val="00DC1086"/>
    <w:rsid w:val="00DC2D06"/>
    <w:rsid w:val="00DC2D7F"/>
    <w:rsid w:val="00DC2E69"/>
    <w:rsid w:val="00DC2F28"/>
    <w:rsid w:val="00DC49DE"/>
    <w:rsid w:val="00DC5764"/>
    <w:rsid w:val="00DC5F80"/>
    <w:rsid w:val="00DC5FE1"/>
    <w:rsid w:val="00DC68BC"/>
    <w:rsid w:val="00DC706C"/>
    <w:rsid w:val="00DC7114"/>
    <w:rsid w:val="00DC72A3"/>
    <w:rsid w:val="00DC75AF"/>
    <w:rsid w:val="00DC7606"/>
    <w:rsid w:val="00DC7FB8"/>
    <w:rsid w:val="00DD0194"/>
    <w:rsid w:val="00DD02AE"/>
    <w:rsid w:val="00DD0671"/>
    <w:rsid w:val="00DD11C5"/>
    <w:rsid w:val="00DD213B"/>
    <w:rsid w:val="00DD23F3"/>
    <w:rsid w:val="00DD2741"/>
    <w:rsid w:val="00DD2C07"/>
    <w:rsid w:val="00DD2D45"/>
    <w:rsid w:val="00DD357F"/>
    <w:rsid w:val="00DE0068"/>
    <w:rsid w:val="00DE0224"/>
    <w:rsid w:val="00DE0775"/>
    <w:rsid w:val="00DE0C35"/>
    <w:rsid w:val="00DE39BB"/>
    <w:rsid w:val="00DE3F46"/>
    <w:rsid w:val="00DE417F"/>
    <w:rsid w:val="00DE4714"/>
    <w:rsid w:val="00DE47BF"/>
    <w:rsid w:val="00DE55B7"/>
    <w:rsid w:val="00DE609D"/>
    <w:rsid w:val="00DE6C68"/>
    <w:rsid w:val="00DE733A"/>
    <w:rsid w:val="00DE7DBF"/>
    <w:rsid w:val="00DF154B"/>
    <w:rsid w:val="00DF21CC"/>
    <w:rsid w:val="00DF27CE"/>
    <w:rsid w:val="00DF2EF3"/>
    <w:rsid w:val="00DF3677"/>
    <w:rsid w:val="00DF5532"/>
    <w:rsid w:val="00DF5D1A"/>
    <w:rsid w:val="00DF6080"/>
    <w:rsid w:val="00DF6175"/>
    <w:rsid w:val="00DF7005"/>
    <w:rsid w:val="00DF76F6"/>
    <w:rsid w:val="00DF7A38"/>
    <w:rsid w:val="00E0246B"/>
    <w:rsid w:val="00E03274"/>
    <w:rsid w:val="00E03376"/>
    <w:rsid w:val="00E03C4A"/>
    <w:rsid w:val="00E03C7D"/>
    <w:rsid w:val="00E03F1C"/>
    <w:rsid w:val="00E04143"/>
    <w:rsid w:val="00E047E0"/>
    <w:rsid w:val="00E047E4"/>
    <w:rsid w:val="00E05540"/>
    <w:rsid w:val="00E05742"/>
    <w:rsid w:val="00E059D1"/>
    <w:rsid w:val="00E07D29"/>
    <w:rsid w:val="00E10E25"/>
    <w:rsid w:val="00E1102D"/>
    <w:rsid w:val="00E120BB"/>
    <w:rsid w:val="00E12910"/>
    <w:rsid w:val="00E134CE"/>
    <w:rsid w:val="00E13C77"/>
    <w:rsid w:val="00E14149"/>
    <w:rsid w:val="00E144F6"/>
    <w:rsid w:val="00E14CB1"/>
    <w:rsid w:val="00E1506C"/>
    <w:rsid w:val="00E157D4"/>
    <w:rsid w:val="00E163D3"/>
    <w:rsid w:val="00E1656A"/>
    <w:rsid w:val="00E171F3"/>
    <w:rsid w:val="00E17AA2"/>
    <w:rsid w:val="00E17BCB"/>
    <w:rsid w:val="00E17FAD"/>
    <w:rsid w:val="00E21A5C"/>
    <w:rsid w:val="00E225D4"/>
    <w:rsid w:val="00E252FF"/>
    <w:rsid w:val="00E25641"/>
    <w:rsid w:val="00E25805"/>
    <w:rsid w:val="00E25DC0"/>
    <w:rsid w:val="00E25E8D"/>
    <w:rsid w:val="00E262BD"/>
    <w:rsid w:val="00E30376"/>
    <w:rsid w:val="00E30DE2"/>
    <w:rsid w:val="00E31CED"/>
    <w:rsid w:val="00E31F5F"/>
    <w:rsid w:val="00E3387C"/>
    <w:rsid w:val="00E33FF1"/>
    <w:rsid w:val="00E34836"/>
    <w:rsid w:val="00E35CDD"/>
    <w:rsid w:val="00E36523"/>
    <w:rsid w:val="00E3678C"/>
    <w:rsid w:val="00E36ADD"/>
    <w:rsid w:val="00E37399"/>
    <w:rsid w:val="00E3773F"/>
    <w:rsid w:val="00E37A80"/>
    <w:rsid w:val="00E37C78"/>
    <w:rsid w:val="00E4016C"/>
    <w:rsid w:val="00E408AD"/>
    <w:rsid w:val="00E4324F"/>
    <w:rsid w:val="00E4332F"/>
    <w:rsid w:val="00E4402D"/>
    <w:rsid w:val="00E44067"/>
    <w:rsid w:val="00E44D81"/>
    <w:rsid w:val="00E462B8"/>
    <w:rsid w:val="00E46938"/>
    <w:rsid w:val="00E46DE6"/>
    <w:rsid w:val="00E47CB7"/>
    <w:rsid w:val="00E50400"/>
    <w:rsid w:val="00E50803"/>
    <w:rsid w:val="00E50954"/>
    <w:rsid w:val="00E5100B"/>
    <w:rsid w:val="00E5185C"/>
    <w:rsid w:val="00E51BE9"/>
    <w:rsid w:val="00E53780"/>
    <w:rsid w:val="00E54477"/>
    <w:rsid w:val="00E54693"/>
    <w:rsid w:val="00E54E68"/>
    <w:rsid w:val="00E562B0"/>
    <w:rsid w:val="00E568A0"/>
    <w:rsid w:val="00E571EF"/>
    <w:rsid w:val="00E5737F"/>
    <w:rsid w:val="00E5771D"/>
    <w:rsid w:val="00E57B20"/>
    <w:rsid w:val="00E57B3B"/>
    <w:rsid w:val="00E60867"/>
    <w:rsid w:val="00E616B3"/>
    <w:rsid w:val="00E61735"/>
    <w:rsid w:val="00E6244D"/>
    <w:rsid w:val="00E627B3"/>
    <w:rsid w:val="00E62A05"/>
    <w:rsid w:val="00E62A66"/>
    <w:rsid w:val="00E62CC2"/>
    <w:rsid w:val="00E62DA2"/>
    <w:rsid w:val="00E631F9"/>
    <w:rsid w:val="00E636A9"/>
    <w:rsid w:val="00E63750"/>
    <w:rsid w:val="00E644D6"/>
    <w:rsid w:val="00E64A2E"/>
    <w:rsid w:val="00E64E69"/>
    <w:rsid w:val="00E650DA"/>
    <w:rsid w:val="00E65E08"/>
    <w:rsid w:val="00E66630"/>
    <w:rsid w:val="00E667CB"/>
    <w:rsid w:val="00E66A35"/>
    <w:rsid w:val="00E66BE3"/>
    <w:rsid w:val="00E67604"/>
    <w:rsid w:val="00E6765A"/>
    <w:rsid w:val="00E67EEF"/>
    <w:rsid w:val="00E7095B"/>
    <w:rsid w:val="00E71375"/>
    <w:rsid w:val="00E714FC"/>
    <w:rsid w:val="00E717A5"/>
    <w:rsid w:val="00E725AA"/>
    <w:rsid w:val="00E725F7"/>
    <w:rsid w:val="00E72B36"/>
    <w:rsid w:val="00E72E60"/>
    <w:rsid w:val="00E733C6"/>
    <w:rsid w:val="00E73A87"/>
    <w:rsid w:val="00E74152"/>
    <w:rsid w:val="00E74369"/>
    <w:rsid w:val="00E74A8C"/>
    <w:rsid w:val="00E75258"/>
    <w:rsid w:val="00E7540D"/>
    <w:rsid w:val="00E75517"/>
    <w:rsid w:val="00E75649"/>
    <w:rsid w:val="00E75F3A"/>
    <w:rsid w:val="00E761A1"/>
    <w:rsid w:val="00E766FC"/>
    <w:rsid w:val="00E768D6"/>
    <w:rsid w:val="00E76B41"/>
    <w:rsid w:val="00E76CD4"/>
    <w:rsid w:val="00E77CDF"/>
    <w:rsid w:val="00E81722"/>
    <w:rsid w:val="00E820B1"/>
    <w:rsid w:val="00E82418"/>
    <w:rsid w:val="00E82838"/>
    <w:rsid w:val="00E831FF"/>
    <w:rsid w:val="00E84043"/>
    <w:rsid w:val="00E84866"/>
    <w:rsid w:val="00E84EDF"/>
    <w:rsid w:val="00E8500A"/>
    <w:rsid w:val="00E8569D"/>
    <w:rsid w:val="00E858F9"/>
    <w:rsid w:val="00E86576"/>
    <w:rsid w:val="00E8663C"/>
    <w:rsid w:val="00E8670C"/>
    <w:rsid w:val="00E86D5D"/>
    <w:rsid w:val="00E87C82"/>
    <w:rsid w:val="00E900C7"/>
    <w:rsid w:val="00E9024E"/>
    <w:rsid w:val="00E908F1"/>
    <w:rsid w:val="00E90A48"/>
    <w:rsid w:val="00E90AD3"/>
    <w:rsid w:val="00E90DB5"/>
    <w:rsid w:val="00E90F0F"/>
    <w:rsid w:val="00E914BD"/>
    <w:rsid w:val="00E92B6F"/>
    <w:rsid w:val="00E92DCB"/>
    <w:rsid w:val="00E938C5"/>
    <w:rsid w:val="00E94CAE"/>
    <w:rsid w:val="00E9500F"/>
    <w:rsid w:val="00E958E8"/>
    <w:rsid w:val="00E95D33"/>
    <w:rsid w:val="00E95F48"/>
    <w:rsid w:val="00E961F9"/>
    <w:rsid w:val="00E96E00"/>
    <w:rsid w:val="00E97022"/>
    <w:rsid w:val="00E973A2"/>
    <w:rsid w:val="00E97B49"/>
    <w:rsid w:val="00E97F58"/>
    <w:rsid w:val="00EA0B99"/>
    <w:rsid w:val="00EA0FC0"/>
    <w:rsid w:val="00EA1184"/>
    <w:rsid w:val="00EA1B5B"/>
    <w:rsid w:val="00EA233F"/>
    <w:rsid w:val="00EA27A8"/>
    <w:rsid w:val="00EA3339"/>
    <w:rsid w:val="00EA3539"/>
    <w:rsid w:val="00EA3861"/>
    <w:rsid w:val="00EA3C19"/>
    <w:rsid w:val="00EA3CED"/>
    <w:rsid w:val="00EA4209"/>
    <w:rsid w:val="00EA495E"/>
    <w:rsid w:val="00EA4A7A"/>
    <w:rsid w:val="00EA4EAA"/>
    <w:rsid w:val="00EA4ECC"/>
    <w:rsid w:val="00EA5D62"/>
    <w:rsid w:val="00EA5F20"/>
    <w:rsid w:val="00EA624B"/>
    <w:rsid w:val="00EA680C"/>
    <w:rsid w:val="00EA7E3A"/>
    <w:rsid w:val="00EB0BBD"/>
    <w:rsid w:val="00EB0D41"/>
    <w:rsid w:val="00EB18F1"/>
    <w:rsid w:val="00EB2063"/>
    <w:rsid w:val="00EB2BDB"/>
    <w:rsid w:val="00EB3D85"/>
    <w:rsid w:val="00EB3F21"/>
    <w:rsid w:val="00EB4AB0"/>
    <w:rsid w:val="00EB52ED"/>
    <w:rsid w:val="00EB7C40"/>
    <w:rsid w:val="00EB7CEE"/>
    <w:rsid w:val="00EC0DBD"/>
    <w:rsid w:val="00EC1202"/>
    <w:rsid w:val="00EC1470"/>
    <w:rsid w:val="00EC14E0"/>
    <w:rsid w:val="00EC1B22"/>
    <w:rsid w:val="00EC2065"/>
    <w:rsid w:val="00EC489D"/>
    <w:rsid w:val="00EC513B"/>
    <w:rsid w:val="00EC5AC4"/>
    <w:rsid w:val="00EC6067"/>
    <w:rsid w:val="00EC6859"/>
    <w:rsid w:val="00EC6A5F"/>
    <w:rsid w:val="00EC6B6F"/>
    <w:rsid w:val="00EC6F2B"/>
    <w:rsid w:val="00EC709E"/>
    <w:rsid w:val="00ED07D5"/>
    <w:rsid w:val="00ED099C"/>
    <w:rsid w:val="00ED0B00"/>
    <w:rsid w:val="00ED1B11"/>
    <w:rsid w:val="00ED1E8B"/>
    <w:rsid w:val="00ED1F7B"/>
    <w:rsid w:val="00ED22F7"/>
    <w:rsid w:val="00ED2341"/>
    <w:rsid w:val="00ED2A6E"/>
    <w:rsid w:val="00ED2B19"/>
    <w:rsid w:val="00ED3127"/>
    <w:rsid w:val="00ED3155"/>
    <w:rsid w:val="00ED3192"/>
    <w:rsid w:val="00ED3F09"/>
    <w:rsid w:val="00ED3F25"/>
    <w:rsid w:val="00ED5057"/>
    <w:rsid w:val="00ED5475"/>
    <w:rsid w:val="00ED6DE1"/>
    <w:rsid w:val="00ED6E1C"/>
    <w:rsid w:val="00ED7BFB"/>
    <w:rsid w:val="00EE09B8"/>
    <w:rsid w:val="00EE15C5"/>
    <w:rsid w:val="00EE1DE7"/>
    <w:rsid w:val="00EE3E48"/>
    <w:rsid w:val="00EE4A82"/>
    <w:rsid w:val="00EE522F"/>
    <w:rsid w:val="00EE539F"/>
    <w:rsid w:val="00EE5AC8"/>
    <w:rsid w:val="00EE5B52"/>
    <w:rsid w:val="00EE600D"/>
    <w:rsid w:val="00EE659E"/>
    <w:rsid w:val="00EE6FA3"/>
    <w:rsid w:val="00EE718F"/>
    <w:rsid w:val="00EE74A9"/>
    <w:rsid w:val="00EE7A0B"/>
    <w:rsid w:val="00EE7AB5"/>
    <w:rsid w:val="00EF0CBB"/>
    <w:rsid w:val="00EF11F0"/>
    <w:rsid w:val="00EF2B5A"/>
    <w:rsid w:val="00EF36DF"/>
    <w:rsid w:val="00EF4481"/>
    <w:rsid w:val="00EF60EC"/>
    <w:rsid w:val="00EF7C50"/>
    <w:rsid w:val="00F003E9"/>
    <w:rsid w:val="00F01749"/>
    <w:rsid w:val="00F01810"/>
    <w:rsid w:val="00F01F4F"/>
    <w:rsid w:val="00F02DE2"/>
    <w:rsid w:val="00F04348"/>
    <w:rsid w:val="00F04573"/>
    <w:rsid w:val="00F04F58"/>
    <w:rsid w:val="00F0502A"/>
    <w:rsid w:val="00F05505"/>
    <w:rsid w:val="00F05D00"/>
    <w:rsid w:val="00F06899"/>
    <w:rsid w:val="00F07A1A"/>
    <w:rsid w:val="00F07D5B"/>
    <w:rsid w:val="00F1009F"/>
    <w:rsid w:val="00F109AC"/>
    <w:rsid w:val="00F11664"/>
    <w:rsid w:val="00F11C1D"/>
    <w:rsid w:val="00F12A31"/>
    <w:rsid w:val="00F12E70"/>
    <w:rsid w:val="00F1315C"/>
    <w:rsid w:val="00F14220"/>
    <w:rsid w:val="00F14D79"/>
    <w:rsid w:val="00F150BE"/>
    <w:rsid w:val="00F151AA"/>
    <w:rsid w:val="00F156BE"/>
    <w:rsid w:val="00F15947"/>
    <w:rsid w:val="00F160A2"/>
    <w:rsid w:val="00F16276"/>
    <w:rsid w:val="00F163DB"/>
    <w:rsid w:val="00F16757"/>
    <w:rsid w:val="00F16BA3"/>
    <w:rsid w:val="00F16DEB"/>
    <w:rsid w:val="00F1796D"/>
    <w:rsid w:val="00F17B20"/>
    <w:rsid w:val="00F207F8"/>
    <w:rsid w:val="00F2192D"/>
    <w:rsid w:val="00F23160"/>
    <w:rsid w:val="00F23D61"/>
    <w:rsid w:val="00F23FA3"/>
    <w:rsid w:val="00F24449"/>
    <w:rsid w:val="00F246BA"/>
    <w:rsid w:val="00F246FE"/>
    <w:rsid w:val="00F24B94"/>
    <w:rsid w:val="00F25EBC"/>
    <w:rsid w:val="00F26734"/>
    <w:rsid w:val="00F267A2"/>
    <w:rsid w:val="00F27455"/>
    <w:rsid w:val="00F27CB7"/>
    <w:rsid w:val="00F30ACD"/>
    <w:rsid w:val="00F3131D"/>
    <w:rsid w:val="00F316AB"/>
    <w:rsid w:val="00F319A5"/>
    <w:rsid w:val="00F31D6D"/>
    <w:rsid w:val="00F31F22"/>
    <w:rsid w:val="00F32802"/>
    <w:rsid w:val="00F3371D"/>
    <w:rsid w:val="00F33932"/>
    <w:rsid w:val="00F34D38"/>
    <w:rsid w:val="00F34F05"/>
    <w:rsid w:val="00F35710"/>
    <w:rsid w:val="00F358D8"/>
    <w:rsid w:val="00F359BB"/>
    <w:rsid w:val="00F35A9C"/>
    <w:rsid w:val="00F3646D"/>
    <w:rsid w:val="00F36FAC"/>
    <w:rsid w:val="00F4034E"/>
    <w:rsid w:val="00F40976"/>
    <w:rsid w:val="00F409C8"/>
    <w:rsid w:val="00F413C0"/>
    <w:rsid w:val="00F41998"/>
    <w:rsid w:val="00F42088"/>
    <w:rsid w:val="00F42A18"/>
    <w:rsid w:val="00F42CFC"/>
    <w:rsid w:val="00F42F16"/>
    <w:rsid w:val="00F43FB0"/>
    <w:rsid w:val="00F4403E"/>
    <w:rsid w:val="00F456E4"/>
    <w:rsid w:val="00F45FC8"/>
    <w:rsid w:val="00F46032"/>
    <w:rsid w:val="00F46CEC"/>
    <w:rsid w:val="00F46DB8"/>
    <w:rsid w:val="00F5080D"/>
    <w:rsid w:val="00F51354"/>
    <w:rsid w:val="00F513F1"/>
    <w:rsid w:val="00F5189D"/>
    <w:rsid w:val="00F51ACD"/>
    <w:rsid w:val="00F53133"/>
    <w:rsid w:val="00F5394C"/>
    <w:rsid w:val="00F54702"/>
    <w:rsid w:val="00F5481D"/>
    <w:rsid w:val="00F54B52"/>
    <w:rsid w:val="00F54BBF"/>
    <w:rsid w:val="00F55309"/>
    <w:rsid w:val="00F55413"/>
    <w:rsid w:val="00F55ACE"/>
    <w:rsid w:val="00F55C60"/>
    <w:rsid w:val="00F564C8"/>
    <w:rsid w:val="00F567AD"/>
    <w:rsid w:val="00F56A22"/>
    <w:rsid w:val="00F61D38"/>
    <w:rsid w:val="00F61E8A"/>
    <w:rsid w:val="00F63590"/>
    <w:rsid w:val="00F63F38"/>
    <w:rsid w:val="00F64551"/>
    <w:rsid w:val="00F653DC"/>
    <w:rsid w:val="00F6545A"/>
    <w:rsid w:val="00F65F2B"/>
    <w:rsid w:val="00F66941"/>
    <w:rsid w:val="00F66F4B"/>
    <w:rsid w:val="00F6768F"/>
    <w:rsid w:val="00F7007A"/>
    <w:rsid w:val="00F7054B"/>
    <w:rsid w:val="00F7090B"/>
    <w:rsid w:val="00F70E85"/>
    <w:rsid w:val="00F70F36"/>
    <w:rsid w:val="00F71651"/>
    <w:rsid w:val="00F71B64"/>
    <w:rsid w:val="00F721DE"/>
    <w:rsid w:val="00F72705"/>
    <w:rsid w:val="00F7277F"/>
    <w:rsid w:val="00F729E5"/>
    <w:rsid w:val="00F73017"/>
    <w:rsid w:val="00F73321"/>
    <w:rsid w:val="00F733A4"/>
    <w:rsid w:val="00F73AB9"/>
    <w:rsid w:val="00F73FDD"/>
    <w:rsid w:val="00F744D5"/>
    <w:rsid w:val="00F7506F"/>
    <w:rsid w:val="00F7511E"/>
    <w:rsid w:val="00F7512D"/>
    <w:rsid w:val="00F752A7"/>
    <w:rsid w:val="00F76E13"/>
    <w:rsid w:val="00F77C0E"/>
    <w:rsid w:val="00F80678"/>
    <w:rsid w:val="00F83362"/>
    <w:rsid w:val="00F83518"/>
    <w:rsid w:val="00F841E6"/>
    <w:rsid w:val="00F84445"/>
    <w:rsid w:val="00F84A97"/>
    <w:rsid w:val="00F84AA5"/>
    <w:rsid w:val="00F8575B"/>
    <w:rsid w:val="00F85F82"/>
    <w:rsid w:val="00F87CE5"/>
    <w:rsid w:val="00F90484"/>
    <w:rsid w:val="00F9094A"/>
    <w:rsid w:val="00F9240F"/>
    <w:rsid w:val="00F92D76"/>
    <w:rsid w:val="00F92FCE"/>
    <w:rsid w:val="00F949D2"/>
    <w:rsid w:val="00F949E2"/>
    <w:rsid w:val="00F94AC2"/>
    <w:rsid w:val="00F9539C"/>
    <w:rsid w:val="00F95BF0"/>
    <w:rsid w:val="00F96755"/>
    <w:rsid w:val="00FA00C8"/>
    <w:rsid w:val="00FA0F3B"/>
    <w:rsid w:val="00FA189F"/>
    <w:rsid w:val="00FA2415"/>
    <w:rsid w:val="00FA333C"/>
    <w:rsid w:val="00FA3774"/>
    <w:rsid w:val="00FA3C68"/>
    <w:rsid w:val="00FA447E"/>
    <w:rsid w:val="00FA4612"/>
    <w:rsid w:val="00FA4753"/>
    <w:rsid w:val="00FA4895"/>
    <w:rsid w:val="00FA5123"/>
    <w:rsid w:val="00FA5CCA"/>
    <w:rsid w:val="00FA77F1"/>
    <w:rsid w:val="00FA7B66"/>
    <w:rsid w:val="00FB1700"/>
    <w:rsid w:val="00FB1902"/>
    <w:rsid w:val="00FB2D8C"/>
    <w:rsid w:val="00FB43A2"/>
    <w:rsid w:val="00FB493E"/>
    <w:rsid w:val="00FB5138"/>
    <w:rsid w:val="00FB536D"/>
    <w:rsid w:val="00FB58F9"/>
    <w:rsid w:val="00FB5A7C"/>
    <w:rsid w:val="00FB5E6A"/>
    <w:rsid w:val="00FB662E"/>
    <w:rsid w:val="00FB66AC"/>
    <w:rsid w:val="00FC04AD"/>
    <w:rsid w:val="00FC0C59"/>
    <w:rsid w:val="00FC0E8B"/>
    <w:rsid w:val="00FC0F6D"/>
    <w:rsid w:val="00FC118C"/>
    <w:rsid w:val="00FC142C"/>
    <w:rsid w:val="00FC1904"/>
    <w:rsid w:val="00FC2226"/>
    <w:rsid w:val="00FC2969"/>
    <w:rsid w:val="00FC2ECF"/>
    <w:rsid w:val="00FC3A2F"/>
    <w:rsid w:val="00FC4247"/>
    <w:rsid w:val="00FC446C"/>
    <w:rsid w:val="00FC5383"/>
    <w:rsid w:val="00FC551D"/>
    <w:rsid w:val="00FC5F66"/>
    <w:rsid w:val="00FC63BB"/>
    <w:rsid w:val="00FC6454"/>
    <w:rsid w:val="00FC6D41"/>
    <w:rsid w:val="00FC6EFB"/>
    <w:rsid w:val="00FC7B3D"/>
    <w:rsid w:val="00FC7D4D"/>
    <w:rsid w:val="00FD02AC"/>
    <w:rsid w:val="00FD07D0"/>
    <w:rsid w:val="00FD0A14"/>
    <w:rsid w:val="00FD0FF8"/>
    <w:rsid w:val="00FD1830"/>
    <w:rsid w:val="00FD2845"/>
    <w:rsid w:val="00FD3051"/>
    <w:rsid w:val="00FD3618"/>
    <w:rsid w:val="00FD3684"/>
    <w:rsid w:val="00FD3FC0"/>
    <w:rsid w:val="00FD4436"/>
    <w:rsid w:val="00FD465F"/>
    <w:rsid w:val="00FD5878"/>
    <w:rsid w:val="00FD59B9"/>
    <w:rsid w:val="00FD6BC9"/>
    <w:rsid w:val="00FD78BF"/>
    <w:rsid w:val="00FE0C96"/>
    <w:rsid w:val="00FE2649"/>
    <w:rsid w:val="00FE3738"/>
    <w:rsid w:val="00FE4177"/>
    <w:rsid w:val="00FE417D"/>
    <w:rsid w:val="00FE44EC"/>
    <w:rsid w:val="00FE4F3A"/>
    <w:rsid w:val="00FE4F6C"/>
    <w:rsid w:val="00FE559E"/>
    <w:rsid w:val="00FE6068"/>
    <w:rsid w:val="00FE6291"/>
    <w:rsid w:val="00FE6984"/>
    <w:rsid w:val="00FE711A"/>
    <w:rsid w:val="00FF07D0"/>
    <w:rsid w:val="00FF1A7C"/>
    <w:rsid w:val="00FF2142"/>
    <w:rsid w:val="00FF2272"/>
    <w:rsid w:val="00FF343C"/>
    <w:rsid w:val="00FF390A"/>
    <w:rsid w:val="00FF3BFF"/>
    <w:rsid w:val="00FF3DCF"/>
    <w:rsid w:val="00FF3EA9"/>
    <w:rsid w:val="00FF49D9"/>
    <w:rsid w:val="00FF5B3F"/>
    <w:rsid w:val="00FF6054"/>
    <w:rsid w:val="00FF60EB"/>
    <w:rsid w:val="00FF64B2"/>
    <w:rsid w:val="00FF69A2"/>
    <w:rsid w:val="00FF7795"/>
    <w:rsid w:val="00FF78EB"/>
    <w:rsid w:val="00FF7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1CB5808F-A9A3-4759-8D7D-161EB3F075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>
      <w:pPr>
        <w:spacing w:after="120" w:line="280" w:lineRule="exact"/>
        <w:ind w:left="425" w:hanging="425"/>
        <w:jc w:val="both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uiPriority="9" w:qFormat="1"/>
    <w:lsdException w:name="heading 3" w:locked="1" w:uiPriority="9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iPriority="0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iPriority="0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39"/>
    <w:lsdException w:name="Table Theme" w:locked="1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Standardowy1"/>
    <w:qFormat/>
    <w:rsid w:val="002E4724"/>
    <w:rPr>
      <w:rFonts w:ascii="Times New Roman" w:eastAsia="Times New Roman" w:hAnsi="Times New Roman"/>
      <w:sz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9A487C"/>
    <w:pPr>
      <w:numPr>
        <w:numId w:val="5"/>
      </w:numPr>
      <w:spacing w:line="276" w:lineRule="auto"/>
      <w:outlineLvl w:val="0"/>
    </w:pPr>
    <w:rPr>
      <w:rFonts w:ascii="Calibri" w:hAnsi="Calibri"/>
      <w:b/>
      <w:szCs w:val="24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982235"/>
    <w:pPr>
      <w:keepNext/>
      <w:widowControl w:val="0"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982235"/>
    <w:pPr>
      <w:keepNext/>
      <w:widowControl w:val="0"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9A487C"/>
    <w:rPr>
      <w:rFonts w:eastAsia="Times New Roman"/>
      <w:b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982235"/>
    <w:rPr>
      <w:rFonts w:ascii="Cambria" w:hAnsi="Cambria" w:cs="Times New Roman"/>
      <w:b/>
      <w:bCs/>
      <w:i/>
      <w:iCs/>
      <w:sz w:val="28"/>
      <w:szCs w:val="28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982235"/>
    <w:rPr>
      <w:rFonts w:ascii="Cambria" w:hAnsi="Cambria" w:cs="Times New Roman"/>
      <w:b/>
      <w:bCs/>
      <w:sz w:val="26"/>
      <w:szCs w:val="26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2E4724"/>
    <w:rPr>
      <w:sz w:val="32"/>
    </w:rPr>
  </w:style>
  <w:style w:type="character" w:customStyle="1" w:styleId="TekstpodstawowyZnak">
    <w:name w:val="Tekst podstawowy Znak"/>
    <w:basedOn w:val="Domylnaczcionkaakapitu"/>
    <w:link w:val="Tekstpodstawowy"/>
    <w:uiPriority w:val="99"/>
    <w:locked/>
    <w:rsid w:val="002E4724"/>
    <w:rPr>
      <w:rFonts w:ascii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rsid w:val="002E4724"/>
    <w:pPr>
      <w:tabs>
        <w:tab w:val="center" w:pos="4536"/>
        <w:tab w:val="right" w:pos="9072"/>
      </w:tabs>
    </w:pPr>
    <w:rPr>
      <w:sz w:val="20"/>
    </w:rPr>
  </w:style>
  <w:style w:type="character" w:customStyle="1" w:styleId="StopkaZnak">
    <w:name w:val="Stopka Znak"/>
    <w:basedOn w:val="Domylnaczcionkaakapitu"/>
    <w:link w:val="Stopka"/>
    <w:uiPriority w:val="99"/>
    <w:locked/>
    <w:rsid w:val="002E4724"/>
    <w:rPr>
      <w:rFonts w:ascii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2E4724"/>
    <w:pPr>
      <w:jc w:val="center"/>
    </w:pPr>
    <w:rPr>
      <w:sz w:val="17"/>
    </w:rPr>
  </w:style>
  <w:style w:type="character" w:customStyle="1" w:styleId="Tekstpodstawowy2Znak">
    <w:name w:val="Tekst podstawowy 2 Znak"/>
    <w:basedOn w:val="Domylnaczcionkaakapitu"/>
    <w:link w:val="Tekstpodstawowy2"/>
    <w:locked/>
    <w:rsid w:val="002E4724"/>
    <w:rPr>
      <w:rFonts w:ascii="Times New Roman" w:hAnsi="Times New Roman" w:cs="Times New Roman"/>
      <w:sz w:val="20"/>
      <w:szCs w:val="20"/>
      <w:lang w:eastAsia="pl-PL"/>
    </w:rPr>
  </w:style>
  <w:style w:type="paragraph" w:styleId="Listapunktowana">
    <w:name w:val="List Bullet"/>
    <w:basedOn w:val="Normalny"/>
    <w:autoRedefine/>
    <w:uiPriority w:val="99"/>
    <w:rsid w:val="00ED3155"/>
    <w:rPr>
      <w:sz w:val="22"/>
      <w:szCs w:val="22"/>
    </w:rPr>
  </w:style>
  <w:style w:type="paragraph" w:styleId="Akapitzlist">
    <w:name w:val="List Paragraph"/>
    <w:basedOn w:val="Normalny"/>
    <w:link w:val="AkapitzlistZnak"/>
    <w:uiPriority w:val="34"/>
    <w:qFormat/>
    <w:rsid w:val="002E4724"/>
    <w:pPr>
      <w:ind w:left="708"/>
    </w:pPr>
  </w:style>
  <w:style w:type="character" w:styleId="Pogrubienie">
    <w:name w:val="Strong"/>
    <w:basedOn w:val="Domylnaczcionkaakapitu"/>
    <w:uiPriority w:val="99"/>
    <w:qFormat/>
    <w:rsid w:val="002E4724"/>
    <w:rPr>
      <w:rFonts w:cs="Times New Roman"/>
      <w:b/>
      <w:bCs/>
    </w:rPr>
  </w:style>
  <w:style w:type="paragraph" w:styleId="Nagwek">
    <w:name w:val="header"/>
    <w:basedOn w:val="Normalny"/>
    <w:link w:val="NagwekZnak"/>
    <w:uiPriority w:val="99"/>
    <w:rsid w:val="006F2BF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6F2BF3"/>
    <w:rPr>
      <w:rFonts w:ascii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182DD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182DD9"/>
    <w:rPr>
      <w:rFonts w:ascii="Tahoma" w:hAnsi="Tahoma" w:cs="Tahoma"/>
      <w:sz w:val="16"/>
      <w:szCs w:val="16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E73A87"/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E73A87"/>
    <w:rPr>
      <w:rFonts w:ascii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rsid w:val="00E73A87"/>
    <w:rPr>
      <w:rFonts w:cs="Times New Roman"/>
      <w:vertAlign w:val="superscript"/>
    </w:rPr>
  </w:style>
  <w:style w:type="character" w:styleId="Odwoaniedokomentarza">
    <w:name w:val="annotation reference"/>
    <w:basedOn w:val="Domylnaczcionkaakapitu"/>
    <w:rsid w:val="00ED6DE1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ED6DE1"/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locked/>
    <w:rsid w:val="00ED6DE1"/>
    <w:rPr>
      <w:rFonts w:ascii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ED6DE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ED6DE1"/>
    <w:rPr>
      <w:rFonts w:ascii="Times New Roman" w:hAnsi="Times New Roman" w:cs="Times New Roman"/>
      <w:b/>
      <w:bCs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A0287D"/>
    <w:rPr>
      <w:rFonts w:ascii="Times New Roman" w:eastAsia="Times New Roman" w:hAnsi="Times New Roman"/>
      <w:sz w:val="24"/>
    </w:rPr>
  </w:style>
  <w:style w:type="paragraph" w:customStyle="1" w:styleId="Akapitzlist1">
    <w:name w:val="Akapit z listą1"/>
    <w:basedOn w:val="Normalny"/>
    <w:rsid w:val="00E67604"/>
    <w:pPr>
      <w:ind w:left="708"/>
    </w:pPr>
    <w:rPr>
      <w:rFonts w:eastAsia="Calibri"/>
    </w:rPr>
  </w:style>
  <w:style w:type="paragraph" w:customStyle="1" w:styleId="wypunkt">
    <w:name w:val="wypunkt"/>
    <w:basedOn w:val="Normalny"/>
    <w:uiPriority w:val="99"/>
    <w:rsid w:val="00DF7A38"/>
    <w:pPr>
      <w:numPr>
        <w:numId w:val="2"/>
      </w:numPr>
      <w:tabs>
        <w:tab w:val="left" w:pos="0"/>
      </w:tabs>
      <w:spacing w:line="360" w:lineRule="auto"/>
    </w:pPr>
  </w:style>
  <w:style w:type="character" w:styleId="Hipercze">
    <w:name w:val="Hyperlink"/>
    <w:basedOn w:val="Domylnaczcionkaakapitu"/>
    <w:uiPriority w:val="99"/>
    <w:rsid w:val="00E3773F"/>
    <w:rPr>
      <w:rFonts w:cs="Times New Roman"/>
      <w:color w:val="0000FF"/>
      <w:u w:val="single"/>
    </w:rPr>
  </w:style>
  <w:style w:type="paragraph" w:styleId="Tekstprzypisudolnego">
    <w:name w:val="footnote text"/>
    <w:basedOn w:val="Normalny"/>
    <w:link w:val="TekstprzypisudolnegoZnak"/>
    <w:uiPriority w:val="99"/>
    <w:rsid w:val="00E3773F"/>
    <w:pPr>
      <w:spacing w:line="360" w:lineRule="auto"/>
      <w:ind w:firstLine="708"/>
    </w:pPr>
    <w:rPr>
      <w:color w:val="000000"/>
      <w:sz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locked/>
    <w:rsid w:val="00E3773F"/>
    <w:rPr>
      <w:rFonts w:ascii="Times New Roman" w:hAnsi="Times New Roman" w:cs="Times New Roman"/>
      <w:snapToGrid w:val="0"/>
      <w:color w:val="000000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rsid w:val="006877C8"/>
    <w:rPr>
      <w:rFonts w:cs="Times New Roman"/>
      <w:color w:val="800080"/>
      <w:u w:val="single"/>
    </w:rPr>
  </w:style>
  <w:style w:type="table" w:styleId="Tabela-Siatka">
    <w:name w:val="Table Grid"/>
    <w:basedOn w:val="Standardowy"/>
    <w:uiPriority w:val="39"/>
    <w:rsid w:val="00A919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treci">
    <w:name w:val="Tekst treści_"/>
    <w:link w:val="Teksttreci0"/>
    <w:uiPriority w:val="99"/>
    <w:locked/>
    <w:rsid w:val="006A6A75"/>
    <w:rPr>
      <w:rFonts w:ascii="Verdana" w:hAnsi="Verdana"/>
      <w:sz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uiPriority w:val="99"/>
    <w:rsid w:val="006A6A75"/>
    <w:pPr>
      <w:widowControl w:val="0"/>
      <w:shd w:val="clear" w:color="auto" w:fill="FFFFFF"/>
      <w:spacing w:before="300" w:after="420" w:line="245" w:lineRule="exact"/>
      <w:ind w:hanging="560"/>
    </w:pPr>
    <w:rPr>
      <w:rFonts w:ascii="Verdana" w:eastAsia="Calibri" w:hAnsi="Verdana"/>
      <w:sz w:val="19"/>
    </w:rPr>
  </w:style>
  <w:style w:type="paragraph" w:customStyle="1" w:styleId="Akapitzlist2">
    <w:name w:val="Akapit z listą2"/>
    <w:basedOn w:val="Normalny"/>
    <w:uiPriority w:val="99"/>
    <w:rsid w:val="00151841"/>
    <w:pPr>
      <w:ind w:left="720"/>
      <w:contextualSpacing/>
    </w:pPr>
    <w:rPr>
      <w:szCs w:val="24"/>
    </w:rPr>
  </w:style>
  <w:style w:type="paragraph" w:customStyle="1" w:styleId="ZnakZnakZnakZnak">
    <w:name w:val="Znak Znak Znak Znak"/>
    <w:basedOn w:val="Normalny"/>
    <w:uiPriority w:val="99"/>
    <w:rsid w:val="00151841"/>
    <w:pPr>
      <w:spacing w:line="360" w:lineRule="auto"/>
    </w:pPr>
    <w:rPr>
      <w:rFonts w:ascii="Verdana" w:hAnsi="Verdana"/>
      <w:sz w:val="20"/>
    </w:rPr>
  </w:style>
  <w:style w:type="paragraph" w:customStyle="1" w:styleId="Akapitzlist3">
    <w:name w:val="Akapit z listą3"/>
    <w:basedOn w:val="Normalny"/>
    <w:uiPriority w:val="99"/>
    <w:rsid w:val="00C609D6"/>
    <w:pPr>
      <w:ind w:left="720"/>
      <w:contextualSpacing/>
    </w:pPr>
    <w:rPr>
      <w:szCs w:val="24"/>
    </w:rPr>
  </w:style>
  <w:style w:type="paragraph" w:customStyle="1" w:styleId="ZnakZnak3">
    <w:name w:val="Znak Znak3"/>
    <w:basedOn w:val="Normalny"/>
    <w:uiPriority w:val="99"/>
    <w:rsid w:val="007357A4"/>
    <w:pPr>
      <w:spacing w:line="360" w:lineRule="auto"/>
    </w:pPr>
    <w:rPr>
      <w:rFonts w:ascii="Verdana" w:hAnsi="Verdana"/>
      <w:sz w:val="20"/>
    </w:rPr>
  </w:style>
  <w:style w:type="paragraph" w:customStyle="1" w:styleId="Default">
    <w:name w:val="Default"/>
    <w:rsid w:val="0098223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Akapitzlist4">
    <w:name w:val="Akapit z listą4"/>
    <w:basedOn w:val="Normalny"/>
    <w:rsid w:val="00286402"/>
    <w:pPr>
      <w:ind w:left="720"/>
      <w:contextualSpacing/>
    </w:pPr>
    <w:rPr>
      <w:szCs w:val="24"/>
    </w:rPr>
  </w:style>
  <w:style w:type="paragraph" w:customStyle="1" w:styleId="blurb">
    <w:name w:val="blurb"/>
    <w:basedOn w:val="Normalny"/>
    <w:rsid w:val="00AD44E1"/>
    <w:pPr>
      <w:spacing w:before="100" w:beforeAutospacing="1" w:after="100" w:afterAutospacing="1"/>
    </w:pPr>
    <w:rPr>
      <w:szCs w:val="24"/>
    </w:rPr>
  </w:style>
  <w:style w:type="paragraph" w:styleId="NormalnyWeb">
    <w:name w:val="Normal (Web)"/>
    <w:basedOn w:val="Normalny"/>
    <w:uiPriority w:val="99"/>
    <w:semiHidden/>
    <w:unhideWhenUsed/>
    <w:locked/>
    <w:rsid w:val="00AD44E1"/>
    <w:pPr>
      <w:spacing w:before="100" w:beforeAutospacing="1" w:after="100" w:afterAutospacing="1"/>
    </w:pPr>
    <w:rPr>
      <w:szCs w:val="24"/>
    </w:rPr>
  </w:style>
  <w:style w:type="paragraph" w:customStyle="1" w:styleId="ad-import-sectiontitleh1">
    <w:name w:val="ad-import-section_title_h1"/>
    <w:basedOn w:val="Normalny"/>
    <w:rsid w:val="00AD44E1"/>
    <w:pPr>
      <w:spacing w:before="100" w:beforeAutospacing="1" w:after="100" w:afterAutospacing="1"/>
    </w:pPr>
    <w:rPr>
      <w:szCs w:val="24"/>
    </w:rPr>
  </w:style>
  <w:style w:type="character" w:customStyle="1" w:styleId="apple-converted-space">
    <w:name w:val="apple-converted-space"/>
    <w:basedOn w:val="Domylnaczcionkaakapitu"/>
    <w:rsid w:val="009E3F98"/>
  </w:style>
  <w:style w:type="paragraph" w:styleId="Bezodstpw">
    <w:name w:val="No Spacing"/>
    <w:link w:val="BezodstpwZnak"/>
    <w:uiPriority w:val="99"/>
    <w:qFormat/>
    <w:rsid w:val="00D3654B"/>
    <w:rPr>
      <w:rFonts w:eastAsia="Times New Roman"/>
      <w:sz w:val="22"/>
      <w:szCs w:val="22"/>
      <w:lang w:eastAsia="en-US"/>
    </w:rPr>
  </w:style>
  <w:style w:type="character" w:customStyle="1" w:styleId="BezodstpwZnak">
    <w:name w:val="Bez odstępów Znak"/>
    <w:link w:val="Bezodstpw"/>
    <w:uiPriority w:val="99"/>
    <w:locked/>
    <w:rsid w:val="00D3654B"/>
    <w:rPr>
      <w:rFonts w:eastAsia="Times New Roman"/>
      <w:sz w:val="22"/>
      <w:szCs w:val="22"/>
      <w:lang w:eastAsia="en-US"/>
    </w:rPr>
  </w:style>
  <w:style w:type="character" w:customStyle="1" w:styleId="h1">
    <w:name w:val="h1"/>
    <w:rsid w:val="00282B2A"/>
  </w:style>
  <w:style w:type="paragraph" w:styleId="Mapadokumentu">
    <w:name w:val="Document Map"/>
    <w:basedOn w:val="Normalny"/>
    <w:link w:val="MapadokumentuZnak"/>
    <w:uiPriority w:val="99"/>
    <w:semiHidden/>
    <w:unhideWhenUsed/>
    <w:locked/>
    <w:rsid w:val="0016234B"/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16234B"/>
    <w:rPr>
      <w:rFonts w:ascii="Tahoma" w:eastAsia="Times New Roman" w:hAnsi="Tahoma" w:cs="Tahoma"/>
      <w:sz w:val="16"/>
      <w:szCs w:val="16"/>
    </w:rPr>
  </w:style>
  <w:style w:type="character" w:customStyle="1" w:styleId="st">
    <w:name w:val="st"/>
    <w:basedOn w:val="Domylnaczcionkaakapitu"/>
    <w:rsid w:val="00EC0DBD"/>
  </w:style>
  <w:style w:type="character" w:styleId="Uwydatnienie">
    <w:name w:val="Emphasis"/>
    <w:basedOn w:val="Domylnaczcionkaakapitu"/>
    <w:uiPriority w:val="20"/>
    <w:qFormat/>
    <w:locked/>
    <w:rsid w:val="00EC0DBD"/>
    <w:rPr>
      <w:i/>
      <w:iCs/>
    </w:rPr>
  </w:style>
  <w:style w:type="character" w:customStyle="1" w:styleId="AkapitzlistZnak">
    <w:name w:val="Akapit z listą Znak"/>
    <w:link w:val="Akapitzlist"/>
    <w:uiPriority w:val="34"/>
    <w:locked/>
    <w:rsid w:val="00EC0DBD"/>
    <w:rPr>
      <w:rFonts w:ascii="Times New Roman" w:eastAsia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45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8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2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36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95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18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94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528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1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0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831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831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831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831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831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831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3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0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9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8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2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8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9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2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2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6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8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7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3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36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5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8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1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6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0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4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7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33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58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79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9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93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84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8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1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11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50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975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8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6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1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0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2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65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74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35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43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67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83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5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64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9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1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56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7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8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7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4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3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86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4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3154">
          <w:marLeft w:val="0"/>
          <w:marRight w:val="0"/>
          <w:marTop w:val="397"/>
          <w:marBottom w:val="6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316895">
          <w:marLeft w:val="0"/>
          <w:marRight w:val="0"/>
          <w:marTop w:val="397"/>
          <w:marBottom w:val="6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9110">
          <w:marLeft w:val="0"/>
          <w:marRight w:val="0"/>
          <w:marTop w:val="397"/>
          <w:marBottom w:val="6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05026">
          <w:marLeft w:val="0"/>
          <w:marRight w:val="0"/>
          <w:marTop w:val="397"/>
          <w:marBottom w:val="6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8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0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5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7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9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7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12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56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4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8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22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15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66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2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6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1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7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2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2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35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6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2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4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95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8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4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8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03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05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0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64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7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5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18" Type="http://schemas.openxmlformats.org/officeDocument/2006/relationships/hyperlink" Target="https://cie.men.gov.pl/sio-strona-glowna/podstawowe-informacje-dotyczce-wykazu-szko-i-placowek-owiatowych/wykaz-wg-typow/" TargetMode="External"/><Relationship Id="rId26" Type="http://schemas.openxmlformats.org/officeDocument/2006/relationships/hyperlink" Target="https://danepubliczne.gov.pl/dataset/koscioly_i_inne_zwiazki_wyznaniowe_wpisane_do_rejestru_kosciolow_i_innych_zwiazkow_wyznaniowych" TargetMode="External"/><Relationship Id="rId39" Type="http://schemas.openxmlformats.org/officeDocument/2006/relationships/hyperlink" Target="http://www.imgw.pl/" TargetMode="External"/><Relationship Id="rId21" Type="http://schemas.openxmlformats.org/officeDocument/2006/relationships/hyperlink" Target="http://www.mkidn.gov.pl/pages/strona-glowna/dziedzictwo-kulturowe/instytucje-kultury-w-polsce.php" TargetMode="External"/><Relationship Id="rId34" Type="http://schemas.openxmlformats.org/officeDocument/2006/relationships/hyperlink" Target="http://placowki.poczta-polska.pl/" TargetMode="External"/><Relationship Id="rId42" Type="http://schemas.openxmlformats.org/officeDocument/2006/relationships/hyperlink" Target="https://www.strazgraniczna.pl/pl/mapa-przejsc-i-obiektow/1,dok.html" TargetMode="External"/><Relationship Id="rId47" Type="http://schemas.openxmlformats.org/officeDocument/2006/relationships/hyperlink" Target="http://mapa.plk-sa.pl/" TargetMode="External"/><Relationship Id="rId50" Type="http://schemas.openxmlformats.org/officeDocument/2006/relationships/footer" Target="footer4.xm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bip.mkidn.gov.pl/pages/rejestry-ewidencje-archiwa-wykazy/rejestry-muzeow.php" TargetMode="External"/><Relationship Id="rId29" Type="http://schemas.openxmlformats.org/officeDocument/2006/relationships/hyperlink" Target="https://bip.ms.gov.pl/pl/ministerstwo/sady-powszechne/" TargetMode="External"/><Relationship Id="rId11" Type="http://schemas.openxmlformats.org/officeDocument/2006/relationships/hyperlink" Target="https://kszbdot.geoportal.gov.pl/WAK/" TargetMode="External"/><Relationship Id="rId24" Type="http://schemas.openxmlformats.org/officeDocument/2006/relationships/hyperlink" Target="https://polon.nauka.gov.pl/opi/aa/rejestry/run?execution=e1s1" TargetMode="External"/><Relationship Id="rId32" Type="http://schemas.openxmlformats.org/officeDocument/2006/relationships/hyperlink" Target="http://www.nck.gov.pl/sluzba-krwi/rckik/" TargetMode="External"/><Relationship Id="rId37" Type="http://schemas.openxmlformats.org/officeDocument/2006/relationships/hyperlink" Target="https://www.pgi.gov.pl/" TargetMode="External"/><Relationship Id="rId40" Type="http://schemas.openxmlformats.org/officeDocument/2006/relationships/hyperlink" Target="http://www.info.policja.pl/inf/jednostki/47301,Jednostki-Policji.html" TargetMode="External"/><Relationship Id="rId45" Type="http://schemas.openxmlformats.org/officeDocument/2006/relationships/hyperlink" Target="https://www.osp.org.pl/hosting/katalog.php" TargetMode="External"/><Relationship Id="rId53" Type="http://schemas.openxmlformats.org/officeDocument/2006/relationships/footer" Target="footer5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19" Type="http://schemas.openxmlformats.org/officeDocument/2006/relationships/hyperlink" Target="https://polon.nauka.gov.pl/opi/aa/biblioteki?execution=e1s1" TargetMode="External"/><Relationship Id="rId31" Type="http://schemas.openxmlformats.org/officeDocument/2006/relationships/hyperlink" Target="https://krwiodawcy.org/gdzie-mozna-oddac-krew" TargetMode="External"/><Relationship Id="rId44" Type="http://schemas.openxmlformats.org/officeDocument/2006/relationships/hyperlink" Target="http://www.straz.gov.pl/panstwowa_straz_pozarna/jednostki_psp" TargetMode="External"/><Relationship Id="rId52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cie.men.gov.pl/category/sio-wykaz-szkol-i-placowek/" TargetMode="External"/><Relationship Id="rId22" Type="http://schemas.openxmlformats.org/officeDocument/2006/relationships/hyperlink" Target="http://bip.mkidn.gov.pl/pages/rejestry-ewidencje-archiwa-wykazy/rejestry-fundacji-i-instytucji-kultury.php" TargetMode="External"/><Relationship Id="rId27" Type="http://schemas.openxmlformats.org/officeDocument/2006/relationships/hyperlink" Target="https://danepubliczne.gov.pl/dataset/koscioly_i_zwiazki_wyznaniowe_dzialajace_w_rp_na_podstawie__odrebnych_ustaw" TargetMode="External"/><Relationship Id="rId30" Type="http://schemas.openxmlformats.org/officeDocument/2006/relationships/hyperlink" Target="http://www.bip.mz.gov.pl/jednostki-podlegle-lub-nadzorowane-1/" TargetMode="External"/><Relationship Id="rId35" Type="http://schemas.openxmlformats.org/officeDocument/2006/relationships/hyperlink" Target="http://www.ulc.gov.pl/pl/lotniska/rejestr-lotnisk-i-ewidencja-ladowisk" TargetMode="External"/><Relationship Id="rId43" Type="http://schemas.openxmlformats.org/officeDocument/2006/relationships/hyperlink" Target="https://danepubliczne.gov.pl/dataset/dane-teleadresowe-oddzialow-sg-wraz-z-placowkami/resource/6c1b7f9c-85c7-4cf8-83f6-e7f04e8a4a84" TargetMode="External"/><Relationship Id="rId48" Type="http://schemas.openxmlformats.org/officeDocument/2006/relationships/hyperlink" Target="http://semaforek.kolej.org.pl/wiki/index.php/Strona_g%C5%82%C3%B3wna" TargetMode="External"/><Relationship Id="rId56" Type="http://schemas.openxmlformats.org/officeDocument/2006/relationships/theme" Target="theme/theme1.xml"/><Relationship Id="rId8" Type="http://schemas.openxmlformats.org/officeDocument/2006/relationships/header" Target="header1.xml"/><Relationship Id="rId51" Type="http://schemas.openxmlformats.org/officeDocument/2006/relationships/header" Target="header3.xml"/><Relationship Id="rId3" Type="http://schemas.openxmlformats.org/officeDocument/2006/relationships/styles" Target="styles.xml"/><Relationship Id="rId12" Type="http://schemas.openxmlformats.org/officeDocument/2006/relationships/footer" Target="footer3.xml"/><Relationship Id="rId17" Type="http://schemas.openxmlformats.org/officeDocument/2006/relationships/hyperlink" Target="http://nimoz.pl/pl/bazy-danych/wykaz-muzeow-w-polsce/baza-muzeow-w-polsce" TargetMode="External"/><Relationship Id="rId25" Type="http://schemas.openxmlformats.org/officeDocument/2006/relationships/hyperlink" Target="https://danepubliczne.gov.pl/dataset/centralny-wykaz-obiektow-hotelarskich" TargetMode="External"/><Relationship Id="rId33" Type="http://schemas.openxmlformats.org/officeDocument/2006/relationships/hyperlink" Target="https://danepubliczne.gov.pl/dataset/rejestr_operatorow_pocztowych" TargetMode="External"/><Relationship Id="rId38" Type="http://schemas.openxmlformats.org/officeDocument/2006/relationships/hyperlink" Target="http://bazagis.pgi.gov.pl/website/cbdg/viewer.htm" TargetMode="External"/><Relationship Id="rId46" Type="http://schemas.openxmlformats.org/officeDocument/2006/relationships/hyperlink" Target="http://ra.rejestrymedyczne.csioz.gov.pl/_layouts/15/ra/glowna.aspx" TargetMode="External"/><Relationship Id="rId20" Type="http://schemas.openxmlformats.org/officeDocument/2006/relationships/hyperlink" Target="http://www.ebib.pl/biblioteki/" TargetMode="External"/><Relationship Id="rId41" Type="http://schemas.openxmlformats.org/officeDocument/2006/relationships/hyperlink" Target="https://www.strazgraniczna.pl/pl/straz-graniczna/struktura-sg" TargetMode="External"/><Relationship Id="rId54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rspo.men.gov.pl/" TargetMode="External"/><Relationship Id="rId23" Type="http://schemas.openxmlformats.org/officeDocument/2006/relationships/hyperlink" Target="https://polon.nauka.gov.pl/" TargetMode="External"/><Relationship Id="rId28" Type="http://schemas.openxmlformats.org/officeDocument/2006/relationships/hyperlink" Target="https://bip.ms.gov.pl/pl/rejestry-i-ewidencje/lista-sadow-powszechnych/" TargetMode="External"/><Relationship Id="rId36" Type="http://schemas.openxmlformats.org/officeDocument/2006/relationships/hyperlink" Target="http://www.ewib.nbp.pl/" TargetMode="External"/><Relationship Id="rId4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7D3ED4-1BCF-4559-8C4E-9A8081956A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7191</Words>
  <Characters>43151</Characters>
  <Application>Microsoft Office Word</Application>
  <DocSecurity>0</DocSecurity>
  <Lines>359</Lines>
  <Paragraphs>100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8 do SIWZ</vt:lpstr>
    </vt:vector>
  </TitlesOfParts>
  <Company>Microsoft</Company>
  <LinksUpToDate>false</LinksUpToDate>
  <CharactersWithSpaces>50242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8 do SIWZ</dc:title>
  <dc:subject/>
  <dc:creator>Radomyska Anna</dc:creator>
  <cp:keywords/>
  <dc:description/>
  <cp:lastModifiedBy>Drewniak Arkadiusz</cp:lastModifiedBy>
  <cp:revision>4</cp:revision>
  <cp:lastPrinted>2018-01-09T12:00:00Z</cp:lastPrinted>
  <dcterms:created xsi:type="dcterms:W3CDTF">2018-10-11T07:09:00Z</dcterms:created>
  <dcterms:modified xsi:type="dcterms:W3CDTF">2018-10-11T07:14:00Z</dcterms:modified>
</cp:coreProperties>
</file>