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4A41D4" w:rsidRDefault="00406C02" w:rsidP="00E50A70">
      <w:pPr>
        <w:spacing w:line="360" w:lineRule="auto"/>
        <w:jc w:val="right"/>
        <w:rPr>
          <w:sz w:val="28"/>
          <w:szCs w:val="28"/>
        </w:rPr>
      </w:pPr>
      <w:r w:rsidRPr="004A41D4">
        <w:rPr>
          <w:sz w:val="24"/>
          <w:szCs w:val="24"/>
        </w:rPr>
        <w:t>Zał. n</w:t>
      </w:r>
      <w:r w:rsidR="00FE701B" w:rsidRPr="004A41D4">
        <w:rPr>
          <w:sz w:val="24"/>
          <w:szCs w:val="24"/>
        </w:rPr>
        <w:t>r 1 do Z</w:t>
      </w:r>
      <w:r w:rsidR="00E50A70" w:rsidRPr="004A41D4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687C20">
        <w:rPr>
          <w:sz w:val="22"/>
          <w:szCs w:val="22"/>
        </w:rPr>
        <w:t>KN-PRNG.2611.3.2021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A361B2" w:rsidRPr="0006488D" w:rsidRDefault="00A361B2" w:rsidP="0006488D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 w:rsidRPr="0006488D">
        <w:rPr>
          <w:b/>
          <w:sz w:val="24"/>
          <w:szCs w:val="24"/>
        </w:rPr>
        <w:t xml:space="preserve">Opracowanie </w:t>
      </w:r>
      <w:r w:rsidR="000A6A71">
        <w:rPr>
          <w:b/>
          <w:sz w:val="24"/>
          <w:szCs w:val="24"/>
        </w:rPr>
        <w:t>merytoryczne zasad transliteracji i t</w:t>
      </w:r>
      <w:r w:rsidR="004A41D4">
        <w:rPr>
          <w:b/>
          <w:sz w:val="24"/>
          <w:szCs w:val="24"/>
        </w:rPr>
        <w:t>ranskrypcji nazw geograficznych</w:t>
      </w:r>
    </w:p>
    <w:p w:rsidR="00E50A70" w:rsidRDefault="00A361B2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E50A70">
        <w:rPr>
          <w:b/>
        </w:rPr>
        <w:t>(</w:t>
      </w:r>
      <w:r w:rsidR="00E50A70"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="00687C20">
        <w:rPr>
          <w:b/>
          <w:sz w:val="24"/>
          <w:szCs w:val="24"/>
        </w:rPr>
        <w:t>tel.</w:t>
      </w:r>
      <w:r w:rsidRPr="008974E3">
        <w:rPr>
          <w:b/>
          <w:sz w:val="24"/>
          <w:szCs w:val="24"/>
        </w:rPr>
        <w:t xml:space="preserve"> nr</w:t>
      </w:r>
      <w:r w:rsidR="008974E3">
        <w:rPr>
          <w:sz w:val="24"/>
          <w:szCs w:val="24"/>
        </w:rPr>
        <w:t xml:space="preserve"> ………………………</w:t>
      </w:r>
      <w:r w:rsidR="00687C20">
        <w:rPr>
          <w:sz w:val="24"/>
          <w:szCs w:val="24"/>
        </w:rPr>
        <w:t>…...</w:t>
      </w:r>
    </w:p>
    <w:p w:rsidR="004A41D4" w:rsidRDefault="00CD334D" w:rsidP="004A41D4">
      <w:pPr>
        <w:widowControl/>
        <w:autoSpaceDE/>
        <w:adjustRightInd/>
        <w:spacing w:after="120" w:line="360" w:lineRule="auto"/>
        <w:jc w:val="both"/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4A41D4">
        <w:rPr>
          <w:sz w:val="22"/>
          <w:szCs w:val="22"/>
        </w:rPr>
        <w:t>e z Z</w:t>
      </w:r>
      <w:r w:rsidR="00AD219E">
        <w:rPr>
          <w:sz w:val="22"/>
          <w:szCs w:val="22"/>
        </w:rPr>
        <w:t>aproszeniem,</w:t>
      </w:r>
      <w:r w:rsidR="00423D57">
        <w:rPr>
          <w:sz w:val="22"/>
          <w:szCs w:val="22"/>
        </w:rPr>
        <w:t xml:space="preserve"> </w:t>
      </w:r>
      <w:r w:rsidR="0006488D">
        <w:rPr>
          <w:sz w:val="22"/>
          <w:szCs w:val="22"/>
        </w:rPr>
        <w:t xml:space="preserve">dla </w:t>
      </w:r>
      <w:r w:rsidR="0006488D" w:rsidRPr="0006488D">
        <w:rPr>
          <w:b/>
          <w:sz w:val="22"/>
          <w:szCs w:val="22"/>
        </w:rPr>
        <w:t>Części nr</w:t>
      </w:r>
      <w:r w:rsidR="000A6A71">
        <w:rPr>
          <w:sz w:val="22"/>
          <w:szCs w:val="22"/>
        </w:rPr>
        <w:t>……..,  dotyczącej „</w:t>
      </w:r>
      <w:r w:rsidR="000A6A71" w:rsidRPr="000A6A71">
        <w:rPr>
          <w:b/>
          <w:sz w:val="22"/>
          <w:szCs w:val="22"/>
        </w:rPr>
        <w:t xml:space="preserve">Opracowania zasad transliteracji i transkrypcji nazw geograficznych dla języka </w:t>
      </w:r>
      <w:r w:rsidR="0006488D">
        <w:rPr>
          <w:sz w:val="22"/>
          <w:szCs w:val="22"/>
        </w:rPr>
        <w:t>…</w:t>
      </w:r>
      <w:r w:rsidR="000A6A71">
        <w:rPr>
          <w:sz w:val="22"/>
          <w:szCs w:val="22"/>
        </w:rPr>
        <w:t>…………………………………</w:t>
      </w:r>
      <w:r w:rsidR="004A41D4">
        <w:rPr>
          <w:sz w:val="22"/>
          <w:szCs w:val="22"/>
        </w:rPr>
        <w:t>……………………………………………………………………..</w:t>
      </w:r>
      <w:r w:rsidR="000A6A71">
        <w:rPr>
          <w:sz w:val="22"/>
          <w:szCs w:val="22"/>
        </w:rPr>
        <w:t>.”</w:t>
      </w:r>
      <w:r w:rsidR="004A41D4">
        <w:t xml:space="preserve"> </w:t>
      </w:r>
    </w:p>
    <w:p w:rsidR="0006488D" w:rsidRPr="004A41D4" w:rsidRDefault="004A41D4" w:rsidP="004A41D4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t>(</w:t>
      </w:r>
      <w:r w:rsidR="0006488D" w:rsidRPr="004A41D4">
        <w:t>wykaz poszczególnych Części ww. zamówienia publicznego zawarty jest w Warunkach technicznych stanowiących Zał. nr  2 do Zaproszenia</w:t>
      </w:r>
      <w:r>
        <w:t>)</w:t>
      </w:r>
    </w:p>
    <w:p w:rsidR="0006488D" w:rsidRPr="004A41D4" w:rsidRDefault="0006488D" w:rsidP="00AD219E">
      <w:pPr>
        <w:widowControl/>
        <w:autoSpaceDE/>
        <w:adjustRightInd/>
        <w:spacing w:after="120" w:line="360" w:lineRule="auto"/>
        <w:jc w:val="both"/>
        <w:rPr>
          <w:b/>
          <w:sz w:val="24"/>
          <w:szCs w:val="24"/>
        </w:rPr>
      </w:pPr>
      <w:r w:rsidRPr="004A41D4">
        <w:rPr>
          <w:sz w:val="24"/>
          <w:szCs w:val="24"/>
        </w:rPr>
        <w:t>za:</w:t>
      </w:r>
    </w:p>
    <w:p w:rsidR="00CD334D" w:rsidRPr="004A41D4" w:rsidRDefault="00AD219E" w:rsidP="004A41D4">
      <w:pPr>
        <w:widowControl/>
        <w:numPr>
          <w:ilvl w:val="0"/>
          <w:numId w:val="2"/>
        </w:numPr>
        <w:tabs>
          <w:tab w:val="clear" w:pos="1140"/>
          <w:tab w:val="num" w:pos="284"/>
          <w:tab w:val="left" w:pos="3686"/>
        </w:tabs>
        <w:autoSpaceDE/>
        <w:adjustRightInd/>
        <w:spacing w:after="200" w:line="276" w:lineRule="auto"/>
        <w:ind w:left="567" w:hanging="567"/>
        <w:jc w:val="both"/>
        <w:rPr>
          <w:sz w:val="24"/>
          <w:szCs w:val="24"/>
        </w:rPr>
      </w:pPr>
      <w:r w:rsidRPr="004A41D4">
        <w:rPr>
          <w:b/>
          <w:sz w:val="24"/>
          <w:szCs w:val="24"/>
        </w:rPr>
        <w:t>cenę</w:t>
      </w:r>
      <w:r w:rsidR="00CD334D" w:rsidRPr="004A41D4">
        <w:rPr>
          <w:b/>
          <w:sz w:val="24"/>
          <w:szCs w:val="24"/>
        </w:rPr>
        <w:t xml:space="preserve"> netto: </w:t>
      </w:r>
      <w:r w:rsidR="00CD334D" w:rsidRPr="004A41D4">
        <w:rPr>
          <w:sz w:val="24"/>
          <w:szCs w:val="24"/>
        </w:rPr>
        <w:t>……………</w:t>
      </w:r>
      <w:r w:rsidR="004A41D4">
        <w:rPr>
          <w:sz w:val="24"/>
          <w:szCs w:val="24"/>
        </w:rPr>
        <w:t>..</w:t>
      </w:r>
      <w:r w:rsidR="00CD334D" w:rsidRPr="004A41D4">
        <w:rPr>
          <w:sz w:val="24"/>
          <w:szCs w:val="24"/>
        </w:rPr>
        <w:t>...zł, (słownie: ……..</w:t>
      </w:r>
      <w:r w:rsidR="004A41D4" w:rsidRPr="004A41D4">
        <w:rPr>
          <w:sz w:val="24"/>
          <w:szCs w:val="24"/>
        </w:rPr>
        <w:t>………..……...…</w:t>
      </w:r>
      <w:r w:rsidR="004A41D4">
        <w:rPr>
          <w:sz w:val="24"/>
          <w:szCs w:val="24"/>
        </w:rPr>
        <w:t>……….</w:t>
      </w:r>
      <w:r w:rsidR="004A41D4" w:rsidRPr="004A41D4">
        <w:rPr>
          <w:sz w:val="24"/>
          <w:szCs w:val="24"/>
        </w:rPr>
        <w:t>................</w:t>
      </w:r>
      <w:r w:rsidR="00CD334D" w:rsidRPr="004A41D4">
        <w:rPr>
          <w:sz w:val="24"/>
          <w:szCs w:val="24"/>
        </w:rPr>
        <w:t>złotych)</w:t>
      </w:r>
    </w:p>
    <w:p w:rsidR="00CD334D" w:rsidRPr="004A41D4" w:rsidRDefault="00CD334D" w:rsidP="004A41D4">
      <w:pPr>
        <w:widowControl/>
        <w:numPr>
          <w:ilvl w:val="0"/>
          <w:numId w:val="2"/>
        </w:numPr>
        <w:tabs>
          <w:tab w:val="clear" w:pos="1140"/>
          <w:tab w:val="num" w:pos="284"/>
          <w:tab w:val="left" w:pos="3686"/>
        </w:tabs>
        <w:autoSpaceDE/>
        <w:adjustRightInd/>
        <w:spacing w:after="200" w:line="276" w:lineRule="auto"/>
        <w:ind w:left="567" w:hanging="567"/>
        <w:jc w:val="both"/>
        <w:rPr>
          <w:sz w:val="24"/>
          <w:szCs w:val="24"/>
        </w:rPr>
      </w:pPr>
      <w:r w:rsidRPr="004A41D4">
        <w:rPr>
          <w:b/>
          <w:sz w:val="24"/>
          <w:szCs w:val="24"/>
        </w:rPr>
        <w:t>podatek VAT:</w:t>
      </w:r>
      <w:r w:rsidRPr="004A41D4">
        <w:rPr>
          <w:sz w:val="24"/>
          <w:szCs w:val="24"/>
        </w:rPr>
        <w:t xml:space="preserve"> ................</w:t>
      </w:r>
      <w:r w:rsidR="004A41D4" w:rsidRPr="004A41D4">
        <w:rPr>
          <w:sz w:val="24"/>
          <w:szCs w:val="24"/>
        </w:rPr>
        <w:t>.</w:t>
      </w:r>
      <w:r w:rsidR="004A41D4">
        <w:rPr>
          <w:sz w:val="24"/>
          <w:szCs w:val="24"/>
        </w:rPr>
        <w:t>..</w:t>
      </w:r>
      <w:r w:rsidRPr="004A41D4">
        <w:rPr>
          <w:sz w:val="24"/>
          <w:szCs w:val="24"/>
        </w:rPr>
        <w:t>zł,  (słownie: .................................</w:t>
      </w:r>
      <w:r w:rsidR="004A41D4" w:rsidRPr="004A41D4">
        <w:rPr>
          <w:sz w:val="24"/>
          <w:szCs w:val="24"/>
        </w:rPr>
        <w:t>................</w:t>
      </w:r>
      <w:r w:rsidR="004A41D4">
        <w:rPr>
          <w:sz w:val="24"/>
          <w:szCs w:val="24"/>
        </w:rPr>
        <w:t>............</w:t>
      </w:r>
      <w:r w:rsidR="004A41D4" w:rsidRPr="004A41D4">
        <w:rPr>
          <w:sz w:val="24"/>
          <w:szCs w:val="24"/>
        </w:rPr>
        <w:t>......</w:t>
      </w:r>
      <w:r w:rsidRPr="004A41D4">
        <w:rPr>
          <w:sz w:val="24"/>
          <w:szCs w:val="24"/>
        </w:rPr>
        <w:t>złotych)</w:t>
      </w:r>
    </w:p>
    <w:p w:rsidR="00E50A70" w:rsidRPr="004A41D4" w:rsidRDefault="00AD219E" w:rsidP="00564AD6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544"/>
        </w:tabs>
        <w:autoSpaceDE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4A41D4">
        <w:rPr>
          <w:b/>
          <w:sz w:val="24"/>
          <w:szCs w:val="24"/>
        </w:rPr>
        <w:t>cenę</w:t>
      </w:r>
      <w:r w:rsidR="00CD334D" w:rsidRPr="004A41D4">
        <w:rPr>
          <w:b/>
          <w:sz w:val="24"/>
          <w:szCs w:val="24"/>
        </w:rPr>
        <w:t xml:space="preserve"> brutto: </w:t>
      </w:r>
      <w:r w:rsidR="004A41D4" w:rsidRPr="004A41D4">
        <w:rPr>
          <w:sz w:val="24"/>
          <w:szCs w:val="24"/>
        </w:rPr>
        <w:t>……………</w:t>
      </w:r>
      <w:r w:rsidR="004A41D4">
        <w:rPr>
          <w:sz w:val="24"/>
          <w:szCs w:val="24"/>
        </w:rPr>
        <w:t>...</w:t>
      </w:r>
      <w:r w:rsidR="007209FF" w:rsidRPr="004A41D4">
        <w:rPr>
          <w:sz w:val="24"/>
          <w:szCs w:val="24"/>
        </w:rPr>
        <w:t xml:space="preserve">zł, </w:t>
      </w:r>
      <w:r w:rsidR="0035715D" w:rsidRPr="004A41D4">
        <w:rPr>
          <w:sz w:val="24"/>
          <w:szCs w:val="24"/>
        </w:rPr>
        <w:t xml:space="preserve">(słownie: </w:t>
      </w:r>
      <w:r w:rsidR="00CD334D" w:rsidRPr="004A41D4">
        <w:rPr>
          <w:sz w:val="24"/>
          <w:szCs w:val="24"/>
        </w:rPr>
        <w:t>............................................</w:t>
      </w:r>
      <w:r w:rsidR="004A41D4" w:rsidRPr="004A41D4">
        <w:rPr>
          <w:sz w:val="24"/>
          <w:szCs w:val="24"/>
        </w:rPr>
        <w:t>.............</w:t>
      </w:r>
      <w:r w:rsidR="004A41D4">
        <w:rPr>
          <w:sz w:val="24"/>
          <w:szCs w:val="24"/>
        </w:rPr>
        <w:t>........</w:t>
      </w:r>
      <w:r w:rsidR="004A41D4" w:rsidRPr="004A41D4">
        <w:rPr>
          <w:sz w:val="24"/>
          <w:szCs w:val="24"/>
        </w:rPr>
        <w:t xml:space="preserve">. </w:t>
      </w:r>
      <w:r w:rsidR="00136757" w:rsidRPr="004A41D4">
        <w:rPr>
          <w:sz w:val="24"/>
          <w:szCs w:val="24"/>
        </w:rPr>
        <w:t>złotych)</w:t>
      </w:r>
    </w:p>
    <w:p w:rsidR="008974E3" w:rsidRPr="008974E3" w:rsidRDefault="008974E3" w:rsidP="008974E3">
      <w:pPr>
        <w:spacing w:line="360" w:lineRule="auto"/>
        <w:jc w:val="both"/>
        <w:rPr>
          <w:b/>
        </w:rPr>
      </w:pPr>
    </w:p>
    <w:p w:rsidR="004A41D4" w:rsidRPr="004A41D4" w:rsidRDefault="008974E3" w:rsidP="004A41D4">
      <w:pPr>
        <w:spacing w:after="240" w:line="276" w:lineRule="auto"/>
        <w:jc w:val="both"/>
        <w:rPr>
          <w:b/>
          <w:sz w:val="24"/>
          <w:szCs w:val="24"/>
        </w:rPr>
      </w:pPr>
      <w:r w:rsidRPr="008974E3">
        <w:rPr>
          <w:b/>
          <w:sz w:val="24"/>
          <w:szCs w:val="24"/>
        </w:rPr>
        <w:t xml:space="preserve">UWAGA: W przypadku składania oferty na więcej niż jedną część przedmiotu zamówienia należy wypełnić </w:t>
      </w:r>
      <w:r w:rsidR="00687C20">
        <w:rPr>
          <w:b/>
          <w:sz w:val="24"/>
          <w:szCs w:val="24"/>
        </w:rPr>
        <w:t>formularz ofertowy, stanowiący Z</w:t>
      </w:r>
      <w:r w:rsidRPr="008974E3">
        <w:rPr>
          <w:b/>
          <w:sz w:val="24"/>
          <w:szCs w:val="24"/>
        </w:rPr>
        <w:t xml:space="preserve">ałącznik nr 1 do Zaproszenia, </w:t>
      </w:r>
      <w:r w:rsidRPr="008974E3">
        <w:rPr>
          <w:b/>
          <w:sz w:val="24"/>
          <w:szCs w:val="24"/>
          <w:u w:val="single"/>
        </w:rPr>
        <w:t>dla każdej części osobno</w:t>
      </w:r>
      <w:r w:rsidRPr="008974E3">
        <w:rPr>
          <w:b/>
          <w:sz w:val="24"/>
          <w:szCs w:val="24"/>
        </w:rPr>
        <w:t>.</w:t>
      </w:r>
    </w:p>
    <w:p w:rsidR="002D1AB5" w:rsidRPr="004A41D4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4A41D4">
        <w:rPr>
          <w:sz w:val="24"/>
          <w:szCs w:val="24"/>
        </w:rPr>
        <w:t>Przedmiot zamówienia wykonamy, po podpisaniu umowy, w terminie określonym w Zaproszeniu do składania ofert.</w:t>
      </w:r>
    </w:p>
    <w:p w:rsidR="002D1AB5" w:rsidRPr="004A41D4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4A41D4">
        <w:rPr>
          <w:sz w:val="24"/>
          <w:szCs w:val="24"/>
        </w:rPr>
        <w:t>Oświadczamy, iż uważamy się za związanych niniejszą ofertą w okresie 30 dni od dnia składania ofert.</w:t>
      </w:r>
      <w:bookmarkStart w:id="0" w:name="_GoBack"/>
      <w:bookmarkEnd w:id="0"/>
    </w:p>
    <w:p w:rsidR="002D1AB5" w:rsidRPr="004A41D4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4A41D4">
        <w:rPr>
          <w:sz w:val="24"/>
          <w:szCs w:val="24"/>
        </w:rPr>
        <w:t>Zobowiązujemy się, w przypadku wyboru naszej oferty, do zawarcia umowy w miejscu i terminie wyznaczonym przez Zamawiającego.</w:t>
      </w:r>
    </w:p>
    <w:p w:rsidR="00E50A70" w:rsidRPr="004A41D4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4A41D4">
        <w:rPr>
          <w:sz w:val="24"/>
          <w:szCs w:val="24"/>
        </w:rPr>
        <w:t>Zamówienie wykonamy sami</w:t>
      </w:r>
      <w:r w:rsidR="00406C02" w:rsidRPr="004A41D4">
        <w:rPr>
          <w:sz w:val="24"/>
          <w:szCs w:val="24"/>
        </w:rPr>
        <w:t xml:space="preserve"> </w:t>
      </w:r>
      <w:r w:rsidR="00464123" w:rsidRPr="004A41D4">
        <w:rPr>
          <w:sz w:val="24"/>
          <w:szCs w:val="24"/>
        </w:rPr>
        <w:t xml:space="preserve"> </w:t>
      </w:r>
      <w:r w:rsidRPr="004A41D4">
        <w:rPr>
          <w:sz w:val="24"/>
          <w:szCs w:val="24"/>
        </w:rPr>
        <w:t>/</w:t>
      </w:r>
      <w:r w:rsidR="00464123" w:rsidRPr="004A41D4">
        <w:rPr>
          <w:sz w:val="24"/>
          <w:szCs w:val="24"/>
        </w:rPr>
        <w:t xml:space="preserve"> </w:t>
      </w:r>
      <w:r w:rsidR="00406C02" w:rsidRPr="004A41D4">
        <w:rPr>
          <w:sz w:val="24"/>
          <w:szCs w:val="24"/>
        </w:rPr>
        <w:t xml:space="preserve"> </w:t>
      </w:r>
      <w:r w:rsidRPr="004A41D4">
        <w:rPr>
          <w:sz w:val="24"/>
          <w:szCs w:val="24"/>
        </w:rPr>
        <w:t>wykonamy przy</w:t>
      </w:r>
      <w:r w:rsidR="00406C02" w:rsidRPr="004A41D4">
        <w:rPr>
          <w:sz w:val="24"/>
          <w:szCs w:val="24"/>
        </w:rPr>
        <w:t xml:space="preserve"> pomocy podwykonawców w części *</w:t>
      </w:r>
    </w:p>
    <w:p w:rsidR="00585B3E" w:rsidRPr="004A41D4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4"/>
          <w:szCs w:val="24"/>
        </w:rPr>
      </w:pPr>
      <w:r w:rsidRPr="004A41D4">
        <w:rPr>
          <w:sz w:val="24"/>
          <w:szCs w:val="24"/>
        </w:rPr>
        <w:t>……………………</w:t>
      </w:r>
      <w:r w:rsidR="004A41D4">
        <w:rPr>
          <w:sz w:val="24"/>
          <w:szCs w:val="24"/>
        </w:rPr>
        <w:t>…………………………………………………………………………</w:t>
      </w:r>
    </w:p>
    <w:p w:rsidR="00423D57" w:rsidRPr="004A41D4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4A41D4">
        <w:rPr>
          <w:sz w:val="24"/>
          <w:szCs w:val="24"/>
        </w:rPr>
        <w:t>Oświadczam, iż nie jestem powiązany kapitałowo lub osobowo z Zamawiającym.</w:t>
      </w:r>
    </w:p>
    <w:p w:rsid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0A6A71" w:rsidRDefault="000A6A71" w:rsidP="00136757">
      <w:pPr>
        <w:spacing w:after="120" w:line="360" w:lineRule="auto"/>
      </w:pPr>
    </w:p>
    <w:p w:rsidR="004A41D4" w:rsidRPr="00AD219E" w:rsidRDefault="004A41D4" w:rsidP="00136757">
      <w:pPr>
        <w:spacing w:after="120" w:line="360" w:lineRule="auto"/>
      </w:pPr>
    </w:p>
    <w:p w:rsidR="00423D57" w:rsidRPr="00423D57" w:rsidRDefault="004A41D4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Załącznikiem</w:t>
      </w:r>
      <w:r w:rsidR="00423D57">
        <w:rPr>
          <w:b/>
          <w:sz w:val="22"/>
          <w:szCs w:val="22"/>
        </w:rPr>
        <w:t xml:space="preserve"> do niniejszej o</w:t>
      </w:r>
      <w:r w:rsidR="00423D57" w:rsidRPr="008907EC">
        <w:rPr>
          <w:b/>
          <w:sz w:val="22"/>
          <w:szCs w:val="22"/>
        </w:rPr>
        <w:t>ferty,</w:t>
      </w:r>
      <w:r w:rsidR="00423D57">
        <w:rPr>
          <w:b/>
          <w:sz w:val="22"/>
          <w:szCs w:val="22"/>
        </w:rPr>
        <w:t xml:space="preserve"> stanowią</w:t>
      </w:r>
      <w:r>
        <w:rPr>
          <w:b/>
          <w:sz w:val="22"/>
          <w:szCs w:val="22"/>
        </w:rPr>
        <w:t>cym jej integralną część jest</w:t>
      </w:r>
      <w:r w:rsidR="00423D57">
        <w:rPr>
          <w:b/>
          <w:sz w:val="22"/>
          <w:szCs w:val="22"/>
        </w:rPr>
        <w:t>:</w:t>
      </w:r>
    </w:p>
    <w:p w:rsidR="004A41D4" w:rsidRPr="004A41D4" w:rsidRDefault="00B26F33" w:rsidP="004A41D4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bCs/>
          <w:sz w:val="24"/>
          <w:szCs w:val="24"/>
        </w:rPr>
      </w:pPr>
      <w:r w:rsidRPr="004A41D4">
        <w:rPr>
          <w:bCs/>
          <w:sz w:val="24"/>
          <w:szCs w:val="24"/>
        </w:rPr>
        <w:t>Kopia dokumentu potwierdzającego posiadanie wykształce</w:t>
      </w:r>
      <w:r w:rsidR="004A41D4" w:rsidRPr="004A41D4">
        <w:rPr>
          <w:bCs/>
          <w:sz w:val="24"/>
          <w:szCs w:val="24"/>
        </w:rPr>
        <w:t xml:space="preserve">nia z zakresu językoznawstwa lub pokrewnego dot. języków Azji Południowo-Wschodniej lub Azji Wschodniej </w:t>
      </w:r>
    </w:p>
    <w:p w:rsidR="00B26F33" w:rsidRPr="004A41D4" w:rsidRDefault="004A41D4" w:rsidP="004A41D4">
      <w:pPr>
        <w:pStyle w:val="Akapitzlist"/>
        <w:spacing w:after="120" w:line="276" w:lineRule="auto"/>
        <w:ind w:left="284"/>
        <w:contextualSpacing w:val="0"/>
        <w:jc w:val="both"/>
        <w:rPr>
          <w:b/>
          <w:bCs/>
          <w:sz w:val="24"/>
          <w:szCs w:val="24"/>
        </w:rPr>
      </w:pPr>
      <w:r w:rsidRPr="004A41D4">
        <w:rPr>
          <w:b/>
          <w:bCs/>
          <w:sz w:val="24"/>
          <w:szCs w:val="24"/>
        </w:rPr>
        <w:t>lub</w:t>
      </w:r>
    </w:p>
    <w:p w:rsidR="004A41D4" w:rsidRPr="004A41D4" w:rsidRDefault="00B26F33" w:rsidP="004A41D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Cs/>
          <w:sz w:val="24"/>
          <w:szCs w:val="24"/>
        </w:rPr>
      </w:pPr>
      <w:r w:rsidRPr="004A41D4">
        <w:rPr>
          <w:bCs/>
          <w:sz w:val="24"/>
          <w:szCs w:val="24"/>
        </w:rPr>
        <w:t>Wykaz co</w:t>
      </w:r>
      <w:r w:rsidR="004A41D4" w:rsidRPr="004A41D4">
        <w:rPr>
          <w:bCs/>
          <w:sz w:val="24"/>
          <w:szCs w:val="24"/>
        </w:rPr>
        <w:t xml:space="preserve"> najmniej 2 prac, w których stosowano latynizację nazw dla języka, na który składana jest oferta.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>Klauzula informacyjna do umów bez stosowania przepisów ustawy pzp.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52" w:rsidRDefault="00226252" w:rsidP="00AD219E">
      <w:r>
        <w:separator/>
      </w:r>
    </w:p>
  </w:endnote>
  <w:endnote w:type="continuationSeparator" w:id="0">
    <w:p w:rsidR="00226252" w:rsidRDefault="00226252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52" w:rsidRDefault="00226252" w:rsidP="00AD219E">
      <w:r>
        <w:separator/>
      </w:r>
    </w:p>
  </w:footnote>
  <w:footnote w:type="continuationSeparator" w:id="0">
    <w:p w:rsidR="00226252" w:rsidRDefault="00226252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04AD65A"/>
    <w:lvl w:ilvl="0" w:tplc="FD3A3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6488D"/>
    <w:rsid w:val="000A6A71"/>
    <w:rsid w:val="00136757"/>
    <w:rsid w:val="001A2871"/>
    <w:rsid w:val="001B62A4"/>
    <w:rsid w:val="001F3B68"/>
    <w:rsid w:val="00226252"/>
    <w:rsid w:val="00237FBB"/>
    <w:rsid w:val="0025153E"/>
    <w:rsid w:val="00273FF4"/>
    <w:rsid w:val="002C116F"/>
    <w:rsid w:val="002D1AB5"/>
    <w:rsid w:val="0035715D"/>
    <w:rsid w:val="00406C02"/>
    <w:rsid w:val="00423D57"/>
    <w:rsid w:val="00464123"/>
    <w:rsid w:val="00471756"/>
    <w:rsid w:val="004950F8"/>
    <w:rsid w:val="00495DF1"/>
    <w:rsid w:val="004A41D4"/>
    <w:rsid w:val="00532E93"/>
    <w:rsid w:val="00564AD6"/>
    <w:rsid w:val="00585B3E"/>
    <w:rsid w:val="005E24AA"/>
    <w:rsid w:val="00604789"/>
    <w:rsid w:val="006247A9"/>
    <w:rsid w:val="00635FAF"/>
    <w:rsid w:val="00687C20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73ACA"/>
    <w:rsid w:val="008974E3"/>
    <w:rsid w:val="008A6C93"/>
    <w:rsid w:val="00972DC1"/>
    <w:rsid w:val="0098559C"/>
    <w:rsid w:val="00985A72"/>
    <w:rsid w:val="009C79D5"/>
    <w:rsid w:val="009E6E49"/>
    <w:rsid w:val="00A361B2"/>
    <w:rsid w:val="00A936E3"/>
    <w:rsid w:val="00AD219E"/>
    <w:rsid w:val="00B119AF"/>
    <w:rsid w:val="00B26F33"/>
    <w:rsid w:val="00B8641E"/>
    <w:rsid w:val="00C32E37"/>
    <w:rsid w:val="00CD334D"/>
    <w:rsid w:val="00DA1FF7"/>
    <w:rsid w:val="00DB19A3"/>
    <w:rsid w:val="00DF544F"/>
    <w:rsid w:val="00E2393A"/>
    <w:rsid w:val="00E50A70"/>
    <w:rsid w:val="00E83CAC"/>
    <w:rsid w:val="00FA758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7</cp:revision>
  <dcterms:created xsi:type="dcterms:W3CDTF">2018-07-24T09:52:00Z</dcterms:created>
  <dcterms:modified xsi:type="dcterms:W3CDTF">2021-06-17T09:42:00Z</dcterms:modified>
</cp:coreProperties>
</file>