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4BC" w:rsidRPr="004644BC" w:rsidRDefault="004644BC" w:rsidP="004644BC">
      <w:pPr>
        <w:pStyle w:val="Nagwek1"/>
        <w:spacing w:line="360" w:lineRule="auto"/>
        <w:jc w:val="right"/>
        <w:rPr>
          <w:b w:val="0"/>
        </w:rPr>
      </w:pPr>
      <w:r w:rsidRPr="004644BC">
        <w:rPr>
          <w:b w:val="0"/>
        </w:rPr>
        <w:t>Projekt umowy</w:t>
      </w:r>
    </w:p>
    <w:p w:rsidR="00732C77" w:rsidRDefault="006A6A68" w:rsidP="00B82C7C">
      <w:pPr>
        <w:pStyle w:val="Nagwek1"/>
        <w:spacing w:line="360" w:lineRule="auto"/>
        <w:rPr>
          <w:sz w:val="22"/>
          <w:szCs w:val="22"/>
        </w:rPr>
      </w:pPr>
      <w:r>
        <w:t xml:space="preserve">Umowa </w:t>
      </w:r>
      <w:r w:rsidR="0020114B">
        <w:t>nr ……………………………..</w:t>
      </w:r>
    </w:p>
    <w:p w:rsidR="006327F7" w:rsidRPr="00AD22C5" w:rsidRDefault="006327F7" w:rsidP="00732C77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732C77" w:rsidRPr="00AD22C5" w:rsidRDefault="00732C77" w:rsidP="0065642F">
      <w:pPr>
        <w:spacing w:line="276" w:lineRule="auto"/>
        <w:jc w:val="both"/>
        <w:rPr>
          <w:sz w:val="22"/>
          <w:szCs w:val="22"/>
        </w:rPr>
      </w:pPr>
      <w:r w:rsidRPr="00AD22C5">
        <w:rPr>
          <w:sz w:val="22"/>
          <w:szCs w:val="22"/>
        </w:rPr>
        <w:t>W dniu .........................</w:t>
      </w:r>
      <w:r w:rsidR="00255678">
        <w:rPr>
          <w:sz w:val="22"/>
          <w:szCs w:val="22"/>
        </w:rPr>
        <w:t>...</w:t>
      </w:r>
      <w:r w:rsidRPr="00AD22C5">
        <w:rPr>
          <w:sz w:val="22"/>
          <w:szCs w:val="22"/>
        </w:rPr>
        <w:t>......</w:t>
      </w:r>
      <w:r w:rsidR="00EF54A6">
        <w:rPr>
          <w:sz w:val="22"/>
          <w:szCs w:val="22"/>
        </w:rPr>
        <w:t>..</w:t>
      </w:r>
      <w:r w:rsidRPr="00AD22C5">
        <w:rPr>
          <w:sz w:val="22"/>
          <w:szCs w:val="22"/>
        </w:rPr>
        <w:t xml:space="preserve"> 20</w:t>
      </w:r>
      <w:r w:rsidR="00BD30E5">
        <w:rPr>
          <w:sz w:val="22"/>
          <w:szCs w:val="22"/>
        </w:rPr>
        <w:t>18</w:t>
      </w:r>
      <w:r w:rsidRPr="00AD22C5">
        <w:rPr>
          <w:sz w:val="22"/>
          <w:szCs w:val="22"/>
        </w:rPr>
        <w:t xml:space="preserve"> r. w Warszawie pomiędzy:</w:t>
      </w:r>
    </w:p>
    <w:p w:rsidR="00732C77" w:rsidRPr="00AD22C5" w:rsidRDefault="00732C77" w:rsidP="0065642F">
      <w:pPr>
        <w:pStyle w:val="Tekstpodstawowy"/>
        <w:spacing w:line="276" w:lineRule="auto"/>
        <w:rPr>
          <w:sz w:val="22"/>
          <w:szCs w:val="22"/>
        </w:rPr>
      </w:pPr>
      <w:r w:rsidRPr="00AD22C5">
        <w:rPr>
          <w:sz w:val="22"/>
          <w:szCs w:val="22"/>
        </w:rPr>
        <w:t xml:space="preserve">Skarbem Państwa </w:t>
      </w:r>
      <w:r w:rsidRPr="00B21137">
        <w:rPr>
          <w:b/>
          <w:sz w:val="22"/>
          <w:szCs w:val="22"/>
        </w:rPr>
        <w:t>–</w:t>
      </w:r>
      <w:r w:rsidRPr="00AD22C5">
        <w:rPr>
          <w:sz w:val="22"/>
          <w:szCs w:val="22"/>
        </w:rPr>
        <w:t xml:space="preserve"> Głównym Urzędem Geodezji i Kartografii z siedzibą w Warszawie, ul. Wspólna 2, 00-926 Warszawa, zwanym w dalszej treści Zamawiającym, reprezentowanym przez:</w:t>
      </w:r>
    </w:p>
    <w:p w:rsidR="0060780B" w:rsidRDefault="00BD30E5" w:rsidP="0065642F">
      <w:pPr>
        <w:pStyle w:val="Lista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Waldemara Izdebskiego</w:t>
      </w:r>
      <w:r w:rsidR="00732C77" w:rsidRPr="002A007A">
        <w:rPr>
          <w:sz w:val="22"/>
          <w:szCs w:val="22"/>
        </w:rPr>
        <w:t xml:space="preserve"> – </w:t>
      </w:r>
      <w:r w:rsidR="0020114B">
        <w:rPr>
          <w:sz w:val="22"/>
          <w:szCs w:val="22"/>
        </w:rPr>
        <w:t>Głównego</w:t>
      </w:r>
      <w:r w:rsidR="00732C77" w:rsidRPr="002A007A">
        <w:rPr>
          <w:sz w:val="22"/>
          <w:szCs w:val="22"/>
        </w:rPr>
        <w:t xml:space="preserve"> Geodet</w:t>
      </w:r>
      <w:r w:rsidR="0020114B">
        <w:rPr>
          <w:sz w:val="22"/>
          <w:szCs w:val="22"/>
        </w:rPr>
        <w:t>ę</w:t>
      </w:r>
      <w:r w:rsidR="00732C77" w:rsidRPr="002A007A">
        <w:rPr>
          <w:sz w:val="22"/>
          <w:szCs w:val="22"/>
        </w:rPr>
        <w:t xml:space="preserve"> Kraju </w:t>
      </w:r>
    </w:p>
    <w:p w:rsidR="00732C77" w:rsidRDefault="00D84035" w:rsidP="00242D4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D84035" w:rsidRDefault="0020114B" w:rsidP="00242D4F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……………………………………………………………………………………………………………..</w:t>
      </w:r>
    </w:p>
    <w:p w:rsidR="0038342E" w:rsidRDefault="00732C77" w:rsidP="00242D4F">
      <w:pPr>
        <w:spacing w:line="276" w:lineRule="auto"/>
        <w:rPr>
          <w:bCs/>
          <w:sz w:val="22"/>
          <w:szCs w:val="22"/>
        </w:rPr>
      </w:pPr>
      <w:r w:rsidRPr="00832029">
        <w:rPr>
          <w:sz w:val="22"/>
          <w:szCs w:val="22"/>
        </w:rPr>
        <w:t xml:space="preserve">zwanym w dalszej treści </w:t>
      </w:r>
      <w:r w:rsidRPr="00832029">
        <w:rPr>
          <w:bCs/>
          <w:sz w:val="22"/>
          <w:szCs w:val="22"/>
        </w:rPr>
        <w:t>Wykonawcą</w:t>
      </w:r>
    </w:p>
    <w:p w:rsidR="006A6A68" w:rsidRDefault="006A6A68" w:rsidP="00242D4F">
      <w:pPr>
        <w:spacing w:line="276" w:lineRule="auto"/>
        <w:rPr>
          <w:bCs/>
          <w:sz w:val="22"/>
          <w:szCs w:val="22"/>
        </w:rPr>
      </w:pPr>
    </w:p>
    <w:p w:rsidR="006327F7" w:rsidRPr="00B82C7C" w:rsidRDefault="0038342E" w:rsidP="00526F63">
      <w:pPr>
        <w:spacing w:line="276" w:lineRule="auto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>w wyniku postępowania o udzielenie zamówienia publicznego bez stosowania przepisów ustawy na podstawie art.4 pkt 8 ustawy z dnia 29 stycznia 2004 r. Prawo zamówień publicznych (Dz.</w:t>
      </w:r>
      <w:r w:rsidR="006A6A6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U. z 2015 r. poz.</w:t>
      </w:r>
      <w:r w:rsidR="00162103">
        <w:rPr>
          <w:bCs/>
          <w:sz w:val="22"/>
          <w:szCs w:val="22"/>
        </w:rPr>
        <w:t xml:space="preserve"> 2164</w:t>
      </w:r>
      <w:r w:rsidR="00E9012C">
        <w:rPr>
          <w:bCs/>
          <w:sz w:val="22"/>
          <w:szCs w:val="22"/>
        </w:rPr>
        <w:t xml:space="preserve"> z </w:t>
      </w:r>
      <w:proofErr w:type="spellStart"/>
      <w:r w:rsidR="00E9012C">
        <w:rPr>
          <w:bCs/>
          <w:sz w:val="22"/>
          <w:szCs w:val="22"/>
        </w:rPr>
        <w:t>późn</w:t>
      </w:r>
      <w:proofErr w:type="spellEnd"/>
      <w:r w:rsidR="00E9012C">
        <w:rPr>
          <w:bCs/>
          <w:sz w:val="22"/>
          <w:szCs w:val="22"/>
        </w:rPr>
        <w:t>. zm.</w:t>
      </w:r>
      <w:r w:rsidR="00162103">
        <w:rPr>
          <w:bCs/>
          <w:sz w:val="22"/>
          <w:szCs w:val="22"/>
        </w:rPr>
        <w:t xml:space="preserve">) </w:t>
      </w:r>
      <w:r w:rsidR="00BD30E5">
        <w:rPr>
          <w:bCs/>
          <w:sz w:val="22"/>
          <w:szCs w:val="22"/>
        </w:rPr>
        <w:t xml:space="preserve">- Nr </w:t>
      </w:r>
      <w:r w:rsidR="00247A69">
        <w:rPr>
          <w:bCs/>
          <w:sz w:val="22"/>
          <w:szCs w:val="22"/>
        </w:rPr>
        <w:t>referencyjny GI-TOPO.2611.6</w:t>
      </w:r>
      <w:r w:rsidR="00AF0437">
        <w:rPr>
          <w:bCs/>
          <w:sz w:val="22"/>
          <w:szCs w:val="22"/>
        </w:rPr>
        <w:t>.</w:t>
      </w:r>
      <w:r w:rsidR="00BD30E5">
        <w:rPr>
          <w:bCs/>
          <w:sz w:val="22"/>
          <w:szCs w:val="22"/>
        </w:rPr>
        <w:t>2018</w:t>
      </w:r>
      <w:r w:rsidR="00247A69">
        <w:rPr>
          <w:bCs/>
          <w:sz w:val="22"/>
          <w:szCs w:val="22"/>
        </w:rPr>
        <w:t xml:space="preserve"> (nr 59</w:t>
      </w:r>
      <w:r w:rsidR="00BD30E5">
        <w:rPr>
          <w:bCs/>
          <w:sz w:val="22"/>
          <w:szCs w:val="22"/>
        </w:rPr>
        <w:t>/2018</w:t>
      </w:r>
      <w:r w:rsidR="00162103">
        <w:rPr>
          <w:bCs/>
          <w:sz w:val="22"/>
          <w:szCs w:val="22"/>
        </w:rPr>
        <w:t xml:space="preserve"> Centralnego rejestru zamówień publicznych)</w:t>
      </w:r>
      <w:r w:rsidR="00732C77" w:rsidRPr="00832029">
        <w:rPr>
          <w:sz w:val="22"/>
          <w:szCs w:val="22"/>
        </w:rPr>
        <w:t>, zawarta została umowa o treści następującej:</w:t>
      </w:r>
    </w:p>
    <w:p w:rsidR="00732C77" w:rsidRPr="00AF0437" w:rsidRDefault="00732C77" w:rsidP="00D70E31">
      <w:pPr>
        <w:spacing w:before="240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1</w:t>
      </w:r>
    </w:p>
    <w:p w:rsidR="00732C77" w:rsidRPr="00756952" w:rsidRDefault="00732C77" w:rsidP="00D70E31">
      <w:pPr>
        <w:spacing w:before="100" w:after="200"/>
        <w:jc w:val="center"/>
        <w:rPr>
          <w:b/>
          <w:sz w:val="22"/>
          <w:szCs w:val="22"/>
        </w:rPr>
      </w:pPr>
      <w:r w:rsidRPr="00756952">
        <w:rPr>
          <w:b/>
          <w:sz w:val="22"/>
          <w:szCs w:val="22"/>
        </w:rPr>
        <w:t>PRZEDMIOT UMOWY</w:t>
      </w:r>
    </w:p>
    <w:p w:rsidR="00737886" w:rsidRPr="00832BC3" w:rsidRDefault="00732C77" w:rsidP="00A45509">
      <w:pPr>
        <w:pStyle w:val="Akapitzlist"/>
        <w:numPr>
          <w:ilvl w:val="0"/>
          <w:numId w:val="9"/>
        </w:numPr>
        <w:spacing w:after="120" w:line="276" w:lineRule="auto"/>
        <w:ind w:left="425" w:hanging="425"/>
        <w:contextualSpacing w:val="0"/>
        <w:jc w:val="both"/>
        <w:rPr>
          <w:sz w:val="22"/>
          <w:szCs w:val="22"/>
        </w:rPr>
      </w:pPr>
      <w:r w:rsidRPr="00832BC3">
        <w:rPr>
          <w:sz w:val="22"/>
          <w:szCs w:val="22"/>
        </w:rPr>
        <w:t xml:space="preserve">Przedmiotem umowy jest </w:t>
      </w:r>
      <w:r w:rsidR="007A56E1" w:rsidRPr="00832BC3">
        <w:rPr>
          <w:i/>
          <w:sz w:val="22"/>
          <w:szCs w:val="22"/>
        </w:rPr>
        <w:t xml:space="preserve">opracowanie </w:t>
      </w:r>
      <w:r w:rsidR="00247A69" w:rsidRPr="00832BC3">
        <w:rPr>
          <w:i/>
          <w:sz w:val="22"/>
          <w:szCs w:val="22"/>
        </w:rPr>
        <w:t>form dopełniaczy, miejscowników i przymiotników dla polskich nazw zawartych w „Urzędowym wykazie polskich nazw geograficznych świata” dla Części nr…… obejmującej obszar……………………….…</w:t>
      </w:r>
      <w:r w:rsidR="001B18D2" w:rsidRPr="00832BC3">
        <w:rPr>
          <w:i/>
          <w:sz w:val="22"/>
          <w:szCs w:val="22"/>
        </w:rPr>
        <w:t xml:space="preserve">, </w:t>
      </w:r>
      <w:r w:rsidR="001B18D2" w:rsidRPr="00832BC3">
        <w:rPr>
          <w:sz w:val="22"/>
          <w:szCs w:val="22"/>
        </w:rPr>
        <w:t>zwane dalej również Opracowaniem</w:t>
      </w:r>
      <w:r w:rsidR="001B18D2" w:rsidRPr="00832BC3">
        <w:rPr>
          <w:i/>
          <w:sz w:val="22"/>
          <w:szCs w:val="22"/>
        </w:rPr>
        <w:t>.</w:t>
      </w:r>
    </w:p>
    <w:p w:rsidR="00AF0437" w:rsidRPr="00512E31" w:rsidRDefault="00737886" w:rsidP="00512E31">
      <w:pPr>
        <w:pStyle w:val="Akapitzlist"/>
        <w:numPr>
          <w:ilvl w:val="0"/>
          <w:numId w:val="9"/>
        </w:numPr>
        <w:spacing w:after="120" w:line="276" w:lineRule="auto"/>
        <w:ind w:left="426" w:hanging="426"/>
        <w:jc w:val="both"/>
        <w:rPr>
          <w:sz w:val="22"/>
          <w:szCs w:val="22"/>
        </w:rPr>
      </w:pPr>
      <w:r w:rsidRPr="00737886">
        <w:rPr>
          <w:sz w:val="22"/>
          <w:szCs w:val="22"/>
        </w:rPr>
        <w:t>Szczegółowy opis przedmiotu umowy określa</w:t>
      </w:r>
      <w:r w:rsidR="001E6990">
        <w:rPr>
          <w:sz w:val="22"/>
          <w:szCs w:val="22"/>
        </w:rPr>
        <w:t>,</w:t>
      </w:r>
      <w:r w:rsidRPr="00737886">
        <w:rPr>
          <w:sz w:val="22"/>
          <w:szCs w:val="22"/>
        </w:rPr>
        <w:t xml:space="preserve"> </w:t>
      </w:r>
      <w:r w:rsidR="001E6990">
        <w:rPr>
          <w:sz w:val="22"/>
          <w:szCs w:val="22"/>
        </w:rPr>
        <w:t>stanowiący</w:t>
      </w:r>
      <w:r w:rsidR="001E6990" w:rsidRPr="00737886">
        <w:rPr>
          <w:sz w:val="22"/>
          <w:szCs w:val="22"/>
        </w:rPr>
        <w:t xml:space="preserve"> </w:t>
      </w:r>
      <w:r w:rsidR="00F2586F">
        <w:rPr>
          <w:sz w:val="22"/>
          <w:szCs w:val="22"/>
        </w:rPr>
        <w:t xml:space="preserve">jej </w:t>
      </w:r>
      <w:r w:rsidR="001E6990">
        <w:rPr>
          <w:sz w:val="22"/>
          <w:szCs w:val="22"/>
        </w:rPr>
        <w:t>integralną część</w:t>
      </w:r>
      <w:r w:rsidR="00F2586F">
        <w:rPr>
          <w:sz w:val="22"/>
          <w:szCs w:val="22"/>
        </w:rPr>
        <w:t xml:space="preserve">, </w:t>
      </w:r>
      <w:r w:rsidR="001E6990">
        <w:rPr>
          <w:sz w:val="22"/>
          <w:szCs w:val="22"/>
        </w:rPr>
        <w:t xml:space="preserve"> </w:t>
      </w:r>
      <w:r w:rsidRPr="00737886">
        <w:rPr>
          <w:sz w:val="22"/>
          <w:szCs w:val="22"/>
        </w:rPr>
        <w:t>Załącznik nr 1</w:t>
      </w:r>
      <w:r w:rsidR="00F2586F">
        <w:rPr>
          <w:sz w:val="22"/>
          <w:szCs w:val="22"/>
        </w:rPr>
        <w:t xml:space="preserve"> do</w:t>
      </w:r>
      <w:r w:rsidR="00F2586F" w:rsidRPr="00F2586F">
        <w:rPr>
          <w:sz w:val="22"/>
          <w:szCs w:val="22"/>
        </w:rPr>
        <w:t xml:space="preserve"> </w:t>
      </w:r>
      <w:r w:rsidR="00F2586F">
        <w:rPr>
          <w:sz w:val="22"/>
          <w:szCs w:val="22"/>
        </w:rPr>
        <w:t>umowy.</w:t>
      </w:r>
    </w:p>
    <w:p w:rsidR="00732C77" w:rsidRPr="00AF0437" w:rsidRDefault="00732C77" w:rsidP="006A6A68">
      <w:pPr>
        <w:pStyle w:val="Akapitzlist"/>
        <w:spacing w:after="120" w:line="276" w:lineRule="auto"/>
        <w:ind w:left="0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2</w:t>
      </w:r>
    </w:p>
    <w:p w:rsidR="00732C77" w:rsidRPr="00756952" w:rsidRDefault="00732C77" w:rsidP="00D70E31">
      <w:pPr>
        <w:pStyle w:val="Tekstpodstawowy31"/>
        <w:spacing w:before="120" w:after="200"/>
        <w:jc w:val="center"/>
        <w:rPr>
          <w:b/>
          <w:sz w:val="22"/>
          <w:szCs w:val="22"/>
        </w:rPr>
      </w:pPr>
      <w:r w:rsidRPr="00756952">
        <w:rPr>
          <w:b/>
          <w:sz w:val="22"/>
          <w:szCs w:val="22"/>
        </w:rPr>
        <w:t>TERMIN WYKONANIA</w:t>
      </w:r>
    </w:p>
    <w:p w:rsidR="00732C77" w:rsidRPr="000D2F72" w:rsidRDefault="001E6990" w:rsidP="00242D4F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P</w:t>
      </w:r>
      <w:r w:rsidR="00AF0437">
        <w:rPr>
          <w:sz w:val="22"/>
          <w:szCs w:val="22"/>
        </w:rPr>
        <w:t>rzedmiot</w:t>
      </w:r>
      <w:r w:rsidR="00732C77">
        <w:rPr>
          <w:sz w:val="22"/>
          <w:szCs w:val="22"/>
        </w:rPr>
        <w:t xml:space="preserve"> umowy </w:t>
      </w:r>
      <w:r>
        <w:rPr>
          <w:sz w:val="22"/>
          <w:szCs w:val="22"/>
        </w:rPr>
        <w:t xml:space="preserve">zostanie wykonany </w:t>
      </w:r>
      <w:r w:rsidR="00137FEF">
        <w:rPr>
          <w:sz w:val="22"/>
          <w:szCs w:val="22"/>
        </w:rPr>
        <w:t xml:space="preserve">do </w:t>
      </w:r>
      <w:r w:rsidR="00247A69">
        <w:rPr>
          <w:b/>
          <w:sz w:val="22"/>
          <w:szCs w:val="22"/>
        </w:rPr>
        <w:t>17 grudnia</w:t>
      </w:r>
      <w:r w:rsidR="006A6A68">
        <w:rPr>
          <w:b/>
          <w:sz w:val="22"/>
          <w:szCs w:val="22"/>
        </w:rPr>
        <w:t xml:space="preserve"> </w:t>
      </w:r>
      <w:r w:rsidR="00BD30E5">
        <w:rPr>
          <w:b/>
          <w:sz w:val="22"/>
          <w:szCs w:val="22"/>
        </w:rPr>
        <w:t>2018</w:t>
      </w:r>
      <w:r w:rsidR="00732C77" w:rsidRPr="0038342E">
        <w:rPr>
          <w:b/>
          <w:sz w:val="22"/>
          <w:szCs w:val="22"/>
        </w:rPr>
        <w:t xml:space="preserve"> r</w:t>
      </w:r>
      <w:r w:rsidR="00886089">
        <w:rPr>
          <w:b/>
          <w:sz w:val="22"/>
          <w:szCs w:val="22"/>
        </w:rPr>
        <w:t>.</w:t>
      </w:r>
      <w:r w:rsidR="000D2F72" w:rsidRPr="000D2F72">
        <w:rPr>
          <w:color w:val="FF0000"/>
          <w:sz w:val="22"/>
          <w:szCs w:val="22"/>
        </w:rPr>
        <w:t xml:space="preserve"> </w:t>
      </w:r>
    </w:p>
    <w:p w:rsidR="00732C77" w:rsidRPr="00AF0437" w:rsidRDefault="00732C77" w:rsidP="00D70E31">
      <w:pPr>
        <w:spacing w:before="240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3</w:t>
      </w:r>
    </w:p>
    <w:p w:rsidR="00732C77" w:rsidRDefault="00732C77" w:rsidP="00D70E31">
      <w:pPr>
        <w:spacing w:before="120" w:after="200"/>
        <w:jc w:val="center"/>
        <w:rPr>
          <w:b/>
          <w:sz w:val="22"/>
          <w:szCs w:val="22"/>
        </w:rPr>
      </w:pPr>
      <w:r w:rsidRPr="00164DB2">
        <w:rPr>
          <w:b/>
          <w:sz w:val="22"/>
          <w:szCs w:val="22"/>
        </w:rPr>
        <w:t>WYNAGRODZENIE</w:t>
      </w:r>
    </w:p>
    <w:p w:rsidR="00616422" w:rsidRPr="006108A3" w:rsidRDefault="00DF61CC" w:rsidP="00A62426">
      <w:pPr>
        <w:spacing w:after="120" w:line="276" w:lineRule="auto"/>
        <w:jc w:val="both"/>
        <w:rPr>
          <w:sz w:val="22"/>
          <w:szCs w:val="22"/>
        </w:rPr>
      </w:pPr>
      <w:r w:rsidRPr="006108A3">
        <w:rPr>
          <w:sz w:val="22"/>
          <w:szCs w:val="22"/>
        </w:rPr>
        <w:t>Wynagrodzenie z tytułu wykonania przedmiotu umowy</w:t>
      </w:r>
      <w:r w:rsidR="00F2586F" w:rsidRPr="00F2586F">
        <w:rPr>
          <w:sz w:val="22"/>
          <w:szCs w:val="22"/>
        </w:rPr>
        <w:t xml:space="preserve"> </w:t>
      </w:r>
      <w:r w:rsidR="00F2586F" w:rsidRPr="006108A3">
        <w:rPr>
          <w:sz w:val="22"/>
          <w:szCs w:val="22"/>
        </w:rPr>
        <w:t>wynosi</w:t>
      </w:r>
      <w:r w:rsidR="00A62426">
        <w:rPr>
          <w:sz w:val="22"/>
          <w:szCs w:val="22"/>
        </w:rPr>
        <w:t xml:space="preserve"> </w:t>
      </w:r>
      <w:r w:rsidR="00F2586F">
        <w:rPr>
          <w:sz w:val="22"/>
          <w:szCs w:val="22"/>
        </w:rPr>
        <w:t>brutto</w:t>
      </w:r>
      <w:r w:rsidR="00F2586F" w:rsidRPr="006108A3">
        <w:rPr>
          <w:sz w:val="22"/>
          <w:szCs w:val="22"/>
        </w:rPr>
        <w:t>:</w:t>
      </w:r>
      <w:r w:rsidR="00A62426">
        <w:rPr>
          <w:sz w:val="22"/>
          <w:szCs w:val="22"/>
        </w:rPr>
        <w:t xml:space="preserve">..........................(słownie </w:t>
      </w:r>
      <w:r w:rsidR="00F2586F" w:rsidRPr="006108A3">
        <w:rPr>
          <w:sz w:val="22"/>
          <w:szCs w:val="22"/>
        </w:rPr>
        <w:t>złotych:</w:t>
      </w:r>
      <w:r w:rsidR="00A62426">
        <w:rPr>
          <w:sz w:val="22"/>
          <w:szCs w:val="22"/>
        </w:rPr>
        <w:t>…………………………………………………………</w:t>
      </w:r>
      <w:r w:rsidR="00F2586F">
        <w:rPr>
          <w:sz w:val="22"/>
          <w:szCs w:val="22"/>
        </w:rPr>
        <w:t>)</w:t>
      </w:r>
      <w:r w:rsidR="00737886" w:rsidRPr="006108A3">
        <w:rPr>
          <w:sz w:val="22"/>
          <w:szCs w:val="22"/>
        </w:rPr>
        <w:t xml:space="preserve">, </w:t>
      </w:r>
      <w:r w:rsidR="00F2586F">
        <w:rPr>
          <w:sz w:val="22"/>
          <w:szCs w:val="22"/>
        </w:rPr>
        <w:t xml:space="preserve">i </w:t>
      </w:r>
      <w:r w:rsidR="00737886" w:rsidRPr="006108A3">
        <w:rPr>
          <w:sz w:val="22"/>
          <w:szCs w:val="22"/>
        </w:rPr>
        <w:t xml:space="preserve">zwane </w:t>
      </w:r>
      <w:r w:rsidR="00F2586F">
        <w:rPr>
          <w:sz w:val="22"/>
          <w:szCs w:val="22"/>
        </w:rPr>
        <w:t xml:space="preserve">jest </w:t>
      </w:r>
      <w:r w:rsidR="00737886" w:rsidRPr="006108A3">
        <w:rPr>
          <w:sz w:val="22"/>
          <w:szCs w:val="22"/>
        </w:rPr>
        <w:t xml:space="preserve">dalej </w:t>
      </w:r>
      <w:r w:rsidR="001E6990">
        <w:rPr>
          <w:sz w:val="22"/>
          <w:szCs w:val="22"/>
        </w:rPr>
        <w:t>„</w:t>
      </w:r>
      <w:r w:rsidR="00737886" w:rsidRPr="006108A3">
        <w:rPr>
          <w:sz w:val="22"/>
          <w:szCs w:val="22"/>
        </w:rPr>
        <w:t>wynagrodzeniem</w:t>
      </w:r>
      <w:r w:rsidR="001E6990">
        <w:rPr>
          <w:sz w:val="22"/>
          <w:szCs w:val="22"/>
        </w:rPr>
        <w:t>”</w:t>
      </w:r>
      <w:r w:rsidR="00F2586F">
        <w:rPr>
          <w:sz w:val="22"/>
          <w:szCs w:val="22"/>
        </w:rPr>
        <w:t>.</w:t>
      </w:r>
    </w:p>
    <w:p w:rsidR="00D30032" w:rsidRPr="00AF0437" w:rsidRDefault="00D30032" w:rsidP="00D70E31">
      <w:pPr>
        <w:spacing w:before="240" w:after="120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4</w:t>
      </w:r>
    </w:p>
    <w:p w:rsidR="00E337E4" w:rsidRPr="00DF61CC" w:rsidRDefault="00E337E4" w:rsidP="00E337E4">
      <w:pPr>
        <w:spacing w:after="200"/>
        <w:jc w:val="center"/>
        <w:rPr>
          <w:b/>
          <w:sz w:val="22"/>
          <w:szCs w:val="22"/>
        </w:rPr>
      </w:pPr>
      <w:r w:rsidRPr="00164DB2">
        <w:rPr>
          <w:b/>
          <w:sz w:val="22"/>
          <w:szCs w:val="22"/>
        </w:rPr>
        <w:t>ZASADY ODBIORU</w:t>
      </w:r>
    </w:p>
    <w:p w:rsidR="00E337E4" w:rsidRPr="00151A75" w:rsidRDefault="00E337E4" w:rsidP="00E337E4">
      <w:pPr>
        <w:pStyle w:val="Tekstpodstawowywcity"/>
        <w:numPr>
          <w:ilvl w:val="0"/>
          <w:numId w:val="8"/>
        </w:numPr>
        <w:spacing w:after="120" w:line="276" w:lineRule="auto"/>
        <w:ind w:left="357" w:hanging="357"/>
        <w:jc w:val="both"/>
        <w:rPr>
          <w:b w:val="0"/>
          <w:i w:val="0"/>
          <w:sz w:val="22"/>
          <w:szCs w:val="22"/>
        </w:rPr>
      </w:pPr>
      <w:r w:rsidRPr="00AD22C5">
        <w:rPr>
          <w:b w:val="0"/>
          <w:i w:val="0"/>
          <w:sz w:val="22"/>
          <w:szCs w:val="22"/>
        </w:rPr>
        <w:t xml:space="preserve">Wykonawca zobowiązany jest </w:t>
      </w:r>
      <w:r>
        <w:rPr>
          <w:b w:val="0"/>
          <w:i w:val="0"/>
          <w:sz w:val="22"/>
          <w:szCs w:val="22"/>
        </w:rPr>
        <w:t xml:space="preserve">przedstawić Zamawiającemu przedmiot umowy </w:t>
      </w:r>
      <w:r w:rsidRPr="00AD22C5">
        <w:rPr>
          <w:b w:val="0"/>
          <w:i w:val="0"/>
          <w:sz w:val="22"/>
          <w:szCs w:val="22"/>
        </w:rPr>
        <w:t xml:space="preserve">do odbioru najpóźniej w </w:t>
      </w:r>
      <w:r>
        <w:rPr>
          <w:b w:val="0"/>
          <w:i w:val="0"/>
          <w:sz w:val="22"/>
          <w:szCs w:val="22"/>
        </w:rPr>
        <w:t>terminie</w:t>
      </w:r>
      <w:r w:rsidRPr="00AD22C5">
        <w:rPr>
          <w:b w:val="0"/>
          <w:i w:val="0"/>
          <w:sz w:val="22"/>
          <w:szCs w:val="22"/>
        </w:rPr>
        <w:t xml:space="preserve">, o którym mowa w § </w:t>
      </w:r>
      <w:r>
        <w:rPr>
          <w:b w:val="0"/>
          <w:i w:val="0"/>
          <w:sz w:val="22"/>
          <w:szCs w:val="22"/>
        </w:rPr>
        <w:t>2</w:t>
      </w:r>
      <w:r w:rsidRPr="00AD22C5">
        <w:rPr>
          <w:b w:val="0"/>
          <w:i w:val="0"/>
          <w:sz w:val="22"/>
          <w:szCs w:val="22"/>
        </w:rPr>
        <w:t>.</w:t>
      </w:r>
    </w:p>
    <w:p w:rsidR="00E337E4" w:rsidRPr="00164DB2" w:rsidRDefault="00E337E4" w:rsidP="00E337E4">
      <w:pPr>
        <w:numPr>
          <w:ilvl w:val="0"/>
          <w:numId w:val="8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datę wykonania </w:t>
      </w:r>
      <w:r w:rsidRPr="00164DB2">
        <w:rPr>
          <w:sz w:val="22"/>
          <w:szCs w:val="22"/>
        </w:rPr>
        <w:t xml:space="preserve">przedmiotu umowy </w:t>
      </w:r>
      <w:r>
        <w:rPr>
          <w:sz w:val="22"/>
          <w:szCs w:val="22"/>
        </w:rPr>
        <w:t xml:space="preserve">uznaje się datę przedstawienia go do odbioru, </w:t>
      </w:r>
      <w:r w:rsidR="00E675EC">
        <w:rPr>
          <w:sz w:val="22"/>
          <w:szCs w:val="22"/>
        </w:rPr>
        <w:t xml:space="preserve">jeżeli </w:t>
      </w:r>
      <w:r w:rsidR="00247A69">
        <w:rPr>
          <w:sz w:val="22"/>
          <w:szCs w:val="22"/>
        </w:rPr>
        <w:br/>
      </w:r>
      <w:r>
        <w:rPr>
          <w:sz w:val="22"/>
          <w:szCs w:val="22"/>
        </w:rPr>
        <w:t xml:space="preserve">w następstwie zostanie </w:t>
      </w:r>
      <w:r w:rsidR="00E675EC">
        <w:rPr>
          <w:sz w:val="22"/>
          <w:szCs w:val="22"/>
        </w:rPr>
        <w:t>dokonany za pierwszym razem</w:t>
      </w:r>
      <w:r>
        <w:rPr>
          <w:sz w:val="22"/>
          <w:szCs w:val="22"/>
        </w:rPr>
        <w:t xml:space="preserve"> bez zastrzeżeń odbiór potwierdzony protokołem, o którym mowa w ust. 5. </w:t>
      </w:r>
      <w:r w:rsidR="0004397B">
        <w:rPr>
          <w:sz w:val="22"/>
          <w:szCs w:val="22"/>
        </w:rPr>
        <w:t>W</w:t>
      </w:r>
      <w:r w:rsidR="00396484">
        <w:rPr>
          <w:sz w:val="22"/>
          <w:szCs w:val="22"/>
        </w:rPr>
        <w:t xml:space="preserve"> razie </w:t>
      </w:r>
      <w:r w:rsidR="00D641F2" w:rsidRPr="00D641F2">
        <w:rPr>
          <w:sz w:val="22"/>
          <w:szCs w:val="22"/>
        </w:rPr>
        <w:t xml:space="preserve">podpisania negatywnego protokołu odbioru, zgodnie </w:t>
      </w:r>
      <w:r w:rsidR="00247A69">
        <w:rPr>
          <w:sz w:val="22"/>
          <w:szCs w:val="22"/>
        </w:rPr>
        <w:br/>
      </w:r>
      <w:r w:rsidR="00832BC3">
        <w:rPr>
          <w:sz w:val="22"/>
          <w:szCs w:val="22"/>
        </w:rPr>
        <w:t>z ust. 6</w:t>
      </w:r>
      <w:r w:rsidR="00D641F2" w:rsidRPr="00D641F2">
        <w:rPr>
          <w:sz w:val="22"/>
          <w:szCs w:val="22"/>
        </w:rPr>
        <w:t>, naliczan</w:t>
      </w:r>
      <w:r w:rsidR="0004397B">
        <w:rPr>
          <w:sz w:val="22"/>
          <w:szCs w:val="22"/>
        </w:rPr>
        <w:t xml:space="preserve">e są kary umowne określone w § 7 ust. </w:t>
      </w:r>
      <w:r w:rsidR="00247A69">
        <w:rPr>
          <w:sz w:val="22"/>
          <w:szCs w:val="22"/>
        </w:rPr>
        <w:t>2.</w:t>
      </w:r>
    </w:p>
    <w:p w:rsidR="00E337E4" w:rsidRDefault="00E337E4" w:rsidP="00E337E4">
      <w:pPr>
        <w:numPr>
          <w:ilvl w:val="0"/>
          <w:numId w:val="8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164DB2">
        <w:rPr>
          <w:sz w:val="22"/>
          <w:szCs w:val="22"/>
        </w:rPr>
        <w:t>Do dokonania odbioru przedmiotu umowy</w:t>
      </w:r>
      <w:r>
        <w:rPr>
          <w:sz w:val="22"/>
          <w:szCs w:val="22"/>
        </w:rPr>
        <w:t xml:space="preserve"> </w:t>
      </w:r>
      <w:r w:rsidRPr="00164DB2">
        <w:rPr>
          <w:sz w:val="22"/>
          <w:szCs w:val="22"/>
        </w:rPr>
        <w:t>Zamawiający powoła komisję odbioru</w:t>
      </w:r>
      <w:r>
        <w:rPr>
          <w:sz w:val="22"/>
          <w:szCs w:val="22"/>
        </w:rPr>
        <w:t>,</w:t>
      </w:r>
      <w:r w:rsidRPr="00164DB2">
        <w:rPr>
          <w:sz w:val="22"/>
          <w:szCs w:val="22"/>
        </w:rPr>
        <w:t xml:space="preserve"> zwaną dalej </w:t>
      </w:r>
      <w:r>
        <w:rPr>
          <w:sz w:val="22"/>
          <w:szCs w:val="22"/>
        </w:rPr>
        <w:t xml:space="preserve">„Komisją”. </w:t>
      </w:r>
    </w:p>
    <w:p w:rsidR="00E337E4" w:rsidRPr="00986FA8" w:rsidRDefault="00E337E4" w:rsidP="00E337E4">
      <w:pPr>
        <w:numPr>
          <w:ilvl w:val="0"/>
          <w:numId w:val="8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D635F6">
        <w:rPr>
          <w:sz w:val="22"/>
          <w:szCs w:val="22"/>
        </w:rPr>
        <w:t>Komisja dokona odb</w:t>
      </w:r>
      <w:r>
        <w:rPr>
          <w:sz w:val="22"/>
          <w:szCs w:val="22"/>
        </w:rPr>
        <w:t>ioru przedmiotu umowy w ciągu 14</w:t>
      </w:r>
      <w:r w:rsidRPr="00D635F6">
        <w:rPr>
          <w:sz w:val="22"/>
          <w:szCs w:val="22"/>
        </w:rPr>
        <w:t xml:space="preserve"> dni od przekazania przez Wykonawcę przedmiotu umowy.</w:t>
      </w:r>
    </w:p>
    <w:p w:rsidR="00E337E4" w:rsidRPr="00164DB2" w:rsidRDefault="00E337E4" w:rsidP="00E337E4">
      <w:pPr>
        <w:numPr>
          <w:ilvl w:val="0"/>
          <w:numId w:val="8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164DB2">
        <w:rPr>
          <w:sz w:val="22"/>
          <w:szCs w:val="22"/>
        </w:rPr>
        <w:t>Z czynności odbioru Komisja sporządzi protokół</w:t>
      </w:r>
      <w:r>
        <w:rPr>
          <w:sz w:val="22"/>
          <w:szCs w:val="22"/>
        </w:rPr>
        <w:t xml:space="preserve"> odbioru</w:t>
      </w:r>
      <w:r w:rsidRPr="00164DB2">
        <w:rPr>
          <w:sz w:val="22"/>
          <w:szCs w:val="22"/>
        </w:rPr>
        <w:t>.</w:t>
      </w:r>
    </w:p>
    <w:p w:rsidR="00E337E4" w:rsidRDefault="00E337E4" w:rsidP="00E337E4">
      <w:pPr>
        <w:numPr>
          <w:ilvl w:val="0"/>
          <w:numId w:val="8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164DB2">
        <w:rPr>
          <w:sz w:val="22"/>
          <w:szCs w:val="22"/>
        </w:rPr>
        <w:lastRenderedPageBreak/>
        <w:t>Zamawiający odmówi odebrania przedmiotu umowy w przypadku jego niezgodności z </w:t>
      </w:r>
      <w:r>
        <w:rPr>
          <w:sz w:val="22"/>
          <w:szCs w:val="22"/>
        </w:rPr>
        <w:t>umową</w:t>
      </w:r>
      <w:r w:rsidRPr="00164DB2">
        <w:rPr>
          <w:sz w:val="22"/>
          <w:szCs w:val="22"/>
        </w:rPr>
        <w:t xml:space="preserve">. </w:t>
      </w:r>
      <w:r w:rsidR="00F2586F">
        <w:rPr>
          <w:sz w:val="22"/>
          <w:szCs w:val="22"/>
        </w:rPr>
        <w:t>Wskaza</w:t>
      </w:r>
      <w:r>
        <w:rPr>
          <w:sz w:val="22"/>
          <w:szCs w:val="22"/>
        </w:rPr>
        <w:t>nie tej</w:t>
      </w:r>
      <w:r w:rsidRPr="00164DB2">
        <w:rPr>
          <w:sz w:val="22"/>
          <w:szCs w:val="22"/>
        </w:rPr>
        <w:t xml:space="preserve"> niezgodności Komisja zawrze w protokole odbioru i jednocześnie wyznaczy Wykonawcy termin na </w:t>
      </w:r>
      <w:r>
        <w:rPr>
          <w:sz w:val="22"/>
          <w:szCs w:val="22"/>
        </w:rPr>
        <w:t>jej</w:t>
      </w:r>
      <w:r w:rsidRPr="00164DB2">
        <w:rPr>
          <w:sz w:val="22"/>
          <w:szCs w:val="22"/>
        </w:rPr>
        <w:t xml:space="preserve"> usunięcie.</w:t>
      </w:r>
      <w:r>
        <w:rPr>
          <w:sz w:val="22"/>
          <w:szCs w:val="22"/>
        </w:rPr>
        <w:t xml:space="preserve"> </w:t>
      </w:r>
    </w:p>
    <w:p w:rsidR="00A465FB" w:rsidRDefault="00536CC1" w:rsidP="00AF0437">
      <w:pPr>
        <w:numPr>
          <w:ilvl w:val="0"/>
          <w:numId w:val="8"/>
        </w:numPr>
        <w:tabs>
          <w:tab w:val="num" w:pos="360"/>
        </w:tabs>
        <w:spacing w:after="120" w:line="276" w:lineRule="auto"/>
        <w:ind w:left="357" w:hanging="357"/>
        <w:jc w:val="both"/>
        <w:rPr>
          <w:sz w:val="22"/>
          <w:szCs w:val="22"/>
        </w:rPr>
      </w:pPr>
      <w:r w:rsidRPr="00536CC1">
        <w:rPr>
          <w:sz w:val="22"/>
          <w:szCs w:val="22"/>
        </w:rPr>
        <w:t xml:space="preserve">W przypadku niedochowania przez Wykonawcę terminu, o którym mowa w ust. 6 Zamawiający będzie mógł odstąpić od umowy w terminie 30 dni od wystąpienia okoliczności wskazanej powyżej </w:t>
      </w:r>
      <w:r w:rsidR="00A465FB">
        <w:rPr>
          <w:sz w:val="22"/>
          <w:szCs w:val="22"/>
        </w:rPr>
        <w:br/>
      </w:r>
      <w:r w:rsidRPr="00536CC1">
        <w:rPr>
          <w:sz w:val="22"/>
          <w:szCs w:val="22"/>
        </w:rPr>
        <w:t>i zażądać zapłaty kary umownej, o której mowa w § 7 ust. 1.</w:t>
      </w:r>
    </w:p>
    <w:p w:rsidR="00536CC1" w:rsidRPr="00A465FB" w:rsidRDefault="00536CC1" w:rsidP="00AF0437">
      <w:pPr>
        <w:numPr>
          <w:ilvl w:val="0"/>
          <w:numId w:val="8"/>
        </w:numPr>
        <w:tabs>
          <w:tab w:val="num" w:pos="360"/>
        </w:tabs>
        <w:spacing w:after="120" w:line="276" w:lineRule="auto"/>
        <w:ind w:left="357" w:hanging="357"/>
        <w:jc w:val="both"/>
        <w:rPr>
          <w:sz w:val="22"/>
          <w:szCs w:val="22"/>
        </w:rPr>
      </w:pPr>
      <w:r w:rsidRPr="00A465FB">
        <w:rPr>
          <w:sz w:val="22"/>
          <w:szCs w:val="22"/>
        </w:rPr>
        <w:t xml:space="preserve">W przypadku ponownego stwierdzenia przez Komisję </w:t>
      </w:r>
      <w:r w:rsidR="00F2586F" w:rsidRPr="00164DB2">
        <w:rPr>
          <w:sz w:val="22"/>
          <w:szCs w:val="22"/>
        </w:rPr>
        <w:t>niezgodności z </w:t>
      </w:r>
      <w:r w:rsidR="00F2586F">
        <w:rPr>
          <w:sz w:val="22"/>
          <w:szCs w:val="22"/>
        </w:rPr>
        <w:t>umową</w:t>
      </w:r>
      <w:r w:rsidR="00F2586F" w:rsidRPr="00A465FB" w:rsidDel="00F2586F">
        <w:rPr>
          <w:sz w:val="22"/>
          <w:szCs w:val="22"/>
        </w:rPr>
        <w:t xml:space="preserve"> </w:t>
      </w:r>
      <w:r w:rsidR="001E6990" w:rsidRPr="00A465FB">
        <w:rPr>
          <w:sz w:val="22"/>
          <w:szCs w:val="22"/>
        </w:rPr>
        <w:t>przedmiotu umowy</w:t>
      </w:r>
      <w:r w:rsidRPr="00A465FB">
        <w:rPr>
          <w:sz w:val="22"/>
          <w:szCs w:val="22"/>
        </w:rPr>
        <w:t xml:space="preserve">, Zamawiający może </w:t>
      </w:r>
      <w:r w:rsidR="00D81DA3" w:rsidRPr="00A465FB">
        <w:rPr>
          <w:sz w:val="22"/>
          <w:szCs w:val="22"/>
        </w:rPr>
        <w:t>odstąpić od u</w:t>
      </w:r>
      <w:r w:rsidRPr="00A465FB">
        <w:rPr>
          <w:sz w:val="22"/>
          <w:szCs w:val="22"/>
        </w:rPr>
        <w:t xml:space="preserve">mowy w terminie 30 dni od wystąpienia okoliczności wskazanej powyżej i zażądać zapłaty kary umownej, o której mowa w § </w:t>
      </w:r>
      <w:r w:rsidR="00D81DA3" w:rsidRPr="00A465FB">
        <w:rPr>
          <w:sz w:val="22"/>
          <w:szCs w:val="22"/>
        </w:rPr>
        <w:t>7</w:t>
      </w:r>
      <w:r w:rsidRPr="00A465FB">
        <w:rPr>
          <w:sz w:val="22"/>
          <w:szCs w:val="22"/>
        </w:rPr>
        <w:t xml:space="preserve"> ust. 1 lub powierzyć poprawienie </w:t>
      </w:r>
      <w:r w:rsidR="00C53586" w:rsidRPr="00A465FB">
        <w:rPr>
          <w:sz w:val="22"/>
          <w:szCs w:val="22"/>
        </w:rPr>
        <w:t>wykonania przedmiotu umowy</w:t>
      </w:r>
      <w:r w:rsidRPr="00A465FB">
        <w:rPr>
          <w:sz w:val="22"/>
          <w:szCs w:val="22"/>
        </w:rPr>
        <w:t xml:space="preserve"> innej oso</w:t>
      </w:r>
      <w:r w:rsidR="00247A69">
        <w:rPr>
          <w:sz w:val="22"/>
          <w:szCs w:val="22"/>
        </w:rPr>
        <w:t>bie na koszt i ryzyko</w:t>
      </w:r>
      <w:r w:rsidRPr="00A465FB">
        <w:rPr>
          <w:sz w:val="22"/>
          <w:szCs w:val="22"/>
        </w:rPr>
        <w:t xml:space="preserve"> Wykonawcy</w:t>
      </w:r>
      <w:r w:rsidR="00A465FB" w:rsidRPr="00A465FB">
        <w:rPr>
          <w:sz w:val="22"/>
          <w:szCs w:val="22"/>
        </w:rPr>
        <w:t>.</w:t>
      </w:r>
    </w:p>
    <w:p w:rsidR="00536CC1" w:rsidRDefault="00D81DA3" w:rsidP="00536CC1">
      <w:pPr>
        <w:numPr>
          <w:ilvl w:val="0"/>
          <w:numId w:val="8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Przedmiot umowy uważa się za </w:t>
      </w:r>
      <w:r w:rsidR="00396484">
        <w:rPr>
          <w:sz w:val="22"/>
          <w:szCs w:val="22"/>
        </w:rPr>
        <w:t xml:space="preserve">ostatecznie </w:t>
      </w:r>
      <w:r>
        <w:rPr>
          <w:sz w:val="22"/>
          <w:szCs w:val="22"/>
        </w:rPr>
        <w:t>odebrany przez Zamawiającego w przypadku podpisan</w:t>
      </w:r>
      <w:r w:rsidR="00247A69">
        <w:rPr>
          <w:sz w:val="22"/>
          <w:szCs w:val="22"/>
        </w:rPr>
        <w:t xml:space="preserve">ia przez Komisję </w:t>
      </w:r>
      <w:r>
        <w:rPr>
          <w:sz w:val="22"/>
          <w:szCs w:val="22"/>
        </w:rPr>
        <w:t>protokołu odbioru</w:t>
      </w:r>
      <w:r w:rsidR="00247A69">
        <w:rPr>
          <w:sz w:val="22"/>
          <w:szCs w:val="22"/>
        </w:rPr>
        <w:t xml:space="preserve"> bez zastrzeżeń.</w:t>
      </w:r>
      <w:r>
        <w:rPr>
          <w:sz w:val="22"/>
          <w:szCs w:val="22"/>
        </w:rPr>
        <w:t xml:space="preserve">. </w:t>
      </w:r>
    </w:p>
    <w:p w:rsidR="00732C77" w:rsidRPr="00AF0437" w:rsidRDefault="00732C77" w:rsidP="006A6A68">
      <w:pPr>
        <w:pStyle w:val="Tekstpodstawowywcity"/>
        <w:spacing w:after="120" w:line="276" w:lineRule="auto"/>
        <w:jc w:val="center"/>
        <w:rPr>
          <w:i w:val="0"/>
          <w:sz w:val="22"/>
          <w:szCs w:val="22"/>
        </w:rPr>
      </w:pPr>
      <w:r w:rsidRPr="00AF0437">
        <w:rPr>
          <w:i w:val="0"/>
          <w:sz w:val="22"/>
          <w:szCs w:val="22"/>
        </w:rPr>
        <w:t xml:space="preserve">§ </w:t>
      </w:r>
      <w:r w:rsidR="00D30032" w:rsidRPr="00AF0437">
        <w:rPr>
          <w:i w:val="0"/>
          <w:sz w:val="22"/>
          <w:szCs w:val="22"/>
        </w:rPr>
        <w:t>5</w:t>
      </w:r>
    </w:p>
    <w:p w:rsidR="00732C77" w:rsidRPr="00F471DF" w:rsidRDefault="00732C77" w:rsidP="00D70E31">
      <w:pPr>
        <w:spacing w:before="120" w:after="200"/>
        <w:jc w:val="center"/>
        <w:rPr>
          <w:b/>
          <w:sz w:val="22"/>
          <w:szCs w:val="22"/>
        </w:rPr>
      </w:pPr>
      <w:r w:rsidRPr="00F471DF">
        <w:rPr>
          <w:b/>
          <w:sz w:val="22"/>
          <w:szCs w:val="22"/>
        </w:rPr>
        <w:t>SPOSÓB PŁATNOŚCI</w:t>
      </w:r>
    </w:p>
    <w:p w:rsidR="00732C77" w:rsidRDefault="00737886" w:rsidP="008002BA">
      <w:pPr>
        <w:pStyle w:val="Tekstpodstawowywcity2"/>
        <w:numPr>
          <w:ilvl w:val="0"/>
          <w:numId w:val="5"/>
        </w:numPr>
        <w:spacing w:after="120"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Wynagrodzenie</w:t>
      </w:r>
      <w:r w:rsidR="00732C77">
        <w:rPr>
          <w:sz w:val="22"/>
          <w:szCs w:val="22"/>
        </w:rPr>
        <w:t xml:space="preserve"> </w:t>
      </w:r>
      <w:r w:rsidR="00732C77" w:rsidRPr="007A48B4">
        <w:rPr>
          <w:sz w:val="22"/>
          <w:szCs w:val="22"/>
        </w:rPr>
        <w:t xml:space="preserve">za </w:t>
      </w:r>
      <w:r w:rsidR="00732C77">
        <w:rPr>
          <w:sz w:val="22"/>
          <w:szCs w:val="22"/>
        </w:rPr>
        <w:t>wykonany i przyjęty przez Zamawiającego przedmiot</w:t>
      </w:r>
      <w:r>
        <w:rPr>
          <w:sz w:val="22"/>
          <w:szCs w:val="22"/>
        </w:rPr>
        <w:t xml:space="preserve"> umowy płatne będzie przelewem </w:t>
      </w:r>
      <w:r w:rsidR="00732C77">
        <w:rPr>
          <w:sz w:val="22"/>
          <w:szCs w:val="22"/>
        </w:rPr>
        <w:t>z konta</w:t>
      </w:r>
      <w:r w:rsidR="00732C77" w:rsidRPr="00495D1D">
        <w:rPr>
          <w:sz w:val="22"/>
          <w:szCs w:val="22"/>
        </w:rPr>
        <w:t xml:space="preserve"> </w:t>
      </w:r>
      <w:r w:rsidR="00732C77">
        <w:rPr>
          <w:sz w:val="22"/>
          <w:szCs w:val="22"/>
        </w:rPr>
        <w:t xml:space="preserve">Zamawiającego w terminie 14 dni od daty doręczenia Zamawiającemu prawidłowo </w:t>
      </w:r>
      <w:r w:rsidR="00732C77" w:rsidRPr="008002BA">
        <w:rPr>
          <w:sz w:val="22"/>
          <w:szCs w:val="22"/>
        </w:rPr>
        <w:t>wystawione</w:t>
      </w:r>
      <w:r w:rsidR="007B3437">
        <w:rPr>
          <w:sz w:val="22"/>
          <w:szCs w:val="22"/>
        </w:rPr>
        <w:t>go rachunku</w:t>
      </w:r>
      <w:r w:rsidR="00732C77">
        <w:rPr>
          <w:sz w:val="22"/>
          <w:szCs w:val="22"/>
        </w:rPr>
        <w:t xml:space="preserve"> przez Wykonawcę </w:t>
      </w:r>
      <w:r w:rsidR="0038342E">
        <w:rPr>
          <w:sz w:val="22"/>
          <w:szCs w:val="22"/>
        </w:rPr>
        <w:t>po</w:t>
      </w:r>
      <w:r w:rsidR="00732C77" w:rsidRPr="002A007A">
        <w:rPr>
          <w:sz w:val="22"/>
          <w:szCs w:val="22"/>
        </w:rPr>
        <w:t xml:space="preserve"> przyjęciu przedmiotu umowy przez Zamawiającego</w:t>
      </w:r>
      <w:r w:rsidR="001B18D2">
        <w:rPr>
          <w:sz w:val="22"/>
          <w:szCs w:val="22"/>
        </w:rPr>
        <w:t>, któ</w:t>
      </w:r>
      <w:r w:rsidR="002A35A8">
        <w:rPr>
          <w:sz w:val="22"/>
          <w:szCs w:val="22"/>
        </w:rPr>
        <w:t>re nastąpi w formie podpisania p</w:t>
      </w:r>
      <w:r w:rsidR="001B18D2">
        <w:rPr>
          <w:sz w:val="22"/>
          <w:szCs w:val="22"/>
        </w:rPr>
        <w:t>rotokołu odbioru</w:t>
      </w:r>
      <w:r w:rsidR="00732C77">
        <w:rPr>
          <w:sz w:val="22"/>
          <w:szCs w:val="22"/>
        </w:rPr>
        <w:t xml:space="preserve">. </w:t>
      </w:r>
    </w:p>
    <w:p w:rsidR="00C32135" w:rsidRDefault="00C32135" w:rsidP="00C32135">
      <w:pPr>
        <w:pStyle w:val="Tekstpodstawowywcity2"/>
        <w:numPr>
          <w:ilvl w:val="0"/>
          <w:numId w:val="5"/>
        </w:numPr>
        <w:spacing w:after="120" w:line="276" w:lineRule="auto"/>
        <w:ind w:left="357" w:hanging="357"/>
        <w:rPr>
          <w:sz w:val="22"/>
          <w:szCs w:val="22"/>
        </w:rPr>
      </w:pPr>
      <w:r w:rsidRPr="00886089">
        <w:rPr>
          <w:sz w:val="22"/>
          <w:szCs w:val="22"/>
        </w:rPr>
        <w:t>Zapłata nastąpi na rachun</w:t>
      </w:r>
      <w:r w:rsidR="0058439C" w:rsidRPr="00886089">
        <w:rPr>
          <w:sz w:val="22"/>
          <w:szCs w:val="22"/>
        </w:rPr>
        <w:t xml:space="preserve">ek Wykonawcy nr </w:t>
      </w:r>
      <w:r w:rsidR="00A465FB">
        <w:rPr>
          <w:sz w:val="22"/>
          <w:szCs w:val="22"/>
        </w:rPr>
        <w:t>……………………………………………..</w:t>
      </w:r>
      <w:r w:rsidR="006108A3">
        <w:rPr>
          <w:sz w:val="22"/>
          <w:szCs w:val="22"/>
        </w:rPr>
        <w:t xml:space="preserve">. </w:t>
      </w:r>
      <w:r w:rsidRPr="00300773">
        <w:rPr>
          <w:sz w:val="22"/>
          <w:szCs w:val="22"/>
        </w:rPr>
        <w:t>Za datę płatności przyjmuje się datę obciążenia rachunku bankowego Zamawiającego.</w:t>
      </w:r>
    </w:p>
    <w:p w:rsidR="00752653" w:rsidRDefault="00E337E4" w:rsidP="00752653">
      <w:pPr>
        <w:pStyle w:val="Tekstpodstawowywcity2"/>
        <w:numPr>
          <w:ilvl w:val="0"/>
          <w:numId w:val="5"/>
        </w:numPr>
        <w:spacing w:after="120"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Zmiana numeru </w:t>
      </w:r>
      <w:r w:rsidR="00F2586F" w:rsidRPr="00300773">
        <w:rPr>
          <w:sz w:val="22"/>
          <w:szCs w:val="22"/>
        </w:rPr>
        <w:t>rachunku bankowego</w:t>
      </w:r>
      <w:r>
        <w:rPr>
          <w:sz w:val="22"/>
          <w:szCs w:val="22"/>
        </w:rPr>
        <w:t xml:space="preserve"> wymienionego w ust. 2 nie wymaga sporządzenia aneksu do umowy lecz pisemnego powiadomienia o tym Zamawiającego i staje się skuteczna z chwilą otrzymania przez Zamawiającego pisma </w:t>
      </w:r>
      <w:r w:rsidR="00F2586F">
        <w:rPr>
          <w:sz w:val="22"/>
          <w:szCs w:val="22"/>
        </w:rPr>
        <w:t xml:space="preserve">wskazującego nowy numer </w:t>
      </w:r>
      <w:r w:rsidR="00F2586F" w:rsidRPr="00300773">
        <w:rPr>
          <w:sz w:val="22"/>
          <w:szCs w:val="22"/>
        </w:rPr>
        <w:t>rachunku bankowego</w:t>
      </w:r>
      <w:r w:rsidR="008A5F2D">
        <w:rPr>
          <w:sz w:val="22"/>
          <w:szCs w:val="22"/>
        </w:rPr>
        <w:t>.</w:t>
      </w:r>
    </w:p>
    <w:p w:rsidR="00752653" w:rsidRPr="00752653" w:rsidRDefault="00752653" w:rsidP="00752653">
      <w:pPr>
        <w:pStyle w:val="Tekstpodstawowywcity2"/>
        <w:numPr>
          <w:ilvl w:val="0"/>
          <w:numId w:val="5"/>
        </w:numPr>
        <w:spacing w:after="120" w:line="276" w:lineRule="auto"/>
        <w:ind w:left="357" w:hanging="357"/>
        <w:rPr>
          <w:sz w:val="22"/>
          <w:szCs w:val="22"/>
        </w:rPr>
      </w:pPr>
      <w:r w:rsidRPr="00752653">
        <w:rPr>
          <w:sz w:val="22"/>
          <w:szCs w:val="22"/>
        </w:rPr>
        <w:t xml:space="preserve">Za dotrzymanie terminu zapłaty uważa się dzień obciążenia rachunku bankowego Zamawiającego. </w:t>
      </w:r>
    </w:p>
    <w:p w:rsidR="00752653" w:rsidRPr="00832BC3" w:rsidRDefault="00752653" w:rsidP="00832BC3">
      <w:pPr>
        <w:pStyle w:val="Tekstpodstawowywcity2"/>
        <w:numPr>
          <w:ilvl w:val="0"/>
          <w:numId w:val="5"/>
        </w:numPr>
        <w:spacing w:after="120" w:line="276" w:lineRule="auto"/>
        <w:ind w:left="357" w:hanging="357"/>
        <w:rPr>
          <w:sz w:val="22"/>
          <w:szCs w:val="22"/>
        </w:rPr>
      </w:pPr>
      <w:r w:rsidRPr="00752653">
        <w:rPr>
          <w:sz w:val="22"/>
          <w:szCs w:val="22"/>
        </w:rPr>
        <w:t xml:space="preserve">Wykonawca nie może przenieść na osoby trzecie swoich wierzytelności wynikających  z </w:t>
      </w:r>
      <w:r w:rsidR="00832BC3">
        <w:rPr>
          <w:sz w:val="22"/>
          <w:szCs w:val="22"/>
        </w:rPr>
        <w:t>u</w:t>
      </w:r>
      <w:r w:rsidRPr="00752653">
        <w:rPr>
          <w:sz w:val="22"/>
          <w:szCs w:val="22"/>
        </w:rPr>
        <w:t>mowy bez uprzedniej pisemnej zgody Zamawiającego, ani dokonać kompensaty.</w:t>
      </w:r>
      <w:r w:rsidRPr="00752653">
        <w:rPr>
          <w:b/>
          <w:sz w:val="22"/>
          <w:szCs w:val="22"/>
        </w:rPr>
        <w:t xml:space="preserve"> </w:t>
      </w:r>
    </w:p>
    <w:p w:rsidR="00732C77" w:rsidRPr="00AF0437" w:rsidRDefault="00732C77" w:rsidP="001B0060">
      <w:pPr>
        <w:spacing w:before="240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6</w:t>
      </w:r>
    </w:p>
    <w:p w:rsidR="00732C77" w:rsidRPr="00F471DF" w:rsidRDefault="00732C77" w:rsidP="00D70E31">
      <w:pPr>
        <w:spacing w:before="120" w:after="200"/>
        <w:jc w:val="center"/>
        <w:rPr>
          <w:b/>
          <w:sz w:val="22"/>
        </w:rPr>
      </w:pPr>
      <w:r w:rsidRPr="00A30263">
        <w:rPr>
          <w:b/>
          <w:sz w:val="22"/>
        </w:rPr>
        <w:t>AUTORSKIE PRAWA MAJĄTKOWE</w:t>
      </w:r>
    </w:p>
    <w:p w:rsidR="00732C77" w:rsidRDefault="00732C77" w:rsidP="00242D4F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>Wykonawca oświadcza, że posiada kwalifikacje i uprawnienia wymagane do prawidłowego wykonania przedmiotu umowy.</w:t>
      </w:r>
    </w:p>
    <w:p w:rsidR="00732C77" w:rsidRPr="00FC10F0" w:rsidRDefault="00732C77" w:rsidP="00242D4F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>Wykonawca oświadcza, że do prz</w:t>
      </w:r>
      <w:r w:rsidR="00E9012C">
        <w:rPr>
          <w:sz w:val="22"/>
          <w:szCs w:val="22"/>
        </w:rPr>
        <w:t>edmiotu umowy przysługiwać</w:t>
      </w:r>
      <w:r>
        <w:rPr>
          <w:sz w:val="22"/>
          <w:szCs w:val="22"/>
        </w:rPr>
        <w:t xml:space="preserve"> mu</w:t>
      </w:r>
      <w:r w:rsidRPr="00FC10F0">
        <w:rPr>
          <w:sz w:val="22"/>
          <w:szCs w:val="22"/>
        </w:rPr>
        <w:t xml:space="preserve"> </w:t>
      </w:r>
      <w:r w:rsidR="00E9012C">
        <w:rPr>
          <w:sz w:val="22"/>
          <w:szCs w:val="22"/>
        </w:rPr>
        <w:t xml:space="preserve">będą </w:t>
      </w:r>
      <w:r w:rsidRPr="00FC10F0">
        <w:rPr>
          <w:sz w:val="22"/>
          <w:szCs w:val="22"/>
        </w:rPr>
        <w:t xml:space="preserve">autorskie prawa majątkowe </w:t>
      </w:r>
      <w:r>
        <w:rPr>
          <w:sz w:val="22"/>
          <w:szCs w:val="22"/>
        </w:rPr>
        <w:t xml:space="preserve">oraz </w:t>
      </w:r>
      <w:r w:rsidRPr="00456C09">
        <w:rPr>
          <w:sz w:val="22"/>
          <w:szCs w:val="22"/>
        </w:rPr>
        <w:t>że</w:t>
      </w:r>
      <w:r>
        <w:rPr>
          <w:sz w:val="22"/>
          <w:szCs w:val="22"/>
        </w:rPr>
        <w:t xml:space="preserve"> przedmiot umowy</w:t>
      </w:r>
      <w:r w:rsidR="00911C11">
        <w:rPr>
          <w:sz w:val="22"/>
          <w:szCs w:val="22"/>
        </w:rPr>
        <w:t xml:space="preserve"> będzie</w:t>
      </w:r>
      <w:r w:rsidRPr="00456C09">
        <w:rPr>
          <w:sz w:val="22"/>
          <w:szCs w:val="22"/>
        </w:rPr>
        <w:t xml:space="preserve"> całkowicie oryginaln</w:t>
      </w:r>
      <w:r>
        <w:rPr>
          <w:sz w:val="22"/>
          <w:szCs w:val="22"/>
        </w:rPr>
        <w:t>y</w:t>
      </w:r>
      <w:r w:rsidRPr="00456C09">
        <w:rPr>
          <w:sz w:val="22"/>
          <w:szCs w:val="22"/>
        </w:rPr>
        <w:t xml:space="preserve"> i nie </w:t>
      </w:r>
      <w:r w:rsidR="00911C11">
        <w:rPr>
          <w:sz w:val="22"/>
          <w:szCs w:val="22"/>
        </w:rPr>
        <w:t xml:space="preserve">będzie </w:t>
      </w:r>
      <w:r w:rsidRPr="00456C09">
        <w:rPr>
          <w:sz w:val="22"/>
          <w:szCs w:val="22"/>
        </w:rPr>
        <w:t>zawiera</w:t>
      </w:r>
      <w:r w:rsidR="00911C11">
        <w:rPr>
          <w:sz w:val="22"/>
          <w:szCs w:val="22"/>
        </w:rPr>
        <w:t>ć</w:t>
      </w:r>
      <w:r w:rsidRPr="00456C09">
        <w:rPr>
          <w:sz w:val="22"/>
          <w:szCs w:val="22"/>
        </w:rPr>
        <w:t xml:space="preserve"> żadnych zapożyczeń, które mogłoby powodować odpowiedzialność Zamawiającego</w:t>
      </w:r>
      <w:r w:rsidRPr="00FC10F0">
        <w:rPr>
          <w:sz w:val="22"/>
          <w:szCs w:val="22"/>
        </w:rPr>
        <w:t>.</w:t>
      </w:r>
    </w:p>
    <w:p w:rsidR="00732C77" w:rsidRPr="00FC10F0" w:rsidRDefault="00732C77" w:rsidP="00242D4F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 xml:space="preserve">Wykonawca oświadcza, że autorskie prawa majątkowe do przedmiotu umowy przenosi na Zamawiającego </w:t>
      </w:r>
      <w:r w:rsidR="00874667">
        <w:rPr>
          <w:sz w:val="22"/>
          <w:szCs w:val="22"/>
        </w:rPr>
        <w:t>w ramach</w:t>
      </w:r>
      <w:r w:rsidR="00DA393B">
        <w:rPr>
          <w:sz w:val="22"/>
          <w:szCs w:val="22"/>
        </w:rPr>
        <w:t xml:space="preserve"> </w:t>
      </w:r>
      <w:r w:rsidR="00442CD9">
        <w:rPr>
          <w:sz w:val="22"/>
          <w:szCs w:val="22"/>
        </w:rPr>
        <w:t>wynagrodzenia</w:t>
      </w:r>
      <w:r w:rsidR="00874667">
        <w:rPr>
          <w:sz w:val="22"/>
          <w:szCs w:val="22"/>
        </w:rPr>
        <w:t>, o któr</w:t>
      </w:r>
      <w:r w:rsidR="00F2586F">
        <w:rPr>
          <w:sz w:val="22"/>
          <w:szCs w:val="22"/>
        </w:rPr>
        <w:t>ym</w:t>
      </w:r>
      <w:r w:rsidR="00874667">
        <w:rPr>
          <w:sz w:val="22"/>
          <w:szCs w:val="22"/>
        </w:rPr>
        <w:t xml:space="preserve"> mowa w § 3 </w:t>
      </w:r>
      <w:r w:rsidRPr="00FC10F0">
        <w:rPr>
          <w:sz w:val="22"/>
          <w:szCs w:val="22"/>
        </w:rPr>
        <w:t xml:space="preserve">na </w:t>
      </w:r>
      <w:r w:rsidR="0038342E">
        <w:rPr>
          <w:sz w:val="22"/>
          <w:szCs w:val="22"/>
        </w:rPr>
        <w:t xml:space="preserve">wszystkich znanych </w:t>
      </w:r>
      <w:r w:rsidR="00E67FAF">
        <w:rPr>
          <w:sz w:val="22"/>
          <w:szCs w:val="22"/>
        </w:rPr>
        <w:br/>
      </w:r>
      <w:r w:rsidR="0038342E">
        <w:rPr>
          <w:sz w:val="22"/>
          <w:szCs w:val="22"/>
        </w:rPr>
        <w:t>w momencie zawarcia umowy</w:t>
      </w:r>
      <w:r w:rsidRPr="00FC10F0">
        <w:rPr>
          <w:sz w:val="22"/>
          <w:szCs w:val="22"/>
        </w:rPr>
        <w:t xml:space="preserve"> polach eksploatacji</w:t>
      </w:r>
      <w:r w:rsidR="0038342E">
        <w:rPr>
          <w:sz w:val="22"/>
          <w:szCs w:val="22"/>
        </w:rPr>
        <w:t>, w</w:t>
      </w:r>
      <w:r w:rsidR="003E76DF">
        <w:rPr>
          <w:sz w:val="22"/>
          <w:szCs w:val="22"/>
        </w:rPr>
        <w:t> </w:t>
      </w:r>
      <w:r w:rsidR="0038342E">
        <w:rPr>
          <w:sz w:val="22"/>
          <w:szCs w:val="22"/>
        </w:rPr>
        <w:t>szczególności w zakresie</w:t>
      </w:r>
      <w:r w:rsidRPr="00FC10F0">
        <w:rPr>
          <w:sz w:val="22"/>
          <w:szCs w:val="22"/>
        </w:rPr>
        <w:t>:</w:t>
      </w:r>
    </w:p>
    <w:p w:rsidR="00732C77" w:rsidRPr="00FC10F0" w:rsidRDefault="00732C77" w:rsidP="00242D4F">
      <w:pPr>
        <w:numPr>
          <w:ilvl w:val="0"/>
          <w:numId w:val="4"/>
        </w:numPr>
        <w:spacing w:after="60" w:line="276" w:lineRule="auto"/>
        <w:ind w:left="714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>utrwalania i zwielokrotniania utworu – wytwarzanie określoną techniką egzemplarzy utworu, w</w:t>
      </w:r>
      <w:r>
        <w:rPr>
          <w:sz w:val="22"/>
          <w:szCs w:val="22"/>
        </w:rPr>
        <w:t> </w:t>
      </w:r>
      <w:r w:rsidRPr="00FC10F0">
        <w:rPr>
          <w:sz w:val="22"/>
          <w:szCs w:val="22"/>
        </w:rPr>
        <w:t>tym techniką drukarską, reprograficzną, zapisu magnetycznego oraz techniką cyfrową,</w:t>
      </w:r>
    </w:p>
    <w:p w:rsidR="00732C77" w:rsidRPr="00FC10F0" w:rsidRDefault="00732C77" w:rsidP="00242D4F">
      <w:pPr>
        <w:numPr>
          <w:ilvl w:val="0"/>
          <w:numId w:val="4"/>
        </w:numPr>
        <w:spacing w:after="60" w:line="276" w:lineRule="auto"/>
        <w:ind w:left="714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>obrotu oryginałem lub egzemplarzami, na których utwór utrwalono – wprowadzanie do obrotu, użyczenie lub najem oryginału albo egzemplarzy,</w:t>
      </w:r>
    </w:p>
    <w:p w:rsidR="001B18D2" w:rsidRDefault="00732C77" w:rsidP="001B18D2">
      <w:pPr>
        <w:numPr>
          <w:ilvl w:val="0"/>
          <w:numId w:val="4"/>
        </w:numPr>
        <w:spacing w:after="60" w:line="276" w:lineRule="auto"/>
        <w:ind w:left="714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 xml:space="preserve">rozpowszechniania utworu w sposób inny niż określony w </w:t>
      </w:r>
      <w:r w:rsidR="007B3437" w:rsidRPr="00FC10F0">
        <w:rPr>
          <w:sz w:val="22"/>
          <w:szCs w:val="22"/>
        </w:rPr>
        <w:t>pkt.</w:t>
      </w:r>
      <w:r w:rsidRPr="00FC10F0">
        <w:rPr>
          <w:sz w:val="22"/>
          <w:szCs w:val="22"/>
        </w:rPr>
        <w:t xml:space="preserve"> 2 – publiczne wykonanie, wystawienie, wyświetlanie, odtwarzanie oraz nadawanie i reemitowanie, a także publiczne </w:t>
      </w:r>
      <w:r w:rsidRPr="00FC10F0">
        <w:rPr>
          <w:sz w:val="22"/>
          <w:szCs w:val="22"/>
        </w:rPr>
        <w:lastRenderedPageBreak/>
        <w:t>udostępnianie utworu w taki sposób, aby każdy mógł mieć do niego dostęp w miejscu i czasie przez siebie wybranym, w tym za pośrednictwem sieci Internet</w:t>
      </w:r>
      <w:r w:rsidR="001B18D2">
        <w:rPr>
          <w:sz w:val="22"/>
          <w:szCs w:val="22"/>
        </w:rPr>
        <w:t>,</w:t>
      </w:r>
    </w:p>
    <w:p w:rsidR="001B18D2" w:rsidRPr="001B18D2" w:rsidRDefault="001B18D2" w:rsidP="00E9012C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zezwalanie na wykonywanie zależnych praw autorskich poprzez rozporządzanie i korzystanie na wszystkich polach eksploatacji wymienionych w pkt. 1-3.</w:t>
      </w:r>
    </w:p>
    <w:p w:rsidR="00732C77" w:rsidRDefault="00732C77" w:rsidP="00242D4F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>Zamawiający uprawniony jest do oznaczenia przedmiotu umowy w sposób wskazujący, że przysługują mu w stosunku do przedmiotu umowy autorskie prawa majątkowe.</w:t>
      </w:r>
    </w:p>
    <w:p w:rsidR="00732C77" w:rsidRDefault="00732C77" w:rsidP="00242D4F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>Wynagrodzenie</w:t>
      </w:r>
      <w:r>
        <w:rPr>
          <w:sz w:val="22"/>
          <w:szCs w:val="22"/>
        </w:rPr>
        <w:t>, o którym mowa w §3</w:t>
      </w:r>
      <w:r w:rsidR="00B1364C">
        <w:rPr>
          <w:sz w:val="22"/>
          <w:szCs w:val="22"/>
        </w:rPr>
        <w:t xml:space="preserve"> </w:t>
      </w:r>
      <w:r w:rsidRPr="00FC10F0">
        <w:rPr>
          <w:sz w:val="22"/>
          <w:szCs w:val="22"/>
        </w:rPr>
        <w:t>obejmuje wynagrodzenie za przeniesienie autorskich praw majątko</w:t>
      </w:r>
      <w:r>
        <w:rPr>
          <w:sz w:val="22"/>
          <w:szCs w:val="22"/>
        </w:rPr>
        <w:t>wych</w:t>
      </w:r>
      <w:r w:rsidR="0038342E">
        <w:rPr>
          <w:sz w:val="22"/>
          <w:szCs w:val="22"/>
        </w:rPr>
        <w:t xml:space="preserve"> i</w:t>
      </w:r>
      <w:r w:rsidR="00F2586F">
        <w:rPr>
          <w:sz w:val="22"/>
          <w:szCs w:val="22"/>
        </w:rPr>
        <w:t xml:space="preserve"> własności</w:t>
      </w:r>
      <w:r w:rsidR="0038342E">
        <w:rPr>
          <w:sz w:val="22"/>
          <w:szCs w:val="22"/>
        </w:rPr>
        <w:t xml:space="preserve"> wszelkich nośników wydanych Zamawiającemu, na których przedmiot umowy utrwalono</w:t>
      </w:r>
      <w:r w:rsidR="00F2586F">
        <w:rPr>
          <w:sz w:val="22"/>
          <w:szCs w:val="22"/>
        </w:rPr>
        <w:t xml:space="preserve"> oraz udzielenie zezwolenia, o którym mowa w ust. 6</w:t>
      </w:r>
      <w:r w:rsidR="0038342E">
        <w:rPr>
          <w:sz w:val="22"/>
          <w:szCs w:val="22"/>
        </w:rPr>
        <w:t>.</w:t>
      </w:r>
    </w:p>
    <w:p w:rsidR="006A6A68" w:rsidRDefault="00732C77" w:rsidP="00E9012C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>Zamawiający jest uprawniony do zezwalania na wykonywanie zależnego prawa autorskiego w</w:t>
      </w:r>
      <w:r>
        <w:rPr>
          <w:sz w:val="22"/>
          <w:szCs w:val="22"/>
        </w:rPr>
        <w:t> </w:t>
      </w:r>
      <w:r w:rsidRPr="00FC10F0">
        <w:rPr>
          <w:sz w:val="22"/>
          <w:szCs w:val="22"/>
        </w:rPr>
        <w:t>stosunku do przedmiotu umowy oraz do przeniesienia nabytych autorskich praw majątkowych na osoby trzecie.</w:t>
      </w:r>
    </w:p>
    <w:p w:rsidR="001B18D2" w:rsidRDefault="001B18D2" w:rsidP="008002BA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Przeniesienie praw autorskich nastąpi </w:t>
      </w:r>
      <w:r w:rsidR="00F2586F">
        <w:rPr>
          <w:sz w:val="22"/>
          <w:szCs w:val="22"/>
        </w:rPr>
        <w:t xml:space="preserve">z chwilą </w:t>
      </w:r>
      <w:r>
        <w:rPr>
          <w:sz w:val="22"/>
          <w:szCs w:val="22"/>
        </w:rPr>
        <w:t>podpisani</w:t>
      </w:r>
      <w:r w:rsidR="00F2586F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F2586F">
        <w:rPr>
          <w:sz w:val="22"/>
          <w:szCs w:val="22"/>
        </w:rPr>
        <w:t>p</w:t>
      </w:r>
      <w:r>
        <w:rPr>
          <w:sz w:val="22"/>
          <w:szCs w:val="22"/>
        </w:rPr>
        <w:t>rotok</w:t>
      </w:r>
      <w:r w:rsidR="0083038F">
        <w:rPr>
          <w:sz w:val="22"/>
          <w:szCs w:val="22"/>
        </w:rPr>
        <w:t>ołu odbioru, o którym mowa w § 4 ust. 5</w:t>
      </w:r>
      <w:r>
        <w:rPr>
          <w:sz w:val="22"/>
          <w:szCs w:val="22"/>
        </w:rPr>
        <w:t>.</w:t>
      </w:r>
      <w:r w:rsidR="008002BA">
        <w:rPr>
          <w:sz w:val="22"/>
          <w:szCs w:val="22"/>
        </w:rPr>
        <w:t xml:space="preserve"> </w:t>
      </w:r>
    </w:p>
    <w:p w:rsidR="001B18D2" w:rsidRDefault="001B18D2" w:rsidP="00E9012C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 chwilą przeniesienia autorskich praw majątkowych na Zamawiającego, przysługuje</w:t>
      </w:r>
      <w:r w:rsidR="008002BA">
        <w:rPr>
          <w:sz w:val="22"/>
          <w:szCs w:val="22"/>
        </w:rPr>
        <w:t xml:space="preserve"> </w:t>
      </w:r>
      <w:r>
        <w:rPr>
          <w:sz w:val="22"/>
          <w:szCs w:val="22"/>
        </w:rPr>
        <w:t>mu prawo do korzystania z Opracowania zarówno w całości jak i w częściach.</w:t>
      </w:r>
    </w:p>
    <w:p w:rsidR="001B18D2" w:rsidRDefault="001B18D2" w:rsidP="00E9012C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Przeniesienie autorskich praw majątkowych następuje</w:t>
      </w:r>
      <w:r w:rsidR="008D5FAB">
        <w:rPr>
          <w:sz w:val="22"/>
          <w:szCs w:val="22"/>
        </w:rPr>
        <w:t xml:space="preserve"> na czas nieokreślony i jest nieograniczone terytorialnie.</w:t>
      </w:r>
    </w:p>
    <w:p w:rsidR="008D5FAB" w:rsidRDefault="008D5FAB" w:rsidP="00E9012C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 chwilą odbioru Opracowania na Zamawiającego, w ramach wartości wynagrodzenia przechodzi własność nośników</w:t>
      </w:r>
      <w:r w:rsidR="00F2586F">
        <w:rPr>
          <w:sz w:val="22"/>
          <w:szCs w:val="22"/>
        </w:rPr>
        <w:t>,</w:t>
      </w:r>
      <w:r>
        <w:rPr>
          <w:sz w:val="22"/>
          <w:szCs w:val="22"/>
        </w:rPr>
        <w:t xml:space="preserve"> na których zostało ono utrwalone.</w:t>
      </w:r>
    </w:p>
    <w:p w:rsidR="00732C77" w:rsidRPr="00AF0437" w:rsidRDefault="00732C77" w:rsidP="00AF0437">
      <w:pPr>
        <w:spacing w:line="276" w:lineRule="auto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7</w:t>
      </w:r>
    </w:p>
    <w:p w:rsidR="00732C77" w:rsidRPr="00E60E28" w:rsidRDefault="00732C77" w:rsidP="00AF0437">
      <w:pPr>
        <w:spacing w:before="120" w:after="200"/>
        <w:jc w:val="center"/>
        <w:rPr>
          <w:sz w:val="22"/>
        </w:rPr>
      </w:pPr>
      <w:r w:rsidRPr="00164DB2">
        <w:rPr>
          <w:b/>
          <w:sz w:val="22"/>
          <w:szCs w:val="22"/>
        </w:rPr>
        <w:t>KARY UMOWNE</w:t>
      </w:r>
    </w:p>
    <w:p w:rsidR="00732C77" w:rsidRDefault="00732C77" w:rsidP="00242D4F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AD22C5">
        <w:rPr>
          <w:sz w:val="22"/>
          <w:szCs w:val="22"/>
        </w:rPr>
        <w:t xml:space="preserve">Wykonawca zobowiązany jest zapłacić Zamawiającemu karę umowną w wysokości </w:t>
      </w:r>
      <w:r w:rsidR="00396484">
        <w:rPr>
          <w:sz w:val="22"/>
          <w:szCs w:val="22"/>
        </w:rPr>
        <w:t>20</w:t>
      </w:r>
      <w:r w:rsidRPr="00AD22C5">
        <w:rPr>
          <w:sz w:val="22"/>
          <w:szCs w:val="22"/>
        </w:rPr>
        <w:t>% wynagrodzenia</w:t>
      </w:r>
      <w:r>
        <w:rPr>
          <w:sz w:val="22"/>
          <w:szCs w:val="22"/>
        </w:rPr>
        <w:t xml:space="preserve"> </w:t>
      </w:r>
      <w:r w:rsidR="006A6A68">
        <w:rPr>
          <w:sz w:val="22"/>
          <w:szCs w:val="22"/>
        </w:rPr>
        <w:t>w przypadku</w:t>
      </w:r>
      <w:r w:rsidR="003700E2">
        <w:rPr>
          <w:sz w:val="22"/>
          <w:szCs w:val="22"/>
        </w:rPr>
        <w:t xml:space="preserve"> niewykonania umowy przez Wykonawcę </w:t>
      </w:r>
      <w:r w:rsidR="00B4269C">
        <w:rPr>
          <w:sz w:val="22"/>
          <w:szCs w:val="22"/>
        </w:rPr>
        <w:t xml:space="preserve">choćby w części </w:t>
      </w:r>
      <w:r w:rsidR="003700E2">
        <w:rPr>
          <w:sz w:val="22"/>
          <w:szCs w:val="22"/>
        </w:rPr>
        <w:t>bądź</w:t>
      </w:r>
      <w:r w:rsidR="006A6A68">
        <w:rPr>
          <w:sz w:val="22"/>
          <w:szCs w:val="22"/>
        </w:rPr>
        <w:t xml:space="preserve"> odstąpienia</w:t>
      </w:r>
      <w:r w:rsidRPr="00AD22C5">
        <w:rPr>
          <w:sz w:val="22"/>
          <w:szCs w:val="22"/>
        </w:rPr>
        <w:t xml:space="preserve"> od umowy </w:t>
      </w:r>
      <w:r w:rsidR="00B4269C">
        <w:rPr>
          <w:sz w:val="22"/>
          <w:szCs w:val="22"/>
        </w:rPr>
        <w:t xml:space="preserve">w całości lub części </w:t>
      </w:r>
      <w:bookmarkStart w:id="0" w:name="_GoBack"/>
      <w:bookmarkEnd w:id="0"/>
      <w:r w:rsidR="007F031E">
        <w:rPr>
          <w:sz w:val="22"/>
          <w:szCs w:val="22"/>
        </w:rPr>
        <w:t xml:space="preserve">przez Wykonawcę lub Zamawiającego </w:t>
      </w:r>
      <w:r w:rsidRPr="00AD22C5">
        <w:rPr>
          <w:sz w:val="22"/>
          <w:szCs w:val="22"/>
        </w:rPr>
        <w:t xml:space="preserve">z powodu okoliczności, za które odpowiada Wykonawca. </w:t>
      </w:r>
    </w:p>
    <w:p w:rsidR="00D641F2" w:rsidRPr="00D641F2" w:rsidRDefault="00D641F2" w:rsidP="00D641F2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D641F2">
        <w:rPr>
          <w:bCs/>
          <w:sz w:val="22"/>
          <w:szCs w:val="22"/>
        </w:rPr>
        <w:t xml:space="preserve">Wykonawca </w:t>
      </w:r>
      <w:r w:rsidRPr="00D641F2">
        <w:rPr>
          <w:sz w:val="22"/>
          <w:szCs w:val="22"/>
        </w:rPr>
        <w:t>zobowiązany jest zapłacić Zamawiającemu karę umowną w wysokości:</w:t>
      </w:r>
    </w:p>
    <w:p w:rsidR="00396484" w:rsidRPr="00396484" w:rsidRDefault="00512E31" w:rsidP="00512E31">
      <w:pPr>
        <w:numPr>
          <w:ilvl w:val="0"/>
          <w:numId w:val="18"/>
        </w:numPr>
        <w:spacing w:line="276" w:lineRule="auto"/>
        <w:ind w:left="993" w:hanging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0,2 </w:t>
      </w:r>
      <w:r w:rsidR="00D641F2" w:rsidRPr="00D641F2">
        <w:rPr>
          <w:sz w:val="22"/>
          <w:szCs w:val="22"/>
        </w:rPr>
        <w:t xml:space="preserve">% wynagrodzenia brutto za każdy dzień opóźnienia w wykonaniu </w:t>
      </w:r>
      <w:r w:rsidR="00832BC3">
        <w:rPr>
          <w:sz w:val="22"/>
          <w:szCs w:val="22"/>
        </w:rPr>
        <w:t>przedmiotu u</w:t>
      </w:r>
      <w:r w:rsidR="00D641F2" w:rsidRPr="00D641F2">
        <w:rPr>
          <w:sz w:val="22"/>
          <w:szCs w:val="22"/>
        </w:rPr>
        <w:t>mowy,</w:t>
      </w:r>
    </w:p>
    <w:p w:rsidR="00396484" w:rsidRPr="00396484" w:rsidRDefault="00D557C8" w:rsidP="00512E31">
      <w:pPr>
        <w:numPr>
          <w:ilvl w:val="0"/>
          <w:numId w:val="18"/>
        </w:numPr>
        <w:spacing w:after="120" w:line="276" w:lineRule="auto"/>
        <w:ind w:left="992" w:hanging="340"/>
        <w:jc w:val="both"/>
        <w:rPr>
          <w:sz w:val="22"/>
          <w:szCs w:val="22"/>
        </w:rPr>
      </w:pPr>
      <w:r>
        <w:rPr>
          <w:sz w:val="22"/>
          <w:szCs w:val="22"/>
        </w:rPr>
        <w:t>0,2</w:t>
      </w:r>
      <w:r w:rsidR="00D641F2" w:rsidRPr="00D641F2">
        <w:rPr>
          <w:sz w:val="22"/>
          <w:szCs w:val="22"/>
        </w:rPr>
        <w:t xml:space="preserve">% wynagrodzenia brutto za każdy dzień opóźnienia w usunięciu niezgodności </w:t>
      </w:r>
      <w:r w:rsidR="00832BC3">
        <w:rPr>
          <w:sz w:val="22"/>
          <w:szCs w:val="22"/>
        </w:rPr>
        <w:br/>
      </w:r>
      <w:r w:rsidR="00D641F2" w:rsidRPr="00D641F2">
        <w:rPr>
          <w:sz w:val="22"/>
          <w:szCs w:val="22"/>
        </w:rPr>
        <w:t>w wykonaniu przedmiotu Umowy stwierdzonych przy odbiorze lub w okresie rękojmi za wady.</w:t>
      </w:r>
    </w:p>
    <w:p w:rsidR="00D641F2" w:rsidRDefault="00396484" w:rsidP="00D641F2">
      <w:pPr>
        <w:numPr>
          <w:ilvl w:val="0"/>
          <w:numId w:val="3"/>
        </w:numPr>
        <w:spacing w:after="112" w:line="257" w:lineRule="auto"/>
        <w:jc w:val="both"/>
        <w:rPr>
          <w:sz w:val="22"/>
          <w:szCs w:val="22"/>
        </w:rPr>
      </w:pPr>
      <w:r w:rsidRPr="00825D95">
        <w:rPr>
          <w:sz w:val="22"/>
          <w:szCs w:val="22"/>
        </w:rPr>
        <w:t>Jeżeli którekolwiek opóźnien</w:t>
      </w:r>
      <w:r w:rsidR="007F031E">
        <w:rPr>
          <w:sz w:val="22"/>
          <w:szCs w:val="22"/>
        </w:rPr>
        <w:t xml:space="preserve">ie, o którym mowa w ust. 2 i 3 </w:t>
      </w:r>
      <w:r w:rsidRPr="007A56E1">
        <w:rPr>
          <w:sz w:val="22"/>
          <w:szCs w:val="22"/>
        </w:rPr>
        <w:t>przekroczy 14 dni</w:t>
      </w:r>
      <w:r w:rsidRPr="00825D95">
        <w:rPr>
          <w:sz w:val="22"/>
          <w:szCs w:val="22"/>
        </w:rPr>
        <w:t>, Zamawiający zastrz</w:t>
      </w:r>
      <w:r w:rsidR="00832BC3">
        <w:rPr>
          <w:sz w:val="22"/>
          <w:szCs w:val="22"/>
        </w:rPr>
        <w:t>ega sobie prawo odstąpienia od u</w:t>
      </w:r>
      <w:r w:rsidRPr="00825D95">
        <w:rPr>
          <w:sz w:val="22"/>
          <w:szCs w:val="22"/>
        </w:rPr>
        <w:t>mowy z winy Wykonawcy</w:t>
      </w:r>
      <w:r>
        <w:rPr>
          <w:sz w:val="22"/>
          <w:szCs w:val="22"/>
        </w:rPr>
        <w:t>, w terminie 30 dni od stwierdzenia okoliczności będących podstawą odstąpienia</w:t>
      </w:r>
      <w:r w:rsidR="00512E31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</w:p>
    <w:p w:rsidR="0009350C" w:rsidRPr="0009350C" w:rsidRDefault="00A62426" w:rsidP="00947303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Kary umowne</w:t>
      </w:r>
      <w:r w:rsidR="006A6A68">
        <w:rPr>
          <w:sz w:val="22"/>
          <w:szCs w:val="22"/>
        </w:rPr>
        <w:t xml:space="preserve"> będą potrąc</w:t>
      </w:r>
      <w:r w:rsidR="00343EAE">
        <w:rPr>
          <w:sz w:val="22"/>
          <w:szCs w:val="22"/>
        </w:rPr>
        <w:t>a</w:t>
      </w:r>
      <w:r w:rsidR="00217F90" w:rsidRPr="00217F90">
        <w:rPr>
          <w:sz w:val="22"/>
          <w:szCs w:val="22"/>
        </w:rPr>
        <w:t>ne z należnego Wykonawcy wynagrodzenia, na co Wykonawca wyraża zgodę, a w przypadku braku możliwości potrącenia będą płatne przelewem na konto bankowe Zamawiającego wskazane w we</w:t>
      </w:r>
      <w:r w:rsidR="00AA7600">
        <w:rPr>
          <w:sz w:val="22"/>
          <w:szCs w:val="22"/>
        </w:rPr>
        <w:t>zwaniu do zapłaty, w terminie 7</w:t>
      </w:r>
      <w:r w:rsidR="00217F90" w:rsidRPr="00217F90">
        <w:rPr>
          <w:sz w:val="22"/>
          <w:szCs w:val="22"/>
        </w:rPr>
        <w:t xml:space="preserve"> dni od daty otrzymania przez Wykonawcę wezwania do ich zapłaty.</w:t>
      </w:r>
    </w:p>
    <w:p w:rsidR="00217F90" w:rsidRDefault="00732C77" w:rsidP="00947303">
      <w:pPr>
        <w:numPr>
          <w:ilvl w:val="0"/>
          <w:numId w:val="3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Kary umowne przysługują bez konieczności wykazania poniesionej szkody ani jej wysokości.</w:t>
      </w:r>
    </w:p>
    <w:p w:rsidR="003F6824" w:rsidRDefault="00CE469B" w:rsidP="00A465FB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gdy wartość szkody, jaką poniósł Zamawiający, przekroczy wartość kar umownych, Zamawiającemu przysługuje prawo dochodzenia dalszego odszkodowania na zasadach ogólnych określonych </w:t>
      </w:r>
      <w:r w:rsidR="00AA7600">
        <w:rPr>
          <w:sz w:val="22"/>
          <w:szCs w:val="22"/>
        </w:rPr>
        <w:t xml:space="preserve">w </w:t>
      </w:r>
      <w:r>
        <w:rPr>
          <w:sz w:val="22"/>
          <w:szCs w:val="22"/>
        </w:rPr>
        <w:t>Kodeksie cywilnym.</w:t>
      </w:r>
    </w:p>
    <w:p w:rsidR="007F031E" w:rsidRPr="007F031E" w:rsidRDefault="00D641F2" w:rsidP="007F031E">
      <w:pPr>
        <w:numPr>
          <w:ilvl w:val="0"/>
          <w:numId w:val="3"/>
        </w:numPr>
        <w:spacing w:line="276" w:lineRule="auto"/>
        <w:contextualSpacing/>
        <w:jc w:val="both"/>
        <w:rPr>
          <w:sz w:val="22"/>
          <w:szCs w:val="22"/>
        </w:rPr>
      </w:pPr>
      <w:r w:rsidRPr="00D641F2">
        <w:rPr>
          <w:sz w:val="22"/>
          <w:szCs w:val="22"/>
        </w:rPr>
        <w:lastRenderedPageBreak/>
        <w:t>Odpowiedzialność Wykonawcy z tytułu n</w:t>
      </w:r>
      <w:r w:rsidR="00512E31">
        <w:rPr>
          <w:sz w:val="22"/>
          <w:szCs w:val="22"/>
        </w:rPr>
        <w:t>ienależytego wykonania lub niew</w:t>
      </w:r>
      <w:r w:rsidR="00832BC3">
        <w:rPr>
          <w:sz w:val="22"/>
          <w:szCs w:val="22"/>
        </w:rPr>
        <w:t>ykonania u</w:t>
      </w:r>
      <w:r w:rsidRPr="00D641F2">
        <w:rPr>
          <w:sz w:val="22"/>
          <w:szCs w:val="22"/>
        </w:rPr>
        <w:t xml:space="preserve">mowy, w tym związana z opóźnieniem, skutkująca w szczególności obowiązkiem zapłaty kar umownych, wyłączają jedynie zdarzenia losowe związane z działaniem siły wyższej lub zawinione przez Zamawiającego. </w:t>
      </w:r>
    </w:p>
    <w:p w:rsidR="00947303" w:rsidRPr="007B3437" w:rsidRDefault="00732C77" w:rsidP="00512E31">
      <w:pPr>
        <w:spacing w:before="240"/>
        <w:jc w:val="center"/>
        <w:rPr>
          <w:b/>
          <w:sz w:val="22"/>
          <w:szCs w:val="22"/>
        </w:rPr>
      </w:pPr>
      <w:r w:rsidRPr="007B3437">
        <w:rPr>
          <w:b/>
          <w:sz w:val="22"/>
          <w:szCs w:val="22"/>
        </w:rPr>
        <w:t>§ 8</w:t>
      </w:r>
    </w:p>
    <w:p w:rsidR="00DD6F63" w:rsidRPr="00947303" w:rsidRDefault="00DD6F63" w:rsidP="00947303">
      <w:pPr>
        <w:spacing w:before="120" w:after="240"/>
        <w:jc w:val="center"/>
        <w:rPr>
          <w:sz w:val="22"/>
          <w:szCs w:val="22"/>
        </w:rPr>
      </w:pPr>
      <w:r>
        <w:rPr>
          <w:b/>
          <w:sz w:val="22"/>
          <w:szCs w:val="22"/>
        </w:rPr>
        <w:t>ODSTĄPIENIE OD UMOWY</w:t>
      </w:r>
    </w:p>
    <w:p w:rsidR="00AF0437" w:rsidRPr="00832BC3" w:rsidRDefault="003F6824" w:rsidP="00AF0437">
      <w:pPr>
        <w:pStyle w:val="Akapitzlist"/>
        <w:numPr>
          <w:ilvl w:val="1"/>
          <w:numId w:val="4"/>
        </w:numPr>
        <w:tabs>
          <w:tab w:val="left" w:pos="360"/>
        </w:tabs>
        <w:spacing w:after="120" w:line="276" w:lineRule="auto"/>
        <w:ind w:left="357" w:hanging="357"/>
        <w:contextualSpacing w:val="0"/>
        <w:jc w:val="both"/>
        <w:rPr>
          <w:sz w:val="22"/>
          <w:szCs w:val="22"/>
        </w:rPr>
      </w:pPr>
      <w:r w:rsidRPr="00832BC3">
        <w:rPr>
          <w:sz w:val="22"/>
          <w:szCs w:val="22"/>
        </w:rPr>
        <w:t>Poza przypadkami przewidzianymi powyżej, w</w:t>
      </w:r>
      <w:r w:rsidR="00217F90" w:rsidRPr="00832BC3">
        <w:rPr>
          <w:sz w:val="22"/>
          <w:szCs w:val="22"/>
        </w:rPr>
        <w:t xml:space="preserve"> razie zaistnienia istotnej zmiany okoliczności powodującej</w:t>
      </w:r>
      <w:r w:rsidR="00947303" w:rsidRPr="00832BC3">
        <w:rPr>
          <w:sz w:val="22"/>
          <w:szCs w:val="22"/>
        </w:rPr>
        <w:t>, że wykonanie umowy nie leży w </w:t>
      </w:r>
      <w:r w:rsidR="00217F90" w:rsidRPr="00832BC3">
        <w:rPr>
          <w:sz w:val="22"/>
          <w:szCs w:val="22"/>
        </w:rPr>
        <w:t xml:space="preserve">interesie publicznym, czego nie można było przewidzieć w chwili zawarcia umowy, Zamawiający może odstąpić od umowy w terminie 30 dni od powzięcia wiadomości o tych okolicznościach. </w:t>
      </w:r>
    </w:p>
    <w:p w:rsidR="00D641F2" w:rsidRPr="00832BC3" w:rsidRDefault="003E76DF" w:rsidP="00D641F2">
      <w:pPr>
        <w:pStyle w:val="Akapitzlist"/>
        <w:numPr>
          <w:ilvl w:val="1"/>
          <w:numId w:val="4"/>
        </w:numPr>
        <w:tabs>
          <w:tab w:val="left" w:pos="360"/>
        </w:tabs>
        <w:spacing w:after="120" w:line="276" w:lineRule="auto"/>
        <w:ind w:left="357" w:hanging="357"/>
        <w:contextualSpacing w:val="0"/>
        <w:jc w:val="both"/>
        <w:rPr>
          <w:sz w:val="22"/>
          <w:szCs w:val="22"/>
        </w:rPr>
      </w:pPr>
      <w:r w:rsidRPr="00832BC3">
        <w:rPr>
          <w:sz w:val="22"/>
          <w:szCs w:val="22"/>
        </w:rPr>
        <w:t xml:space="preserve">W </w:t>
      </w:r>
      <w:r w:rsidR="00217F90" w:rsidRPr="00832BC3">
        <w:rPr>
          <w:sz w:val="22"/>
          <w:szCs w:val="22"/>
        </w:rPr>
        <w:t>razie</w:t>
      </w:r>
      <w:r w:rsidR="005E6E0B" w:rsidRPr="00832BC3">
        <w:rPr>
          <w:sz w:val="22"/>
          <w:szCs w:val="22"/>
        </w:rPr>
        <w:t xml:space="preserve"> odstąpienia od umowy</w:t>
      </w:r>
      <w:r w:rsidR="00217F90" w:rsidRPr="00832BC3">
        <w:rPr>
          <w:sz w:val="22"/>
          <w:szCs w:val="22"/>
        </w:rPr>
        <w:t xml:space="preserve"> Wykonawca może żądać jedynie wynagrodzenia należnego mu z tytułu należ</w:t>
      </w:r>
      <w:r w:rsidR="00695874" w:rsidRPr="00832BC3">
        <w:rPr>
          <w:sz w:val="22"/>
          <w:szCs w:val="22"/>
        </w:rPr>
        <w:t>y</w:t>
      </w:r>
      <w:r w:rsidR="005E6E0B" w:rsidRPr="00832BC3">
        <w:rPr>
          <w:sz w:val="22"/>
          <w:szCs w:val="22"/>
        </w:rPr>
        <w:t>cie</w:t>
      </w:r>
      <w:r w:rsidR="00832BC3" w:rsidRPr="00832BC3">
        <w:rPr>
          <w:sz w:val="22"/>
          <w:szCs w:val="22"/>
        </w:rPr>
        <w:t xml:space="preserve"> wykonanej części u</w:t>
      </w:r>
      <w:r w:rsidR="00217F90" w:rsidRPr="00832BC3">
        <w:rPr>
          <w:sz w:val="22"/>
          <w:szCs w:val="22"/>
        </w:rPr>
        <w:t>mowy.</w:t>
      </w:r>
    </w:p>
    <w:p w:rsidR="00D641F2" w:rsidRPr="00832BC3" w:rsidRDefault="00D641F2" w:rsidP="00D641F2">
      <w:pPr>
        <w:pStyle w:val="Akapitzlist"/>
        <w:numPr>
          <w:ilvl w:val="1"/>
          <w:numId w:val="4"/>
        </w:numPr>
        <w:tabs>
          <w:tab w:val="left" w:pos="360"/>
        </w:tabs>
        <w:spacing w:after="120" w:line="276" w:lineRule="auto"/>
        <w:ind w:left="357" w:hanging="357"/>
        <w:jc w:val="both"/>
        <w:rPr>
          <w:sz w:val="22"/>
          <w:szCs w:val="22"/>
        </w:rPr>
      </w:pPr>
      <w:r w:rsidRPr="00832BC3">
        <w:rPr>
          <w:sz w:val="22"/>
          <w:szCs w:val="22"/>
        </w:rPr>
        <w:t xml:space="preserve">Odstąpienie od </w:t>
      </w:r>
      <w:r w:rsidR="00832BC3" w:rsidRPr="00832BC3">
        <w:rPr>
          <w:sz w:val="22"/>
          <w:szCs w:val="22"/>
        </w:rPr>
        <w:t>u</w:t>
      </w:r>
      <w:r w:rsidRPr="00832BC3">
        <w:rPr>
          <w:sz w:val="22"/>
          <w:szCs w:val="22"/>
        </w:rPr>
        <w:t>mowy następuje w formie pisemnej pod rygorem nieważności ze wskazaniem podstawy odstąpienia oraz uzasadnienia</w:t>
      </w:r>
      <w:r w:rsidR="007F031E" w:rsidRPr="00832BC3">
        <w:rPr>
          <w:sz w:val="22"/>
          <w:szCs w:val="22"/>
        </w:rPr>
        <w:t xml:space="preserve">. </w:t>
      </w:r>
    </w:p>
    <w:p w:rsidR="00732C77" w:rsidRPr="00AF0437" w:rsidRDefault="00732C77" w:rsidP="00512E31">
      <w:pPr>
        <w:spacing w:before="240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9</w:t>
      </w:r>
    </w:p>
    <w:p w:rsidR="00732C77" w:rsidRPr="002E49CA" w:rsidRDefault="00732C77" w:rsidP="00D70E31">
      <w:pPr>
        <w:spacing w:before="120" w:after="200"/>
        <w:jc w:val="center"/>
        <w:rPr>
          <w:b/>
          <w:sz w:val="22"/>
          <w:szCs w:val="22"/>
        </w:rPr>
      </w:pPr>
      <w:r w:rsidRPr="002E49CA">
        <w:rPr>
          <w:b/>
          <w:sz w:val="22"/>
          <w:szCs w:val="22"/>
        </w:rPr>
        <w:t>POSTANOWIENIA KOŃCOWE</w:t>
      </w:r>
    </w:p>
    <w:p w:rsidR="00732C77" w:rsidRPr="00301150" w:rsidRDefault="003F6824" w:rsidP="00242D4F">
      <w:pPr>
        <w:pStyle w:val="Tekstpodstawowy"/>
        <w:numPr>
          <w:ilvl w:val="1"/>
          <w:numId w:val="2"/>
        </w:numPr>
        <w:tabs>
          <w:tab w:val="left" w:pos="360"/>
        </w:tabs>
        <w:spacing w:before="120" w:after="120"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Poza przypadkami przewidzianymi w treści umowy, z</w:t>
      </w:r>
      <w:r w:rsidR="009E12BF">
        <w:rPr>
          <w:sz w:val="22"/>
          <w:szCs w:val="22"/>
        </w:rPr>
        <w:t xml:space="preserve">miany umowy wymagają </w:t>
      </w:r>
      <w:r w:rsidR="0043220A">
        <w:rPr>
          <w:sz w:val="22"/>
          <w:szCs w:val="22"/>
        </w:rPr>
        <w:t xml:space="preserve">zachowania </w:t>
      </w:r>
      <w:r w:rsidR="009E12BF">
        <w:rPr>
          <w:sz w:val="22"/>
          <w:szCs w:val="22"/>
        </w:rPr>
        <w:t>formy pisemnej pod rygorem nieważności.</w:t>
      </w:r>
    </w:p>
    <w:p w:rsidR="00732C77" w:rsidRPr="00301150" w:rsidRDefault="00695874" w:rsidP="00242D4F">
      <w:pPr>
        <w:pStyle w:val="Tekstpodstawowy"/>
        <w:numPr>
          <w:ilvl w:val="1"/>
          <w:numId w:val="2"/>
        </w:numPr>
        <w:tabs>
          <w:tab w:val="left" w:pos="360"/>
        </w:tabs>
        <w:spacing w:after="120"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W sprawach nie</w:t>
      </w:r>
      <w:r w:rsidR="009E12BF">
        <w:rPr>
          <w:sz w:val="22"/>
          <w:szCs w:val="22"/>
        </w:rPr>
        <w:t>uregulowanych w umowie, a dotyczących jej przedmiotu, mają zastosowanie przepisy Kodeksu cywilnego.</w:t>
      </w:r>
    </w:p>
    <w:p w:rsidR="00B65B6C" w:rsidRDefault="009E12BF" w:rsidP="00B65B6C">
      <w:pPr>
        <w:pStyle w:val="Tekstpodstawowy"/>
        <w:numPr>
          <w:ilvl w:val="1"/>
          <w:numId w:val="2"/>
        </w:numPr>
        <w:spacing w:after="120" w:line="276" w:lineRule="auto"/>
        <w:rPr>
          <w:sz w:val="22"/>
          <w:szCs w:val="22"/>
        </w:rPr>
      </w:pPr>
      <w:r w:rsidRPr="00B65B6C">
        <w:rPr>
          <w:sz w:val="22"/>
          <w:szCs w:val="22"/>
        </w:rPr>
        <w:t>Ewentualne spory mogące wyniknąć w trakcie realizacji umowy podlegają rozstrzygnięciu sądu</w:t>
      </w:r>
      <w:r w:rsidR="00B65B6C" w:rsidRPr="00B65B6C">
        <w:rPr>
          <w:sz w:val="22"/>
          <w:szCs w:val="22"/>
        </w:rPr>
        <w:t xml:space="preserve"> powszechnego właściwego dla siedziby Zamawiającego.</w:t>
      </w:r>
    </w:p>
    <w:p w:rsidR="00780E50" w:rsidRPr="00B65B6C" w:rsidRDefault="00217F90" w:rsidP="00B65B6C">
      <w:pPr>
        <w:pStyle w:val="Tekstpodstawowy"/>
        <w:numPr>
          <w:ilvl w:val="1"/>
          <w:numId w:val="2"/>
        </w:numPr>
        <w:spacing w:after="120" w:line="276" w:lineRule="auto"/>
        <w:rPr>
          <w:sz w:val="22"/>
          <w:szCs w:val="22"/>
        </w:rPr>
      </w:pPr>
      <w:r w:rsidRPr="00B65B6C">
        <w:rPr>
          <w:sz w:val="22"/>
          <w:szCs w:val="22"/>
        </w:rPr>
        <w:t>Wszelkie oświadczenia woli St</w:t>
      </w:r>
      <w:r w:rsidR="00AA7600">
        <w:rPr>
          <w:sz w:val="22"/>
          <w:szCs w:val="22"/>
        </w:rPr>
        <w:t>rony, wynikające z postanowień u</w:t>
      </w:r>
      <w:r w:rsidRPr="00B65B6C">
        <w:rPr>
          <w:sz w:val="22"/>
          <w:szCs w:val="22"/>
        </w:rPr>
        <w:t>mowy winny być dokonywane wyłącznie w formie pisemnej pod rygorem nieważności.</w:t>
      </w:r>
    </w:p>
    <w:p w:rsidR="00217F90" w:rsidRPr="00886089" w:rsidRDefault="00217F90" w:rsidP="00780E50">
      <w:pPr>
        <w:pStyle w:val="Tekstpodstawowy"/>
        <w:numPr>
          <w:ilvl w:val="1"/>
          <w:numId w:val="2"/>
        </w:numPr>
        <w:spacing w:after="120" w:line="276" w:lineRule="auto"/>
        <w:rPr>
          <w:sz w:val="22"/>
          <w:szCs w:val="22"/>
        </w:rPr>
      </w:pPr>
      <w:r w:rsidRPr="00886089">
        <w:rPr>
          <w:sz w:val="22"/>
          <w:szCs w:val="22"/>
        </w:rPr>
        <w:t>Korespondencja między Stronami, w tym powiadomienia, zawiadomienia, oświadc</w:t>
      </w:r>
      <w:r w:rsidR="003E76DF" w:rsidRPr="00886089">
        <w:rPr>
          <w:sz w:val="22"/>
          <w:szCs w:val="22"/>
        </w:rPr>
        <w:t xml:space="preserve">zenia woli, będzie kierowana na </w:t>
      </w:r>
      <w:r w:rsidRPr="00886089">
        <w:rPr>
          <w:sz w:val="22"/>
          <w:szCs w:val="22"/>
        </w:rPr>
        <w:t xml:space="preserve">następujące adresy: </w:t>
      </w:r>
    </w:p>
    <w:p w:rsidR="003E76DF" w:rsidRPr="00832BC3" w:rsidRDefault="005153F4" w:rsidP="000D2F72">
      <w:pPr>
        <w:pStyle w:val="Default"/>
        <w:numPr>
          <w:ilvl w:val="2"/>
          <w:numId w:val="2"/>
        </w:numPr>
        <w:tabs>
          <w:tab w:val="left" w:pos="851"/>
          <w:tab w:val="left" w:pos="2977"/>
          <w:tab w:val="left" w:pos="3261"/>
        </w:tabs>
        <w:spacing w:after="120" w:line="276" w:lineRule="auto"/>
        <w:ind w:left="993" w:hanging="284"/>
        <w:rPr>
          <w:color w:val="auto"/>
          <w:sz w:val="22"/>
          <w:szCs w:val="22"/>
        </w:rPr>
      </w:pPr>
      <w:r w:rsidRPr="00832BC3">
        <w:rPr>
          <w:color w:val="auto"/>
          <w:sz w:val="22"/>
          <w:szCs w:val="22"/>
        </w:rPr>
        <w:t xml:space="preserve">Wykonawca </w:t>
      </w:r>
      <w:r w:rsidR="00E9012C" w:rsidRPr="00832BC3">
        <w:rPr>
          <w:color w:val="auto"/>
          <w:sz w:val="22"/>
          <w:szCs w:val="22"/>
        </w:rPr>
        <w:t xml:space="preserve">– </w:t>
      </w:r>
      <w:r w:rsidR="004644BC" w:rsidRPr="00832BC3">
        <w:rPr>
          <w:color w:val="auto"/>
          <w:sz w:val="22"/>
          <w:szCs w:val="22"/>
        </w:rPr>
        <w:t>………………………………………………………………………………….</w:t>
      </w:r>
      <w:r w:rsidR="000D2F72" w:rsidRPr="00832BC3">
        <w:rPr>
          <w:color w:val="auto"/>
          <w:sz w:val="22"/>
          <w:szCs w:val="22"/>
        </w:rPr>
        <w:t xml:space="preserve"> </w:t>
      </w:r>
    </w:p>
    <w:p w:rsidR="00947303" w:rsidRPr="00832BC3" w:rsidRDefault="00217F90" w:rsidP="00A45509">
      <w:pPr>
        <w:pStyle w:val="Default"/>
        <w:numPr>
          <w:ilvl w:val="2"/>
          <w:numId w:val="2"/>
        </w:numPr>
        <w:tabs>
          <w:tab w:val="left" w:pos="851"/>
          <w:tab w:val="left" w:pos="2977"/>
          <w:tab w:val="left" w:pos="3261"/>
        </w:tabs>
        <w:spacing w:after="120" w:line="276" w:lineRule="auto"/>
        <w:ind w:left="993" w:hanging="284"/>
        <w:rPr>
          <w:color w:val="auto"/>
          <w:sz w:val="22"/>
          <w:szCs w:val="22"/>
        </w:rPr>
      </w:pPr>
      <w:r w:rsidRPr="00832BC3">
        <w:rPr>
          <w:color w:val="auto"/>
          <w:sz w:val="22"/>
          <w:szCs w:val="22"/>
        </w:rPr>
        <w:t>Zamawiający – Główny Urząd Geodezji i Kartografii,</w:t>
      </w:r>
      <w:r w:rsidR="00255678" w:rsidRPr="00832BC3">
        <w:rPr>
          <w:color w:val="auto"/>
          <w:sz w:val="22"/>
          <w:szCs w:val="22"/>
        </w:rPr>
        <w:t xml:space="preserve"> </w:t>
      </w:r>
      <w:r w:rsidRPr="00832BC3">
        <w:rPr>
          <w:color w:val="auto"/>
          <w:sz w:val="22"/>
          <w:szCs w:val="22"/>
        </w:rPr>
        <w:t>ul. Wspólna 2, 00-926 Warszawa,</w:t>
      </w:r>
      <w:r w:rsidR="00255678" w:rsidRPr="00832BC3">
        <w:rPr>
          <w:color w:val="auto"/>
          <w:sz w:val="22"/>
          <w:szCs w:val="22"/>
        </w:rPr>
        <w:t xml:space="preserve"> </w:t>
      </w:r>
      <w:r w:rsidR="004644BC" w:rsidRPr="00832BC3">
        <w:rPr>
          <w:color w:val="auto"/>
          <w:sz w:val="22"/>
          <w:szCs w:val="22"/>
        </w:rPr>
        <w:br/>
      </w:r>
      <w:r w:rsidRPr="00832BC3">
        <w:rPr>
          <w:color w:val="auto"/>
          <w:sz w:val="22"/>
          <w:szCs w:val="22"/>
        </w:rPr>
        <w:t>tel. +48 22 661 84 32, faks +48 22 628 34 67</w:t>
      </w:r>
      <w:r w:rsidR="00255678" w:rsidRPr="00832BC3">
        <w:rPr>
          <w:color w:val="auto"/>
          <w:sz w:val="22"/>
          <w:szCs w:val="22"/>
        </w:rPr>
        <w:t xml:space="preserve">, </w:t>
      </w:r>
      <w:r w:rsidRPr="00832BC3">
        <w:rPr>
          <w:sz w:val="22"/>
          <w:szCs w:val="22"/>
        </w:rPr>
        <w:t>e-PUAP: /887pujdw65/skrytk</w:t>
      </w:r>
      <w:r w:rsidRPr="00832BC3">
        <w:rPr>
          <w:color w:val="auto"/>
          <w:sz w:val="22"/>
          <w:szCs w:val="22"/>
        </w:rPr>
        <w:t>a</w:t>
      </w:r>
    </w:p>
    <w:p w:rsidR="00947303" w:rsidRPr="00832BC3" w:rsidRDefault="00217F90" w:rsidP="006A6A68">
      <w:pPr>
        <w:pStyle w:val="Akapitzlist"/>
        <w:numPr>
          <w:ilvl w:val="0"/>
          <w:numId w:val="15"/>
        </w:numPr>
        <w:tabs>
          <w:tab w:val="left" w:pos="426"/>
        </w:tabs>
        <w:spacing w:after="120" w:line="276" w:lineRule="auto"/>
        <w:ind w:left="357" w:hanging="215"/>
        <w:contextualSpacing w:val="0"/>
        <w:jc w:val="both"/>
        <w:rPr>
          <w:sz w:val="22"/>
          <w:szCs w:val="22"/>
        </w:rPr>
      </w:pPr>
      <w:r w:rsidRPr="00832BC3">
        <w:rPr>
          <w:sz w:val="22"/>
          <w:szCs w:val="22"/>
        </w:rPr>
        <w:t xml:space="preserve">Każda ze Stron jest zobowiązana do pisemnego powiadomienia drugiej Strony o zmianie swojego adresu, numeru telefonu lub numeru faksu, tak szybko jak będzie to możliwe po dacie wystąpienia zmiany. </w:t>
      </w:r>
    </w:p>
    <w:p w:rsidR="00947303" w:rsidRPr="00832BC3" w:rsidRDefault="005E6E0B" w:rsidP="00947303">
      <w:pPr>
        <w:pStyle w:val="Akapitzlist"/>
        <w:numPr>
          <w:ilvl w:val="0"/>
          <w:numId w:val="15"/>
        </w:numPr>
        <w:tabs>
          <w:tab w:val="left" w:pos="426"/>
        </w:tabs>
        <w:spacing w:after="120" w:line="276" w:lineRule="auto"/>
        <w:ind w:left="357" w:hanging="215"/>
        <w:contextualSpacing w:val="0"/>
        <w:jc w:val="both"/>
        <w:rPr>
          <w:sz w:val="22"/>
          <w:szCs w:val="22"/>
        </w:rPr>
      </w:pPr>
      <w:r w:rsidRPr="00832BC3">
        <w:rPr>
          <w:sz w:val="22"/>
          <w:szCs w:val="22"/>
        </w:rPr>
        <w:t xml:space="preserve">Do momentu wykonania </w:t>
      </w:r>
      <w:r w:rsidR="00217F90" w:rsidRPr="00832BC3">
        <w:rPr>
          <w:sz w:val="22"/>
          <w:szCs w:val="22"/>
        </w:rPr>
        <w:t>o</w:t>
      </w:r>
      <w:r w:rsidR="00AA7600" w:rsidRPr="00832BC3">
        <w:rPr>
          <w:sz w:val="22"/>
          <w:szCs w:val="22"/>
        </w:rPr>
        <w:t xml:space="preserve">bowiązku, o którym mowa w ust. </w:t>
      </w:r>
      <w:r w:rsidR="00EE5AF4" w:rsidRPr="00832BC3">
        <w:rPr>
          <w:sz w:val="22"/>
          <w:szCs w:val="22"/>
        </w:rPr>
        <w:t>7</w:t>
      </w:r>
      <w:r w:rsidR="00217F90" w:rsidRPr="00832BC3">
        <w:rPr>
          <w:sz w:val="22"/>
          <w:szCs w:val="22"/>
        </w:rPr>
        <w:t>,</w:t>
      </w:r>
      <w:r w:rsidR="003E76DF" w:rsidRPr="00832BC3">
        <w:rPr>
          <w:sz w:val="22"/>
          <w:szCs w:val="22"/>
        </w:rPr>
        <w:t> </w:t>
      </w:r>
      <w:r w:rsidR="00217F90" w:rsidRPr="00832BC3">
        <w:rPr>
          <w:sz w:val="22"/>
          <w:szCs w:val="22"/>
        </w:rPr>
        <w:t xml:space="preserve">korespondencja wysłana na podany </w:t>
      </w:r>
      <w:r w:rsidR="00E67FAF" w:rsidRPr="00832BC3">
        <w:rPr>
          <w:sz w:val="22"/>
          <w:szCs w:val="22"/>
        </w:rPr>
        <w:br/>
      </w:r>
      <w:r w:rsidR="00217F90" w:rsidRPr="00832BC3">
        <w:rPr>
          <w:sz w:val="22"/>
          <w:szCs w:val="22"/>
        </w:rPr>
        <w:t>w Umowie adres lub numer uważana będzie za doręczoną</w:t>
      </w:r>
      <w:r w:rsidR="0043220A" w:rsidRPr="00832BC3">
        <w:rPr>
          <w:sz w:val="22"/>
          <w:szCs w:val="22"/>
        </w:rPr>
        <w:t xml:space="preserve"> skutecznie</w:t>
      </w:r>
      <w:r w:rsidR="00217F90" w:rsidRPr="00832BC3">
        <w:rPr>
          <w:sz w:val="22"/>
          <w:szCs w:val="22"/>
        </w:rPr>
        <w:t>.</w:t>
      </w:r>
    </w:p>
    <w:p w:rsidR="00732C77" w:rsidRPr="00832BC3" w:rsidRDefault="00217F90" w:rsidP="00343EAE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357" w:hanging="215"/>
        <w:contextualSpacing w:val="0"/>
        <w:jc w:val="both"/>
        <w:rPr>
          <w:sz w:val="22"/>
          <w:szCs w:val="22"/>
        </w:rPr>
      </w:pPr>
      <w:r w:rsidRPr="00832BC3">
        <w:rPr>
          <w:sz w:val="22"/>
          <w:szCs w:val="22"/>
        </w:rPr>
        <w:t xml:space="preserve">Umowa sporządzona została w trzech jednobrzmiących egzemplarzach </w:t>
      </w:r>
      <w:r w:rsidRPr="00832BC3">
        <w:rPr>
          <w:sz w:val="22"/>
          <w:szCs w:val="22"/>
        </w:rPr>
        <w:sym w:font="Symbol" w:char="F02D"/>
      </w:r>
      <w:r w:rsidR="00947303" w:rsidRPr="00832BC3">
        <w:rPr>
          <w:sz w:val="22"/>
          <w:szCs w:val="22"/>
        </w:rPr>
        <w:t xml:space="preserve"> dwa dla Zamawiającego i </w:t>
      </w:r>
      <w:r w:rsidRPr="00832BC3">
        <w:rPr>
          <w:sz w:val="22"/>
          <w:szCs w:val="22"/>
        </w:rPr>
        <w:t>jeden dla Wykonawcy.</w:t>
      </w:r>
    </w:p>
    <w:p w:rsidR="00732C77" w:rsidRPr="00AD22C5" w:rsidRDefault="00732C77" w:rsidP="00732C77">
      <w:pPr>
        <w:jc w:val="both"/>
        <w:rPr>
          <w:sz w:val="22"/>
          <w:szCs w:val="22"/>
        </w:rPr>
      </w:pPr>
    </w:p>
    <w:p w:rsidR="00732C77" w:rsidRPr="00B0518D" w:rsidRDefault="00C32135" w:rsidP="00D70E31">
      <w:pPr>
        <w:tabs>
          <w:tab w:val="left" w:pos="5580"/>
          <w:tab w:val="left" w:pos="66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732C77" w:rsidRPr="00B0518D">
        <w:rPr>
          <w:b/>
          <w:sz w:val="22"/>
          <w:szCs w:val="22"/>
        </w:rPr>
        <w:t xml:space="preserve">ZAMAWIAJĄCY:                                                             </w:t>
      </w:r>
      <w:r w:rsidR="00732C77" w:rsidRPr="00B0518D">
        <w:rPr>
          <w:b/>
          <w:sz w:val="22"/>
          <w:szCs w:val="22"/>
        </w:rPr>
        <w:tab/>
      </w:r>
      <w:r w:rsidR="00732C77" w:rsidRPr="00B0518D">
        <w:rPr>
          <w:b/>
          <w:sz w:val="22"/>
          <w:szCs w:val="22"/>
        </w:rPr>
        <w:tab/>
      </w:r>
      <w:r w:rsidR="00732C77" w:rsidRPr="00B0518D">
        <w:rPr>
          <w:b/>
          <w:sz w:val="22"/>
          <w:szCs w:val="22"/>
        </w:rPr>
        <w:tab/>
        <w:t>WYKONAWCA:</w:t>
      </w:r>
    </w:p>
    <w:p w:rsidR="00732C77" w:rsidRDefault="00732C77" w:rsidP="00732C77">
      <w:pPr>
        <w:ind w:left="-540" w:firstLine="540"/>
        <w:jc w:val="right"/>
        <w:rPr>
          <w:sz w:val="22"/>
        </w:rPr>
      </w:pPr>
    </w:p>
    <w:p w:rsidR="00732C77" w:rsidRDefault="00732C77" w:rsidP="00732C77"/>
    <w:p w:rsidR="009E1478" w:rsidRDefault="009E1478"/>
    <w:sectPr w:rsidR="009E1478" w:rsidSect="00512E31">
      <w:footerReference w:type="default" r:id="rId7"/>
      <w:pgSz w:w="11906" w:h="16838"/>
      <w:pgMar w:top="709" w:right="1134" w:bottom="709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9D3" w:rsidRDefault="00B439D3" w:rsidP="00E07D3A">
      <w:r>
        <w:separator/>
      </w:r>
    </w:p>
  </w:endnote>
  <w:endnote w:type="continuationSeparator" w:id="0">
    <w:p w:rsidR="00B439D3" w:rsidRDefault="00B439D3" w:rsidP="00E07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18E" w:rsidRPr="004C75CC" w:rsidRDefault="00D70E31">
    <w:pPr>
      <w:pStyle w:val="Stopka"/>
      <w:jc w:val="center"/>
      <w:rPr>
        <w:b w:val="0"/>
        <w:i w:val="0"/>
        <w:sz w:val="22"/>
        <w:szCs w:val="22"/>
      </w:rPr>
    </w:pPr>
    <w:r w:rsidRPr="004C75CC">
      <w:rPr>
        <w:b w:val="0"/>
        <w:i w:val="0"/>
        <w:sz w:val="22"/>
        <w:szCs w:val="22"/>
      </w:rPr>
      <w:t xml:space="preserve">- </w:t>
    </w:r>
    <w:r w:rsidR="004E4274" w:rsidRPr="004C75CC">
      <w:rPr>
        <w:rStyle w:val="Numerstrony"/>
        <w:b w:val="0"/>
        <w:i w:val="0"/>
        <w:sz w:val="22"/>
        <w:szCs w:val="22"/>
      </w:rPr>
      <w:fldChar w:fldCharType="begin"/>
    </w:r>
    <w:r w:rsidRPr="004C75CC">
      <w:rPr>
        <w:rStyle w:val="Numerstrony"/>
        <w:b w:val="0"/>
        <w:i w:val="0"/>
        <w:sz w:val="22"/>
        <w:szCs w:val="22"/>
      </w:rPr>
      <w:instrText xml:space="preserve"> PAGE </w:instrText>
    </w:r>
    <w:r w:rsidR="004E4274" w:rsidRPr="004C75CC">
      <w:rPr>
        <w:rStyle w:val="Numerstrony"/>
        <w:b w:val="0"/>
        <w:i w:val="0"/>
        <w:sz w:val="22"/>
        <w:szCs w:val="22"/>
      </w:rPr>
      <w:fldChar w:fldCharType="separate"/>
    </w:r>
    <w:r w:rsidR="00F25028">
      <w:rPr>
        <w:rStyle w:val="Numerstrony"/>
        <w:b w:val="0"/>
        <w:i w:val="0"/>
        <w:noProof/>
        <w:sz w:val="22"/>
        <w:szCs w:val="22"/>
      </w:rPr>
      <w:t>2</w:t>
    </w:r>
    <w:r w:rsidR="004E4274" w:rsidRPr="004C75CC">
      <w:rPr>
        <w:rStyle w:val="Numerstrony"/>
        <w:b w:val="0"/>
        <w:i w:val="0"/>
        <w:sz w:val="22"/>
        <w:szCs w:val="22"/>
      </w:rPr>
      <w:fldChar w:fldCharType="end"/>
    </w:r>
    <w:r w:rsidRPr="004C75CC">
      <w:rPr>
        <w:rStyle w:val="Numerstrony"/>
        <w:b w:val="0"/>
        <w:i w:val="0"/>
        <w:sz w:val="22"/>
        <w:szCs w:val="22"/>
      </w:rPr>
      <w:t xml:space="preserve"> -</w:t>
    </w:r>
  </w:p>
  <w:p w:rsidR="002E418E" w:rsidRDefault="00B439D3">
    <w:pPr>
      <w:pStyle w:val="Stopka"/>
      <w:rPr>
        <w:rFonts w:ascii="Arial" w:hAnsi="Arial"/>
        <w:b w:val="0"/>
        <w:i w:val="0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9D3" w:rsidRDefault="00B439D3" w:rsidP="00E07D3A">
      <w:r>
        <w:separator/>
      </w:r>
    </w:p>
  </w:footnote>
  <w:footnote w:type="continuationSeparator" w:id="0">
    <w:p w:rsidR="00B439D3" w:rsidRDefault="00B439D3" w:rsidP="00E07D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multilevel"/>
    <w:tmpl w:val="4E06B586"/>
    <w:name w:val="WW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B7B1254"/>
    <w:multiLevelType w:val="hybridMultilevel"/>
    <w:tmpl w:val="C9BE3B7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CE4468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 w:tplc="70BA02F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5D7F17"/>
    <w:multiLevelType w:val="hybridMultilevel"/>
    <w:tmpl w:val="BA968D16"/>
    <w:lvl w:ilvl="0" w:tplc="21BA345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20AC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1690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90EB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C089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88B1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549F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8422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3009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01B7200"/>
    <w:multiLevelType w:val="hybridMultilevel"/>
    <w:tmpl w:val="6B3A01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A14CD8"/>
    <w:multiLevelType w:val="hybridMultilevel"/>
    <w:tmpl w:val="744C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220A53"/>
    <w:multiLevelType w:val="hybridMultilevel"/>
    <w:tmpl w:val="7F624F0E"/>
    <w:name w:val="WW8Num282"/>
    <w:lvl w:ilvl="0" w:tplc="2608446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0792B"/>
    <w:multiLevelType w:val="hybridMultilevel"/>
    <w:tmpl w:val="08B8DB8A"/>
    <w:lvl w:ilvl="0" w:tplc="C4CE847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2B670F"/>
    <w:multiLevelType w:val="hybridMultilevel"/>
    <w:tmpl w:val="19706414"/>
    <w:lvl w:ilvl="0" w:tplc="EB6C3F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5D8F8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7B3B0A"/>
    <w:multiLevelType w:val="singleLevel"/>
    <w:tmpl w:val="D2A0F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>
    <w:nsid w:val="402629C4"/>
    <w:multiLevelType w:val="hybridMultilevel"/>
    <w:tmpl w:val="F390A326"/>
    <w:lvl w:ilvl="0" w:tplc="FF6C5D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A839A7"/>
    <w:multiLevelType w:val="hybridMultilevel"/>
    <w:tmpl w:val="F390A326"/>
    <w:lvl w:ilvl="0" w:tplc="FF6C5D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4C4F78"/>
    <w:multiLevelType w:val="hybridMultilevel"/>
    <w:tmpl w:val="89AE657A"/>
    <w:lvl w:ilvl="0" w:tplc="3FE83416">
      <w:start w:val="7"/>
      <w:numFmt w:val="decimal"/>
      <w:lvlText w:val="%1."/>
      <w:lvlJc w:val="righ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3014E"/>
    <w:multiLevelType w:val="hybridMultilevel"/>
    <w:tmpl w:val="814CDF82"/>
    <w:lvl w:ilvl="0" w:tplc="EB6C3F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50147"/>
    <w:multiLevelType w:val="hybridMultilevel"/>
    <w:tmpl w:val="6498A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8B4098"/>
    <w:multiLevelType w:val="hybridMultilevel"/>
    <w:tmpl w:val="BD001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7506DD"/>
    <w:multiLevelType w:val="hybridMultilevel"/>
    <w:tmpl w:val="E54EA67E"/>
    <w:lvl w:ilvl="0" w:tplc="A41C5D28">
      <w:start w:val="1"/>
      <w:numFmt w:val="decimal"/>
      <w:lvlText w:val="%1."/>
      <w:lvlJc w:val="left"/>
      <w:pPr>
        <w:ind w:left="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AEACA8">
      <w:start w:val="1"/>
      <w:numFmt w:val="decimal"/>
      <w:lvlText w:val="%2)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FAE4F4">
      <w:start w:val="1"/>
      <w:numFmt w:val="lowerRoman"/>
      <w:lvlText w:val="%3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6054B0">
      <w:start w:val="1"/>
      <w:numFmt w:val="decimal"/>
      <w:lvlText w:val="%4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5C9B52">
      <w:start w:val="1"/>
      <w:numFmt w:val="lowerLetter"/>
      <w:lvlText w:val="%5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A61194">
      <w:start w:val="1"/>
      <w:numFmt w:val="lowerRoman"/>
      <w:lvlText w:val="%6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B00270">
      <w:start w:val="1"/>
      <w:numFmt w:val="decimal"/>
      <w:lvlText w:val="%7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B478FA">
      <w:start w:val="1"/>
      <w:numFmt w:val="lowerLetter"/>
      <w:lvlText w:val="%8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ACB708">
      <w:start w:val="1"/>
      <w:numFmt w:val="lowerRoman"/>
      <w:lvlText w:val="%9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E3C4068"/>
    <w:multiLevelType w:val="hybridMultilevel"/>
    <w:tmpl w:val="5694BBE6"/>
    <w:lvl w:ilvl="0" w:tplc="FF6C5D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C01AA3"/>
    <w:multiLevelType w:val="singleLevel"/>
    <w:tmpl w:val="3754EE4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</w:abstractNum>
  <w:abstractNum w:abstractNumId="18">
    <w:nsid w:val="78A2260F"/>
    <w:multiLevelType w:val="hybridMultilevel"/>
    <w:tmpl w:val="4914E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33116"/>
    <w:multiLevelType w:val="hybridMultilevel"/>
    <w:tmpl w:val="ED5EB3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7"/>
  </w:num>
  <w:num w:numId="5">
    <w:abstractNumId w:val="4"/>
  </w:num>
  <w:num w:numId="6">
    <w:abstractNumId w:val="9"/>
  </w:num>
  <w:num w:numId="7">
    <w:abstractNumId w:val="16"/>
  </w:num>
  <w:num w:numId="8">
    <w:abstractNumId w:val="10"/>
  </w:num>
  <w:num w:numId="9">
    <w:abstractNumId w:val="18"/>
  </w:num>
  <w:num w:numId="10">
    <w:abstractNumId w:val="0"/>
  </w:num>
  <w:num w:numId="11">
    <w:abstractNumId w:val="12"/>
  </w:num>
  <w:num w:numId="12">
    <w:abstractNumId w:val="5"/>
  </w:num>
  <w:num w:numId="13">
    <w:abstractNumId w:val="3"/>
  </w:num>
  <w:num w:numId="14">
    <w:abstractNumId w:val="6"/>
  </w:num>
  <w:num w:numId="15">
    <w:abstractNumId w:val="11"/>
  </w:num>
  <w:num w:numId="16">
    <w:abstractNumId w:val="14"/>
  </w:num>
  <w:num w:numId="17">
    <w:abstractNumId w:val="19"/>
  </w:num>
  <w:num w:numId="18">
    <w:abstractNumId w:val="17"/>
  </w:num>
  <w:num w:numId="19">
    <w:abstractNumId w:val="15"/>
  </w:num>
  <w:num w:numId="20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ździk Rafał">
    <w15:presenceInfo w15:providerId="AD" w15:userId="S-1-5-21-1214440339-1644491937-725345543-369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C77"/>
    <w:rsid w:val="0004397B"/>
    <w:rsid w:val="00050C9D"/>
    <w:rsid w:val="00077777"/>
    <w:rsid w:val="000820D2"/>
    <w:rsid w:val="00087DA8"/>
    <w:rsid w:val="0009350C"/>
    <w:rsid w:val="000A4FFC"/>
    <w:rsid w:val="000A635F"/>
    <w:rsid w:val="000B42FC"/>
    <w:rsid w:val="000C3469"/>
    <w:rsid w:val="000D2F72"/>
    <w:rsid w:val="000D62DD"/>
    <w:rsid w:val="000E6307"/>
    <w:rsid w:val="00101A47"/>
    <w:rsid w:val="00110FBC"/>
    <w:rsid w:val="00112296"/>
    <w:rsid w:val="0013520E"/>
    <w:rsid w:val="00137FEF"/>
    <w:rsid w:val="00142395"/>
    <w:rsid w:val="00162103"/>
    <w:rsid w:val="00182F65"/>
    <w:rsid w:val="001A33C8"/>
    <w:rsid w:val="001B0060"/>
    <w:rsid w:val="001B18D2"/>
    <w:rsid w:val="001B5D73"/>
    <w:rsid w:val="001E63A1"/>
    <w:rsid w:val="001E6990"/>
    <w:rsid w:val="001F6413"/>
    <w:rsid w:val="0020114B"/>
    <w:rsid w:val="00214716"/>
    <w:rsid w:val="00217F90"/>
    <w:rsid w:val="0024218F"/>
    <w:rsid w:val="00242D4F"/>
    <w:rsid w:val="00247A69"/>
    <w:rsid w:val="00252BAD"/>
    <w:rsid w:val="00255678"/>
    <w:rsid w:val="002A35A8"/>
    <w:rsid w:val="002B797F"/>
    <w:rsid w:val="002C648D"/>
    <w:rsid w:val="002D0F10"/>
    <w:rsid w:val="002E50D5"/>
    <w:rsid w:val="00301150"/>
    <w:rsid w:val="003023E0"/>
    <w:rsid w:val="00320288"/>
    <w:rsid w:val="00343EAE"/>
    <w:rsid w:val="00357E96"/>
    <w:rsid w:val="00366322"/>
    <w:rsid w:val="003700E2"/>
    <w:rsid w:val="003768DB"/>
    <w:rsid w:val="003769EA"/>
    <w:rsid w:val="0038342E"/>
    <w:rsid w:val="00384168"/>
    <w:rsid w:val="00386020"/>
    <w:rsid w:val="00386984"/>
    <w:rsid w:val="00396484"/>
    <w:rsid w:val="003C1C73"/>
    <w:rsid w:val="003D3746"/>
    <w:rsid w:val="003D788C"/>
    <w:rsid w:val="003E76DF"/>
    <w:rsid w:val="003F6824"/>
    <w:rsid w:val="004263CA"/>
    <w:rsid w:val="0043220A"/>
    <w:rsid w:val="00442CD9"/>
    <w:rsid w:val="00450706"/>
    <w:rsid w:val="00457ECE"/>
    <w:rsid w:val="004644BC"/>
    <w:rsid w:val="00472187"/>
    <w:rsid w:val="0047267D"/>
    <w:rsid w:val="0047761B"/>
    <w:rsid w:val="004D2E04"/>
    <w:rsid w:val="004E4274"/>
    <w:rsid w:val="004E7734"/>
    <w:rsid w:val="00512E31"/>
    <w:rsid w:val="00513DF5"/>
    <w:rsid w:val="005153F4"/>
    <w:rsid w:val="005243CC"/>
    <w:rsid w:val="00526F63"/>
    <w:rsid w:val="00536CC1"/>
    <w:rsid w:val="0057678D"/>
    <w:rsid w:val="00581C00"/>
    <w:rsid w:val="0058439C"/>
    <w:rsid w:val="005B0E1E"/>
    <w:rsid w:val="005E6E0B"/>
    <w:rsid w:val="006008E2"/>
    <w:rsid w:val="0060780B"/>
    <w:rsid w:val="006108A3"/>
    <w:rsid w:val="00616422"/>
    <w:rsid w:val="006272EE"/>
    <w:rsid w:val="006327F7"/>
    <w:rsid w:val="0063354E"/>
    <w:rsid w:val="006371AA"/>
    <w:rsid w:val="0065642F"/>
    <w:rsid w:val="00695874"/>
    <w:rsid w:val="006A5B77"/>
    <w:rsid w:val="006A6A68"/>
    <w:rsid w:val="006B70C6"/>
    <w:rsid w:val="006F0DE7"/>
    <w:rsid w:val="00710B65"/>
    <w:rsid w:val="00723213"/>
    <w:rsid w:val="0073205C"/>
    <w:rsid w:val="00732C77"/>
    <w:rsid w:val="00737886"/>
    <w:rsid w:val="00740E5F"/>
    <w:rsid w:val="0074641F"/>
    <w:rsid w:val="007506D4"/>
    <w:rsid w:val="00752653"/>
    <w:rsid w:val="00780E50"/>
    <w:rsid w:val="00786D69"/>
    <w:rsid w:val="00790341"/>
    <w:rsid w:val="00797253"/>
    <w:rsid w:val="007A56E1"/>
    <w:rsid w:val="007B3437"/>
    <w:rsid w:val="007E0294"/>
    <w:rsid w:val="007F031E"/>
    <w:rsid w:val="008002BA"/>
    <w:rsid w:val="0082374C"/>
    <w:rsid w:val="0083038F"/>
    <w:rsid w:val="00832BC3"/>
    <w:rsid w:val="00853591"/>
    <w:rsid w:val="00874667"/>
    <w:rsid w:val="0087636E"/>
    <w:rsid w:val="00886089"/>
    <w:rsid w:val="008918D7"/>
    <w:rsid w:val="008A23A0"/>
    <w:rsid w:val="008A5F2D"/>
    <w:rsid w:val="008A667F"/>
    <w:rsid w:val="008A6843"/>
    <w:rsid w:val="008B25E3"/>
    <w:rsid w:val="008C6581"/>
    <w:rsid w:val="008D5FAB"/>
    <w:rsid w:val="009074F2"/>
    <w:rsid w:val="00911C11"/>
    <w:rsid w:val="0092421B"/>
    <w:rsid w:val="00936950"/>
    <w:rsid w:val="00943EF9"/>
    <w:rsid w:val="00947303"/>
    <w:rsid w:val="00950743"/>
    <w:rsid w:val="00954030"/>
    <w:rsid w:val="009556D4"/>
    <w:rsid w:val="00963DA1"/>
    <w:rsid w:val="00964EA3"/>
    <w:rsid w:val="00975157"/>
    <w:rsid w:val="009A7F7C"/>
    <w:rsid w:val="009B5BEB"/>
    <w:rsid w:val="009E12BF"/>
    <w:rsid w:val="009E1478"/>
    <w:rsid w:val="009F10C0"/>
    <w:rsid w:val="00A00419"/>
    <w:rsid w:val="00A14CD2"/>
    <w:rsid w:val="00A17D7C"/>
    <w:rsid w:val="00A370A7"/>
    <w:rsid w:val="00A42750"/>
    <w:rsid w:val="00A45509"/>
    <w:rsid w:val="00A465FB"/>
    <w:rsid w:val="00A512DD"/>
    <w:rsid w:val="00A55C67"/>
    <w:rsid w:val="00A5752F"/>
    <w:rsid w:val="00A62426"/>
    <w:rsid w:val="00A77BE9"/>
    <w:rsid w:val="00AA3698"/>
    <w:rsid w:val="00AA50D7"/>
    <w:rsid w:val="00AA7600"/>
    <w:rsid w:val="00AF0437"/>
    <w:rsid w:val="00AF4444"/>
    <w:rsid w:val="00B0518D"/>
    <w:rsid w:val="00B1364C"/>
    <w:rsid w:val="00B40B33"/>
    <w:rsid w:val="00B4269C"/>
    <w:rsid w:val="00B439D3"/>
    <w:rsid w:val="00B542C0"/>
    <w:rsid w:val="00B65B6C"/>
    <w:rsid w:val="00B70A7E"/>
    <w:rsid w:val="00B72D09"/>
    <w:rsid w:val="00B81918"/>
    <w:rsid w:val="00B82C7C"/>
    <w:rsid w:val="00B835D4"/>
    <w:rsid w:val="00B86456"/>
    <w:rsid w:val="00BC03FC"/>
    <w:rsid w:val="00BD30E5"/>
    <w:rsid w:val="00BF51D8"/>
    <w:rsid w:val="00BF58A7"/>
    <w:rsid w:val="00C10C96"/>
    <w:rsid w:val="00C30D27"/>
    <w:rsid w:val="00C30DE1"/>
    <w:rsid w:val="00C32135"/>
    <w:rsid w:val="00C340AA"/>
    <w:rsid w:val="00C340F0"/>
    <w:rsid w:val="00C419C3"/>
    <w:rsid w:val="00C422D7"/>
    <w:rsid w:val="00C45BE1"/>
    <w:rsid w:val="00C53586"/>
    <w:rsid w:val="00C814E3"/>
    <w:rsid w:val="00CA1338"/>
    <w:rsid w:val="00CA1F0C"/>
    <w:rsid w:val="00CE469B"/>
    <w:rsid w:val="00CF0D97"/>
    <w:rsid w:val="00D30032"/>
    <w:rsid w:val="00D557C8"/>
    <w:rsid w:val="00D5795D"/>
    <w:rsid w:val="00D641F2"/>
    <w:rsid w:val="00D70E31"/>
    <w:rsid w:val="00D81DA3"/>
    <w:rsid w:val="00D84035"/>
    <w:rsid w:val="00D8716F"/>
    <w:rsid w:val="00DA0504"/>
    <w:rsid w:val="00DA393B"/>
    <w:rsid w:val="00DD6F63"/>
    <w:rsid w:val="00DF61CC"/>
    <w:rsid w:val="00E07D3A"/>
    <w:rsid w:val="00E12911"/>
    <w:rsid w:val="00E235FF"/>
    <w:rsid w:val="00E30973"/>
    <w:rsid w:val="00E319CA"/>
    <w:rsid w:val="00E337E4"/>
    <w:rsid w:val="00E675EC"/>
    <w:rsid w:val="00E67FAF"/>
    <w:rsid w:val="00E8353E"/>
    <w:rsid w:val="00E9012C"/>
    <w:rsid w:val="00E95AD4"/>
    <w:rsid w:val="00EA0E3D"/>
    <w:rsid w:val="00EA14F5"/>
    <w:rsid w:val="00EC51ED"/>
    <w:rsid w:val="00EE5AF4"/>
    <w:rsid w:val="00EF54A6"/>
    <w:rsid w:val="00F1504A"/>
    <w:rsid w:val="00F24C3B"/>
    <w:rsid w:val="00F25028"/>
    <w:rsid w:val="00F2586F"/>
    <w:rsid w:val="00F34DE6"/>
    <w:rsid w:val="00F41342"/>
    <w:rsid w:val="00F67859"/>
    <w:rsid w:val="00F73725"/>
    <w:rsid w:val="00FA6F07"/>
    <w:rsid w:val="00FB1827"/>
    <w:rsid w:val="00FE7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2C77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2C7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732C77"/>
  </w:style>
  <w:style w:type="paragraph" w:styleId="Tekstpodstawowywcity">
    <w:name w:val="Body Text Indent"/>
    <w:basedOn w:val="Normalny"/>
    <w:link w:val="TekstpodstawowywcityZnak"/>
    <w:rsid w:val="00732C77"/>
    <w:pPr>
      <w:spacing w:line="480" w:lineRule="auto"/>
    </w:pPr>
    <w:rPr>
      <w:b/>
      <w:i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2C77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732C77"/>
    <w:pPr>
      <w:tabs>
        <w:tab w:val="center" w:pos="4536"/>
        <w:tab w:val="right" w:pos="9072"/>
      </w:tabs>
    </w:pPr>
    <w:rPr>
      <w:b/>
      <w:i/>
      <w:sz w:val="28"/>
      <w:szCs w:val="20"/>
    </w:rPr>
  </w:style>
  <w:style w:type="character" w:customStyle="1" w:styleId="StopkaZnak">
    <w:name w:val="Stopka Znak"/>
    <w:basedOn w:val="Domylnaczcionkaakapitu"/>
    <w:link w:val="Stopka"/>
    <w:rsid w:val="00732C77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32C77"/>
    <w:pPr>
      <w:ind w:left="360" w:hanging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32C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32C7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32C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32C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32C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732C77"/>
    <w:pPr>
      <w:ind w:left="283" w:hanging="283"/>
    </w:pPr>
    <w:rPr>
      <w:szCs w:val="20"/>
    </w:rPr>
  </w:style>
  <w:style w:type="paragraph" w:customStyle="1" w:styleId="Tekstpodstawowy31">
    <w:name w:val="Tekst podstawowy 31"/>
    <w:basedOn w:val="Normalny"/>
    <w:rsid w:val="00732C77"/>
    <w:pPr>
      <w:widowControl w:val="0"/>
      <w:suppressAutoHyphens/>
      <w:spacing w:after="120"/>
    </w:pPr>
    <w:rPr>
      <w:rFonts w:eastAsia="Lucida Sans Unicode"/>
      <w:sz w:val="16"/>
      <w:szCs w:val="16"/>
    </w:rPr>
  </w:style>
  <w:style w:type="paragraph" w:styleId="Akapitzlist">
    <w:name w:val="List Paragraph"/>
    <w:basedOn w:val="Normalny"/>
    <w:uiPriority w:val="34"/>
    <w:qFormat/>
    <w:rsid w:val="00737886"/>
    <w:pPr>
      <w:ind w:left="720"/>
      <w:contextualSpacing/>
    </w:pPr>
  </w:style>
  <w:style w:type="paragraph" w:customStyle="1" w:styleId="Default">
    <w:name w:val="Default"/>
    <w:rsid w:val="003011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22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22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2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2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20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2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20A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432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1479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jkacprzak</dc:creator>
  <cp:lastModifiedBy>jkacprzak</cp:lastModifiedBy>
  <cp:revision>5</cp:revision>
  <cp:lastPrinted>2017-01-25T11:18:00Z</cp:lastPrinted>
  <dcterms:created xsi:type="dcterms:W3CDTF">2018-09-17T07:45:00Z</dcterms:created>
  <dcterms:modified xsi:type="dcterms:W3CDTF">2018-09-19T11:19:00Z</dcterms:modified>
</cp:coreProperties>
</file>