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06" w:rsidRPr="00003006" w:rsidRDefault="00003006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 w:rsidRPr="00003006">
        <w:rPr>
          <w:rFonts w:ascii="Arial" w:hAnsi="Arial" w:cs="Arial"/>
          <w:b/>
          <w:i/>
        </w:rPr>
        <w:t xml:space="preserve">Załącznik nr </w:t>
      </w:r>
      <w:r w:rsidR="00CD2EF9">
        <w:rPr>
          <w:rFonts w:ascii="Arial" w:hAnsi="Arial" w:cs="Arial"/>
          <w:b/>
          <w:i/>
        </w:rPr>
        <w:t>5</w:t>
      </w:r>
      <w:r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CD2EF9" w:rsidRPr="003F173F" w:rsidRDefault="00CD2EF9" w:rsidP="00CD2EF9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Główny Urząd Geodezji i Kartografii</w:t>
      </w:r>
    </w:p>
    <w:p w:rsidR="00CD2EF9" w:rsidRPr="003F173F" w:rsidRDefault="00CD2EF9" w:rsidP="00CD2EF9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00-926</w:t>
      </w:r>
      <w:r w:rsidRPr="003F173F">
        <w:rPr>
          <w:rFonts w:ascii="Arial" w:hAnsi="Arial" w:cs="Arial"/>
        </w:rPr>
        <w:t xml:space="preserve"> Warszawa</w:t>
      </w:r>
    </w:p>
    <w:p w:rsidR="00CD2EF9" w:rsidRPr="003F173F" w:rsidRDefault="00CD2EF9" w:rsidP="00CD2EF9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Wspólna 2</w:t>
      </w:r>
    </w:p>
    <w:p w:rsidR="00CD2EF9" w:rsidRDefault="00CD2EF9" w:rsidP="00920F98">
      <w:pPr>
        <w:ind w:left="5954"/>
        <w:jc w:val="center"/>
        <w:rPr>
          <w:rFonts w:ascii="Arial" w:hAnsi="Arial" w:cs="Arial"/>
        </w:rPr>
      </w:pPr>
    </w:p>
    <w:p w:rsidR="00484F88" w:rsidRPr="00190D6E" w:rsidRDefault="00CD2EF9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C4103F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Prawo zamówień publicznych</w:t>
      </w:r>
      <w:r w:rsidR="00804F07"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2EF9" w:rsidRPr="00566A32" w:rsidRDefault="00CD2EF9" w:rsidP="00CD2E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566A32">
        <w:rPr>
          <w:rFonts w:ascii="Arial" w:hAnsi="Arial" w:cs="Arial"/>
          <w:sz w:val="24"/>
          <w:szCs w:val="24"/>
        </w:rPr>
        <w:br/>
        <w:t xml:space="preserve">pn. na </w:t>
      </w:r>
      <w:r w:rsidR="002241FD">
        <w:rPr>
          <w:rFonts w:ascii="Arial" w:hAnsi="Arial" w:cs="Arial"/>
          <w:b/>
          <w:sz w:val="24"/>
          <w:szCs w:val="24"/>
        </w:rPr>
        <w:t>Sporządzenie projektu technicznego zagęszczenia sieci stacji referencyjnych systemu ASG-EUPOS i testowanie systemów referencyjnych GNSS na obszarze kraju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67ED" w:rsidRPr="00DD6B55">
        <w:rPr>
          <w:rFonts w:ascii="Arial" w:hAnsi="Arial" w:cs="Arial"/>
          <w:sz w:val="24"/>
          <w:szCs w:val="24"/>
        </w:rPr>
        <w:t>nr referencyjny:</w:t>
      </w:r>
      <w:r w:rsidR="008A67ED" w:rsidRPr="00DD6B55">
        <w:rPr>
          <w:rFonts w:ascii="Arial" w:hAnsi="Arial" w:cs="Arial"/>
          <w:i/>
          <w:sz w:val="24"/>
          <w:szCs w:val="24"/>
        </w:rPr>
        <w:t xml:space="preserve"> </w:t>
      </w:r>
      <w:r w:rsidR="008A67ED" w:rsidRPr="00DD6B55">
        <w:rPr>
          <w:rFonts w:ascii="Arial" w:hAnsi="Arial" w:cs="Arial"/>
          <w:b/>
          <w:sz w:val="24"/>
          <w:szCs w:val="24"/>
        </w:rPr>
        <w:t>BO-ZP.2610.14.2017.GI</w:t>
      </w:r>
      <w:r w:rsidR="008A67ED" w:rsidRPr="00566A32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prowadzonego przez</w:t>
      </w:r>
      <w:r>
        <w:rPr>
          <w:rFonts w:ascii="Arial" w:hAnsi="Arial" w:cs="Arial"/>
          <w:sz w:val="24"/>
          <w:szCs w:val="24"/>
        </w:rPr>
        <w:t xml:space="preserve"> Główny Urząd Geodezji i Kartografii</w:t>
      </w:r>
      <w:r w:rsidRPr="00566A32">
        <w:rPr>
          <w:rFonts w:ascii="Arial" w:hAnsi="Arial" w:cs="Arial"/>
          <w:i/>
          <w:sz w:val="24"/>
          <w:szCs w:val="24"/>
        </w:rPr>
        <w:t xml:space="preserve">, </w:t>
      </w:r>
      <w:r w:rsidRPr="00566A32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1262F0">
        <w:rPr>
          <w:rFonts w:ascii="Arial" w:hAnsi="Arial" w:cs="Arial"/>
          <w:sz w:val="24"/>
          <w:szCs w:val="24"/>
        </w:rPr>
        <w:t xml:space="preserve"> </w:t>
      </w:r>
      <w:r w:rsidR="008D0487" w:rsidRPr="001D7089">
        <w:rPr>
          <w:rFonts w:ascii="Arial" w:hAnsi="Arial" w:cs="Arial"/>
          <w:sz w:val="24"/>
          <w:szCs w:val="24"/>
        </w:rPr>
        <w:t>Pzp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 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3F173F">
        <w:rPr>
          <w:rFonts w:ascii="Arial" w:hAnsi="Arial" w:cs="Arial"/>
          <w:sz w:val="24"/>
          <w:szCs w:val="24"/>
        </w:rPr>
        <w:t>ego/</w:t>
      </w:r>
      <w:r w:rsidRPr="003F173F">
        <w:rPr>
          <w:rFonts w:ascii="Arial" w:hAnsi="Arial" w:cs="Arial"/>
          <w:sz w:val="24"/>
          <w:szCs w:val="24"/>
        </w:rPr>
        <w:t xml:space="preserve">ych zasoby powołuję się </w:t>
      </w:r>
      <w:r w:rsid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w niniejszym postępowaniu</w:t>
      </w:r>
      <w:r w:rsidR="00287BCD" w:rsidRPr="003F173F">
        <w:rPr>
          <w:rFonts w:ascii="Arial" w:hAnsi="Arial" w:cs="Arial"/>
          <w:sz w:val="24"/>
          <w:szCs w:val="24"/>
        </w:rPr>
        <w:t>, tj.</w:t>
      </w:r>
      <w:r w:rsidRPr="003F173F">
        <w:rPr>
          <w:rFonts w:ascii="Arial" w:hAnsi="Arial" w:cs="Arial"/>
          <w:sz w:val="24"/>
          <w:szCs w:val="24"/>
        </w:rPr>
        <w:t>:</w:t>
      </w:r>
      <w:r w:rsidR="003F173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34CC2" w:rsidRPr="003F173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3F173F">
        <w:rPr>
          <w:rFonts w:ascii="Arial" w:hAnsi="Arial" w:cs="Arial"/>
          <w:sz w:val="24"/>
          <w:szCs w:val="24"/>
        </w:rPr>
        <w:t>nie podlega</w:t>
      </w:r>
      <w:r w:rsidR="00255142" w:rsidRPr="003F173F">
        <w:rPr>
          <w:rFonts w:ascii="Arial" w:hAnsi="Arial" w:cs="Arial"/>
          <w:sz w:val="24"/>
          <w:szCs w:val="24"/>
        </w:rPr>
        <w:t>/</w:t>
      </w:r>
      <w:r w:rsidR="003416FE" w:rsidRPr="003F173F">
        <w:rPr>
          <w:rFonts w:ascii="Arial" w:hAnsi="Arial" w:cs="Arial"/>
          <w:sz w:val="24"/>
          <w:szCs w:val="24"/>
        </w:rPr>
        <w:t>j</w:t>
      </w:r>
      <w:r w:rsidR="00255142" w:rsidRPr="003F173F">
        <w:rPr>
          <w:rFonts w:ascii="Arial" w:hAnsi="Arial" w:cs="Arial"/>
          <w:sz w:val="24"/>
          <w:szCs w:val="24"/>
        </w:rPr>
        <w:t xml:space="preserve">ą wykluczeniu </w:t>
      </w:r>
      <w:r w:rsidR="003F173F">
        <w:rPr>
          <w:rFonts w:ascii="Arial" w:hAnsi="Arial" w:cs="Arial"/>
          <w:sz w:val="24"/>
          <w:szCs w:val="24"/>
        </w:rPr>
        <w:br/>
      </w:r>
      <w:r w:rsidR="00255142" w:rsidRPr="003F173F">
        <w:rPr>
          <w:rFonts w:ascii="Arial" w:hAnsi="Arial" w:cs="Arial"/>
          <w:sz w:val="24"/>
          <w:szCs w:val="24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9F" w:rsidRDefault="00C96B9F" w:rsidP="0038231F">
      <w:pPr>
        <w:spacing w:after="0" w:line="240" w:lineRule="auto"/>
      </w:pPr>
      <w:r>
        <w:separator/>
      </w:r>
    </w:p>
  </w:endnote>
  <w:endnote w:type="continuationSeparator" w:id="0">
    <w:p w:rsidR="00C96B9F" w:rsidRDefault="00C96B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D3" w:rsidRPr="00387CD1" w:rsidRDefault="00C27FD3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CD2EF9">
      <w:rPr>
        <w:b/>
        <w:i/>
      </w:rPr>
      <w:t>5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A11174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A11174" w:rsidRPr="006B26F8">
      <w:rPr>
        <w:b/>
        <w:i/>
      </w:rPr>
      <w:fldChar w:fldCharType="separate"/>
    </w:r>
    <w:r w:rsidR="00C84BC8">
      <w:rPr>
        <w:b/>
        <w:i/>
        <w:noProof/>
      </w:rPr>
      <w:t>1</w:t>
    </w:r>
    <w:r w:rsidR="00A11174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A11174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A11174" w:rsidRPr="006B26F8">
      <w:rPr>
        <w:b/>
        <w:i/>
      </w:rPr>
      <w:fldChar w:fldCharType="separate"/>
    </w:r>
    <w:r w:rsidR="00C84BC8">
      <w:rPr>
        <w:b/>
        <w:i/>
        <w:noProof/>
      </w:rPr>
      <w:t>2</w:t>
    </w:r>
    <w:r w:rsidR="00A1117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9F" w:rsidRDefault="00C96B9F" w:rsidP="0038231F">
      <w:pPr>
        <w:spacing w:after="0" w:line="240" w:lineRule="auto"/>
      </w:pPr>
      <w:r>
        <w:separator/>
      </w:r>
    </w:p>
  </w:footnote>
  <w:footnote w:type="continuationSeparator" w:id="0">
    <w:p w:rsidR="00C96B9F" w:rsidRDefault="00C96B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EB3"/>
    <w:rsid w:val="001262F0"/>
    <w:rsid w:val="001448FB"/>
    <w:rsid w:val="001670F2"/>
    <w:rsid w:val="001807BF"/>
    <w:rsid w:val="00190D6E"/>
    <w:rsid w:val="00193E01"/>
    <w:rsid w:val="001957C5"/>
    <w:rsid w:val="001C4BE1"/>
    <w:rsid w:val="001C6945"/>
    <w:rsid w:val="001D3A19"/>
    <w:rsid w:val="001D4C90"/>
    <w:rsid w:val="001D7089"/>
    <w:rsid w:val="001F4C82"/>
    <w:rsid w:val="002167D3"/>
    <w:rsid w:val="002241FD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66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A6939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A73FB"/>
    <w:rsid w:val="005D0DAB"/>
    <w:rsid w:val="005E176A"/>
    <w:rsid w:val="006440B0"/>
    <w:rsid w:val="0064500B"/>
    <w:rsid w:val="006675F0"/>
    <w:rsid w:val="00677C66"/>
    <w:rsid w:val="00687919"/>
    <w:rsid w:val="00692DF3"/>
    <w:rsid w:val="006A52B6"/>
    <w:rsid w:val="006C7DD0"/>
    <w:rsid w:val="006D0E3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A67ED"/>
    <w:rsid w:val="008C6DF8"/>
    <w:rsid w:val="008D0487"/>
    <w:rsid w:val="008E3274"/>
    <w:rsid w:val="008E39B0"/>
    <w:rsid w:val="008F3818"/>
    <w:rsid w:val="009129F3"/>
    <w:rsid w:val="00920F98"/>
    <w:rsid w:val="009301A2"/>
    <w:rsid w:val="009375EB"/>
    <w:rsid w:val="009469C7"/>
    <w:rsid w:val="00956C26"/>
    <w:rsid w:val="009677DC"/>
    <w:rsid w:val="00975C49"/>
    <w:rsid w:val="00994D03"/>
    <w:rsid w:val="009A397D"/>
    <w:rsid w:val="009C0C6C"/>
    <w:rsid w:val="009C6DDE"/>
    <w:rsid w:val="009D3021"/>
    <w:rsid w:val="009D314C"/>
    <w:rsid w:val="00A01C22"/>
    <w:rsid w:val="00A058AD"/>
    <w:rsid w:val="00A0658E"/>
    <w:rsid w:val="00A11174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A760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A16B6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84BC8"/>
    <w:rsid w:val="00C96B9F"/>
    <w:rsid w:val="00CA5F28"/>
    <w:rsid w:val="00CB3E23"/>
    <w:rsid w:val="00CC6896"/>
    <w:rsid w:val="00CD2EF9"/>
    <w:rsid w:val="00CE6400"/>
    <w:rsid w:val="00CF4A74"/>
    <w:rsid w:val="00D27B1F"/>
    <w:rsid w:val="00D34D9A"/>
    <w:rsid w:val="00D409DE"/>
    <w:rsid w:val="00D42C9B"/>
    <w:rsid w:val="00D47D38"/>
    <w:rsid w:val="00D7532C"/>
    <w:rsid w:val="00DC0D84"/>
    <w:rsid w:val="00DC3B7F"/>
    <w:rsid w:val="00DC3F44"/>
    <w:rsid w:val="00DD146A"/>
    <w:rsid w:val="00DD3E9D"/>
    <w:rsid w:val="00DD6B4A"/>
    <w:rsid w:val="00DE73EE"/>
    <w:rsid w:val="00E14552"/>
    <w:rsid w:val="00E15D59"/>
    <w:rsid w:val="00E21B42"/>
    <w:rsid w:val="00E30517"/>
    <w:rsid w:val="00E42CC3"/>
    <w:rsid w:val="00E55512"/>
    <w:rsid w:val="00E77B7D"/>
    <w:rsid w:val="00E86A2B"/>
    <w:rsid w:val="00EA74CD"/>
    <w:rsid w:val="00EB3286"/>
    <w:rsid w:val="00EC19D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45F2D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227B-EC42-4061-B06F-AEFED1D5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aprzepiorka</cp:lastModifiedBy>
  <cp:revision>2</cp:revision>
  <cp:lastPrinted>2017-06-02T08:06:00Z</cp:lastPrinted>
  <dcterms:created xsi:type="dcterms:W3CDTF">2017-06-08T07:22:00Z</dcterms:created>
  <dcterms:modified xsi:type="dcterms:W3CDTF">2017-06-08T07:22:00Z</dcterms:modified>
</cp:coreProperties>
</file>