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2017 r. poz. 1579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Default="004959ED" w:rsidP="004959ED">
      <w:pPr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,,</w:t>
      </w:r>
      <w:r w:rsidRPr="004959ED">
        <w:rPr>
          <w:rFonts w:ascii="Times New Roman" w:eastAsiaTheme="minorEastAsia" w:hAnsi="Times New Roman" w:cs="Times New Roman"/>
          <w:b/>
          <w:sz w:val="24"/>
          <w:szCs w:val="24"/>
        </w:rPr>
        <w:t xml:space="preserve">Zakup usług wsparcia na oprogramowanie Trend Micro </w:t>
      </w:r>
      <w:proofErr w:type="spellStart"/>
      <w:r w:rsidRPr="004959ED">
        <w:rPr>
          <w:rFonts w:ascii="Times New Roman" w:eastAsiaTheme="minorEastAsia" w:hAnsi="Times New Roman" w:cs="Times New Roman"/>
          <w:b/>
          <w:sz w:val="24"/>
          <w:szCs w:val="24"/>
        </w:rPr>
        <w:t>Deep</w:t>
      </w:r>
      <w:proofErr w:type="spellEnd"/>
      <w:r w:rsidRPr="004959ED">
        <w:rPr>
          <w:rFonts w:ascii="Times New Roman" w:eastAsiaTheme="minorEastAsia" w:hAnsi="Times New Roman" w:cs="Times New Roman"/>
          <w:b/>
          <w:sz w:val="24"/>
          <w:szCs w:val="24"/>
        </w:rPr>
        <w:t xml:space="preserve"> Security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7A1123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8.IZ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ustawy z dnia 16 lutego 2007 r. o ochronie konkurencji i konsumentów (Dz. U. z 2015 r. poz. 184, 1618 i 1634), o której mowa w art. 24 ust. 1 pkt 23 ustawy </w:t>
      </w:r>
      <w:proofErr w:type="spellStart"/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FA6FCD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(Dz. U. z 2015 r. poz. 184, 1618 i 1634), o której mowa w art. 24 ust. 1 pkt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3B7E2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9C1D5C" w:rsidRPr="00BB0858" w:rsidRDefault="003B7E25" w:rsidP="000A53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CD" w:rsidRDefault="00FA6FCD">
      <w:pPr>
        <w:spacing w:after="0" w:line="240" w:lineRule="auto"/>
      </w:pPr>
      <w:r>
        <w:separator/>
      </w:r>
    </w:p>
  </w:endnote>
  <w:endnote w:type="continuationSeparator" w:id="0">
    <w:p w:rsidR="00FA6FCD" w:rsidRDefault="00FA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FA6F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B70D22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B70D22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FA6FCD" w:rsidP="007B46F6">
            <w:pPr>
              <w:pStyle w:val="Stopka"/>
            </w:pPr>
          </w:p>
        </w:sdtContent>
      </w:sdt>
    </w:sdtContent>
  </w:sdt>
  <w:p w:rsidR="00DD669C" w:rsidRPr="0056259C" w:rsidRDefault="00FA6FCD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CD" w:rsidRDefault="00FA6FCD">
      <w:pPr>
        <w:spacing w:after="0" w:line="240" w:lineRule="auto"/>
      </w:pPr>
      <w:r>
        <w:separator/>
      </w:r>
    </w:p>
  </w:footnote>
  <w:footnote w:type="continuationSeparator" w:id="0">
    <w:p w:rsidR="00FA6FCD" w:rsidRDefault="00FA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Załącznik nr </w:t>
    </w:r>
    <w:r w:rsidR="007E2C89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7</w:t>
    </w: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 do SIWZ</w:t>
    </w:r>
  </w:p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</w:t>
    </w:r>
    <w:r w:rsidR="004959ED">
      <w:rPr>
        <w:rFonts w:ascii="Times New Roman" w:hAnsi="Times New Roman" w:cs="Times New Roman"/>
        <w:i/>
        <w:sz w:val="24"/>
        <w:szCs w:val="24"/>
      </w:rPr>
      <w:t>DG</w:t>
    </w:r>
    <w:r w:rsidRPr="001266CA">
      <w:rPr>
        <w:rFonts w:ascii="Times New Roman" w:hAnsi="Times New Roman" w:cs="Times New Roman"/>
        <w:i/>
        <w:sz w:val="24"/>
        <w:szCs w:val="24"/>
      </w:rPr>
      <w:t>-ZP.2610.</w:t>
    </w:r>
    <w:r w:rsidR="004959ED">
      <w:rPr>
        <w:rFonts w:ascii="Times New Roman" w:hAnsi="Times New Roman" w:cs="Times New Roman"/>
        <w:i/>
        <w:sz w:val="24"/>
        <w:szCs w:val="24"/>
      </w:rPr>
      <w:t>24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7A1123">
      <w:rPr>
        <w:rFonts w:ascii="Times New Roman" w:hAnsi="Times New Roman" w:cs="Times New Roman"/>
        <w:i/>
        <w:sz w:val="24"/>
        <w:szCs w:val="24"/>
      </w:rPr>
      <w:t>8</w:t>
    </w:r>
    <w:r w:rsidR="007E2C89">
      <w:rPr>
        <w:rFonts w:ascii="Times New Roman" w:hAnsi="Times New Roman" w:cs="Times New Roman"/>
        <w:i/>
        <w:sz w:val="24"/>
        <w:szCs w:val="24"/>
      </w:rPr>
      <w:t>.IZ</w:t>
    </w:r>
  </w:p>
  <w:p w:rsidR="00F82E09" w:rsidRPr="00402EFF" w:rsidRDefault="00FA6FC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740B5"/>
    <w:rsid w:val="00096E87"/>
    <w:rsid w:val="000A5374"/>
    <w:rsid w:val="000B0244"/>
    <w:rsid w:val="000B53D1"/>
    <w:rsid w:val="00123BF2"/>
    <w:rsid w:val="001266CA"/>
    <w:rsid w:val="001324FD"/>
    <w:rsid w:val="001A4977"/>
    <w:rsid w:val="001B41A2"/>
    <w:rsid w:val="002A0D17"/>
    <w:rsid w:val="002B55D0"/>
    <w:rsid w:val="002F6161"/>
    <w:rsid w:val="00311D78"/>
    <w:rsid w:val="003671A8"/>
    <w:rsid w:val="003B7E25"/>
    <w:rsid w:val="003D29B3"/>
    <w:rsid w:val="003F069F"/>
    <w:rsid w:val="0048723B"/>
    <w:rsid w:val="004959ED"/>
    <w:rsid w:val="004B1FFF"/>
    <w:rsid w:val="004D57C4"/>
    <w:rsid w:val="00537EDD"/>
    <w:rsid w:val="005416D6"/>
    <w:rsid w:val="0055358E"/>
    <w:rsid w:val="0057568A"/>
    <w:rsid w:val="0061439F"/>
    <w:rsid w:val="00622302"/>
    <w:rsid w:val="006369A8"/>
    <w:rsid w:val="0065176A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80875"/>
    <w:rsid w:val="00881A7A"/>
    <w:rsid w:val="00934264"/>
    <w:rsid w:val="00962F09"/>
    <w:rsid w:val="009815BC"/>
    <w:rsid w:val="009F56EF"/>
    <w:rsid w:val="00B2423E"/>
    <w:rsid w:val="00B64F88"/>
    <w:rsid w:val="00B65D2F"/>
    <w:rsid w:val="00B70D22"/>
    <w:rsid w:val="00BA41A5"/>
    <w:rsid w:val="00BB0858"/>
    <w:rsid w:val="00BC018D"/>
    <w:rsid w:val="00CC091A"/>
    <w:rsid w:val="00CD68A3"/>
    <w:rsid w:val="00CE017C"/>
    <w:rsid w:val="00D379CE"/>
    <w:rsid w:val="00D80182"/>
    <w:rsid w:val="00DC555B"/>
    <w:rsid w:val="00EB6B53"/>
    <w:rsid w:val="00EF0C06"/>
    <w:rsid w:val="00F34E65"/>
    <w:rsid w:val="00F4715B"/>
    <w:rsid w:val="00F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1DB4-0997-4080-8C74-8535ECB8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5</cp:revision>
  <cp:lastPrinted>2018-04-25T11:47:00Z</cp:lastPrinted>
  <dcterms:created xsi:type="dcterms:W3CDTF">2018-10-17T06:50:00Z</dcterms:created>
  <dcterms:modified xsi:type="dcterms:W3CDTF">2018-10-18T07:59:00Z</dcterms:modified>
</cp:coreProperties>
</file>