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A9541A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E60E17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505843" w:rsidRDefault="00F24D36" w:rsidP="007C613F">
      <w:pPr>
        <w:spacing w:before="240" w:after="12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</w:t>
      </w:r>
      <w:r w:rsidR="007268C9">
        <w:rPr>
          <w:b/>
          <w:sz w:val="24"/>
          <w:szCs w:val="24"/>
        </w:rPr>
        <w:t>oraz wyposażenie</w:t>
      </w:r>
      <w:r w:rsidR="007A1246">
        <w:rPr>
          <w:b/>
          <w:sz w:val="24"/>
          <w:szCs w:val="24"/>
        </w:rPr>
        <w:t xml:space="preserve"> </w:t>
      </w:r>
      <w:r w:rsidR="009664CC">
        <w:rPr>
          <w:b/>
          <w:sz w:val="24"/>
          <w:szCs w:val="24"/>
        </w:rPr>
        <w:t>samochodów oferowanych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</w:t>
      </w:r>
      <w:r w:rsidR="009664CC">
        <w:rPr>
          <w:b/>
          <w:bCs/>
          <w:i/>
          <w:color w:val="000000"/>
          <w:sz w:val="22"/>
          <w:szCs w:val="22"/>
        </w:rPr>
        <w:t>/ wyposażenie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” </w:t>
      </w:r>
      <w:r w:rsidR="00836129" w:rsidRPr="009E5F53">
        <w:rPr>
          <w:sz w:val="24"/>
          <w:szCs w:val="24"/>
        </w:rPr>
        <w:t xml:space="preserve"> oraz podania nazwy, modelu i wersji </w:t>
      </w:r>
      <w:r w:rsidR="009B24FC">
        <w:rPr>
          <w:sz w:val="24"/>
          <w:szCs w:val="24"/>
        </w:rPr>
        <w:t>oferowanych aut</w:t>
      </w:r>
      <w:r w:rsidR="00836129" w:rsidRPr="009E5F53">
        <w:rPr>
          <w:sz w:val="24"/>
          <w:szCs w:val="24"/>
        </w:rPr>
        <w:t>.</w:t>
      </w:r>
      <w:bookmarkEnd w:id="0"/>
      <w:bookmarkEnd w:id="1"/>
      <w:bookmarkEnd w:id="2"/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406EE3">
        <w:trPr>
          <w:trHeight w:val="4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right="53"/>
              <w:jc w:val="center"/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left="100"/>
              <w:jc w:val="center"/>
            </w:pPr>
            <w:r>
              <w:rPr>
                <w:b/>
                <w:color w:val="FFFFFF"/>
                <w:sz w:val="20"/>
              </w:rPr>
              <w:t xml:space="preserve">Nazwa cechy, parametru lub rodzaju wyposażenia 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Pr="004A14BB" w:rsidRDefault="00B95FC7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Parametry techniczne / wyposażenie samochodów</w:t>
            </w:r>
            <w:r w:rsidRPr="004A14BB">
              <w:rPr>
                <w:b/>
                <w:color w:val="FFFFFF"/>
              </w:rPr>
              <w:t xml:space="preserve"> oferowan</w:t>
            </w:r>
            <w:r>
              <w:rPr>
                <w:b/>
                <w:color w:val="FFFFFF"/>
              </w:rPr>
              <w:t>ych</w:t>
            </w:r>
            <w:r w:rsidRPr="004A14BB">
              <w:rPr>
                <w:b/>
                <w:color w:val="FFFFFF"/>
              </w:rPr>
              <w:t xml:space="preserve"> przez Wykonawcę </w:t>
            </w:r>
          </w:p>
          <w:p w:rsidR="00B95FC7" w:rsidRDefault="00B95FC7" w:rsidP="008D55C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C30B43">
              <w:rPr>
                <w:color w:val="FFFFFF" w:themeColor="background1"/>
                <w:sz w:val="18"/>
              </w:rPr>
              <w:t>(W wiersza</w:t>
            </w:r>
            <w:r w:rsidR="002759F2" w:rsidRPr="00C30B43">
              <w:rPr>
                <w:color w:val="FFFFFF" w:themeColor="background1"/>
                <w:sz w:val="18"/>
              </w:rPr>
              <w:t>ch 1-</w:t>
            </w:r>
            <w:r w:rsidR="008D55CF" w:rsidRPr="00C30B43">
              <w:rPr>
                <w:color w:val="FFFFFF" w:themeColor="background1"/>
                <w:sz w:val="18"/>
              </w:rPr>
              <w:t>10</w:t>
            </w:r>
            <w:r w:rsidRPr="00C30B43">
              <w:rPr>
                <w:color w:val="FFFFFF" w:themeColor="background1"/>
                <w:sz w:val="18"/>
              </w:rPr>
              <w:t xml:space="preserve"> oraz </w:t>
            </w:r>
            <w:r w:rsidR="002759F2" w:rsidRPr="00C30B43">
              <w:rPr>
                <w:color w:val="FFFFFF" w:themeColor="background1"/>
                <w:sz w:val="18"/>
              </w:rPr>
              <w:t>4</w:t>
            </w:r>
            <w:r w:rsidR="00C30B43" w:rsidRPr="00C30B43">
              <w:rPr>
                <w:color w:val="FFFFFF" w:themeColor="background1"/>
                <w:sz w:val="18"/>
              </w:rPr>
              <w:t xml:space="preserve">2 </w:t>
            </w:r>
            <w:r w:rsidRPr="00C30B43">
              <w:rPr>
                <w:color w:val="FFFFFF" w:themeColor="background1"/>
                <w:sz w:val="18"/>
              </w:rPr>
              <w:t xml:space="preserve">Zamawiający wymaga, aby Wykonawca wskazał </w:t>
            </w:r>
            <w:r w:rsidRPr="008D55CF">
              <w:rPr>
                <w:color w:val="FFFFFF" w:themeColor="background1"/>
                <w:sz w:val="18"/>
              </w:rPr>
              <w:t>konkretne parametry oferowanych samochodów, a nie zawierał zapisy typu „tak”/”zgodne z SIWZ” lub wpisywał wymagania podane</w:t>
            </w:r>
            <w:r w:rsidRPr="00796450">
              <w:rPr>
                <w:color w:val="FFFFFF"/>
                <w:sz w:val="18"/>
              </w:rPr>
              <w:t xml:space="preserve"> przez Zamawiającego na zasadzie „kopiuj-wklej”)</w:t>
            </w:r>
          </w:p>
        </w:tc>
      </w:tr>
      <w:tr w:rsidR="007268C9" w:rsidTr="00D17536">
        <w:trPr>
          <w:trHeight w:hRule="exact" w:val="454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C9" w:rsidRDefault="007268C9" w:rsidP="00B95FC7">
            <w:pPr>
              <w:spacing w:line="259" w:lineRule="auto"/>
              <w:ind w:left="108" w:right="54"/>
              <w:jc w:val="center"/>
              <w:rPr>
                <w:b/>
                <w:szCs w:val="16"/>
              </w:rPr>
            </w:pPr>
            <w:r w:rsidRPr="007268C9">
              <w:rPr>
                <w:b/>
                <w:szCs w:val="16"/>
              </w:rPr>
              <w:t>UWAGA: WYKONAWCA MOŻE ZŁOŻYĆ OFERTĘ NA 1, 2 LUB OBIE CZĘŚCI ZAMÓWIENIA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spacing w:line="259" w:lineRule="auto"/>
              <w:ind w:left="7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FC009F">
            <w:pPr>
              <w:spacing w:before="60" w:line="259" w:lineRule="auto"/>
              <w:ind w:left="166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C3180C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Część nr 1 - </w:t>
            </w:r>
            <w:r w:rsidR="00B95FC7" w:rsidRPr="00B95FC7">
              <w:rPr>
                <w:b/>
                <w:sz w:val="20"/>
                <w:szCs w:val="16"/>
              </w:rPr>
              <w:t>Samochód nr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7268C9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Część nr 2 - </w:t>
            </w:r>
            <w:r w:rsidR="00B95FC7" w:rsidRPr="00B95FC7">
              <w:rPr>
                <w:b/>
                <w:sz w:val="20"/>
                <w:szCs w:val="16"/>
              </w:rPr>
              <w:t>Samochód nr 2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5735D2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Model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</w:pPr>
            <w:r>
              <w:rPr>
                <w:sz w:val="20"/>
              </w:rPr>
              <w:t>rodzaj</w:t>
            </w:r>
            <w:r w:rsidRPr="008D55CF">
              <w:rPr>
                <w:sz w:val="20"/>
              </w:rPr>
              <w:t xml:space="preserve"> nadwozia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rodzaj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Wersja wyposażenia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</w:tr>
      <w:tr w:rsidR="00D80F8B" w:rsidTr="00274608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rok produkcji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rok produkcji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D80F8B" w:rsidTr="00E12CC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Moc maksymalna silnika (kW / KM)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moc max. kW/KM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moc max. kW/KM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D80F8B" w:rsidTr="000E2BC7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Ilość przełożeń skrzyni biegów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D80F8B" w:rsidTr="00C74CBD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podzespoły mechaniczne, elektryczne i elektroniczne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D80F8B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powłokę lakierniczą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D80F8B" w:rsidTr="00C74CBD">
        <w:trPr>
          <w:trHeight w:hRule="exact" w:val="6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perforację blach nadwozia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</w:tbl>
    <w:p w:rsidR="00B95FC7" w:rsidRDefault="00B95FC7"/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B95FC7">
        <w:trPr>
          <w:trHeight w:val="338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59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2E8">
              <w:rPr>
                <w:rFonts w:ascii="Times New Roman" w:hAnsi="Times New Roman" w:cs="Times New Roman"/>
                <w:b/>
                <w:sz w:val="24"/>
                <w:szCs w:val="24"/>
              </w:rPr>
              <w:t>WYPOSAŻENIE Z ZAKRESU BIEZPIECZEŃSTWA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Autoalarm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Centralny zamek z pilotem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Czujniki parkowania z przodu i z tyłu (fabryczne, z wizualizacją na ekranie radia bądź na wyświetlaczu pomiędzy zegarami)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Poduszki powietrzne (</w:t>
            </w:r>
            <w:r w:rsidR="00473249" w:rsidRPr="00473249">
              <w:rPr>
                <w:color w:val="000000"/>
                <w:sz w:val="20"/>
                <w:szCs w:val="20"/>
              </w:rPr>
              <w:t xml:space="preserve">dwie czołowe przednie, dwie boczne przednie oraz kurtynowe zabezpieczające pasażerów I </w:t>
            </w:r>
            <w:proofErr w:type="spellStart"/>
            <w:r w:rsidR="00473249" w:rsidRPr="00473249">
              <w:rPr>
                <w:color w:val="000000"/>
                <w:sz w:val="20"/>
                <w:szCs w:val="20"/>
              </w:rPr>
              <w:t>i</w:t>
            </w:r>
            <w:proofErr w:type="spellEnd"/>
            <w:r w:rsidR="00473249" w:rsidRPr="00473249">
              <w:rPr>
                <w:color w:val="000000"/>
                <w:sz w:val="20"/>
                <w:szCs w:val="20"/>
              </w:rPr>
              <w:t xml:space="preserve"> II rzędu siedzeń</w:t>
            </w:r>
            <w:r w:rsidRPr="00A06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</w:tr>
      <w:tr w:rsidR="00B95FC7" w:rsidTr="00473249">
        <w:trPr>
          <w:trHeight w:val="5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z możliwością regulacji dla przednich foteli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</w:tr>
      <w:tr w:rsidR="00B95FC7" w:rsidTr="00473249">
        <w:trPr>
          <w:trHeight w:val="5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dla wszystkich miejsc w drugim rzędzie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sygnalizacji niezapiętych pasów bezpieczeństwa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</w:tr>
      <w:tr w:rsidR="00B95FC7" w:rsidTr="00473249">
        <w:trPr>
          <w:trHeight w:val="6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473249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awaryjnego hamowania, przeciwdziałający naj</w:t>
            </w:r>
            <w:r w:rsidR="00473249">
              <w:rPr>
                <w:color w:val="000000"/>
                <w:sz w:val="20"/>
                <w:szCs w:val="20"/>
              </w:rPr>
              <w:t>echaniu samochodu na przeszkodę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Elektroniczny system stabilizacji toru jazdy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Sygnalizacja spadku ciśnienia w oponach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Światła przednie (mi</w:t>
            </w:r>
            <w:r>
              <w:rPr>
                <w:color w:val="000000"/>
                <w:sz w:val="20"/>
                <w:szCs w:val="20"/>
              </w:rPr>
              <w:t xml:space="preserve">jania, drogowe) </w:t>
            </w:r>
            <w:proofErr w:type="spellStart"/>
            <w:r>
              <w:rPr>
                <w:color w:val="000000"/>
                <w:sz w:val="20"/>
                <w:szCs w:val="20"/>
              </w:rPr>
              <w:t>biksenonowe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lub</w:t>
            </w:r>
            <w:r>
              <w:rPr>
                <w:color w:val="000000"/>
                <w:sz w:val="20"/>
                <w:szCs w:val="20"/>
              </w:rPr>
              <w:br/>
            </w:r>
            <w:r w:rsidRPr="00C3180C">
              <w:rPr>
                <w:color w:val="000000"/>
                <w:sz w:val="20"/>
                <w:szCs w:val="20"/>
              </w:rPr>
              <w:t>w technologii LED i tylne w technologii LED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D80F8B" w:rsidRDefault="00D80F8B">
      <w:r>
        <w:br w:type="page"/>
      </w:r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B95FC7">
        <w:trPr>
          <w:trHeight w:val="309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62E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WYPOSAŻENIE Z ZAKRESU KOMFORTU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Zestaw bezprzewodowej łączności z telefonem (Bluetooth)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Szyby boczne przód i tył sterowane elektrycznie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473249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473249">
              <w:rPr>
                <w:color w:val="000000"/>
                <w:sz w:val="20"/>
                <w:szCs w:val="20"/>
              </w:rPr>
              <w:t>Szyba przednia podgrzewana elektrycznie bez uwidocznionych ścieżek przewodzących w polu widzenia kierowcy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Szyba tylna oraz tylne boczne od drugiego rzędu siedzeń dodatkowo przyciemniane (min. 30%) lub posiadające system fabrycznych żaluzji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deszczu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Lusterka zewnętrzne podgrzewane, elektrycznie sterowane i składane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Wewnętrzne lusterko wsteczne </w:t>
            </w:r>
            <w:proofErr w:type="spellStart"/>
            <w:r w:rsidRPr="00FC009F">
              <w:rPr>
                <w:color w:val="000000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74CBD" w:rsidP="00720448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74CBD">
              <w:rPr>
                <w:color w:val="000000"/>
                <w:sz w:val="20"/>
                <w:szCs w:val="20"/>
              </w:rPr>
              <w:t>Fotele przednie podgrzewane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Klimatyzacja a</w:t>
            </w:r>
            <w:r>
              <w:rPr>
                <w:color w:val="000000"/>
                <w:sz w:val="20"/>
                <w:szCs w:val="20"/>
              </w:rPr>
              <w:t>utomatyczna minimum dwustrefowa</w:t>
            </w:r>
            <w:r>
              <w:rPr>
                <w:color w:val="000000"/>
                <w:sz w:val="20"/>
                <w:szCs w:val="20"/>
              </w:rPr>
              <w:br/>
            </w:r>
            <w:r w:rsidRPr="00C3180C">
              <w:rPr>
                <w:color w:val="000000"/>
                <w:sz w:val="20"/>
                <w:szCs w:val="20"/>
              </w:rPr>
              <w:t>z dodatkowymi nawiewami  dla tylnego rzędu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Oświetlenie wewnętrzne pojazdu przód i tył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C3180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Nawigacja fabryczna, satelitarna zintegrowana z radiem </w:t>
            </w:r>
            <w:r w:rsidR="00C3180C">
              <w:rPr>
                <w:color w:val="000000"/>
                <w:sz w:val="20"/>
                <w:szCs w:val="20"/>
              </w:rPr>
              <w:t>samochodowym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Co najmniej 2 gniazda 12V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834FFF" w:rsidP="00834FFF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Multimedialne wejście USB</w:t>
            </w:r>
            <w:bookmarkStart w:id="3" w:name="_GoBack"/>
            <w:bookmarkEnd w:id="3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C30B43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Tempomat aktywny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C30B43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Fabryczny podłokietnik</w:t>
            </w:r>
            <w:r w:rsidR="00C30B43">
              <w:rPr>
                <w:color w:val="000000"/>
                <w:sz w:val="20"/>
                <w:szCs w:val="20"/>
              </w:rPr>
              <w:t xml:space="preserve"> foteli przednich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FC009F" w:rsidRDefault="005735D2" w:rsidP="005735D2">
            <w:pPr>
              <w:spacing w:before="60"/>
              <w:ind w:left="166"/>
              <w:rPr>
                <w:color w:val="000000"/>
              </w:rPr>
            </w:pPr>
            <w:r w:rsidRPr="00C3180C">
              <w:rPr>
                <w:color w:val="000000"/>
                <w:sz w:val="20"/>
              </w:rPr>
              <w:t>Komplet dywaników podłogowych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D80F8B" w:rsidRDefault="00D80F8B">
      <w:r>
        <w:br w:type="page"/>
      </w:r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5735D2" w:rsidTr="00B95FC7">
        <w:trPr>
          <w:trHeight w:val="335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5735D2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WYPOSAŻENIE FUNKCJONALNE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Ozdobne</w:t>
            </w:r>
            <w:r w:rsidR="00C3180C">
              <w:rPr>
                <w:color w:val="000000"/>
                <w:sz w:val="20"/>
                <w:szCs w:val="20"/>
              </w:rPr>
              <w:t xml:space="preserve"> nakładki</w:t>
            </w:r>
            <w:r w:rsidRPr="000420D4">
              <w:rPr>
                <w:color w:val="000000"/>
                <w:sz w:val="20"/>
                <w:szCs w:val="20"/>
              </w:rPr>
              <w:t xml:space="preserve"> </w:t>
            </w:r>
            <w:r w:rsidR="00C3180C">
              <w:rPr>
                <w:color w:val="000000"/>
                <w:sz w:val="20"/>
                <w:szCs w:val="20"/>
              </w:rPr>
              <w:t>(</w:t>
            </w:r>
            <w:r w:rsidRPr="000420D4">
              <w:rPr>
                <w:color w:val="000000"/>
                <w:sz w:val="20"/>
                <w:szCs w:val="20"/>
              </w:rPr>
              <w:t>listwy</w:t>
            </w:r>
            <w:r w:rsidR="00C3180C">
              <w:rPr>
                <w:color w:val="000000"/>
                <w:sz w:val="20"/>
                <w:szCs w:val="20"/>
              </w:rPr>
              <w:t>)</w:t>
            </w:r>
            <w:r w:rsidRPr="000420D4">
              <w:rPr>
                <w:color w:val="000000"/>
                <w:sz w:val="20"/>
                <w:szCs w:val="20"/>
              </w:rPr>
              <w:t xml:space="preserve"> progowe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C30B43">
        <w:trPr>
          <w:trHeight w:val="62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proofErr w:type="spellStart"/>
            <w:r w:rsidRPr="000420D4">
              <w:rPr>
                <w:color w:val="000000"/>
                <w:sz w:val="20"/>
                <w:szCs w:val="20"/>
              </w:rPr>
              <w:t>Bezkluczykowy</w:t>
            </w:r>
            <w:proofErr w:type="spellEnd"/>
            <w:r w:rsidRPr="000420D4">
              <w:rPr>
                <w:color w:val="000000"/>
                <w:sz w:val="20"/>
                <w:szCs w:val="20"/>
              </w:rPr>
              <w:t xml:space="preserve"> dostęp i uruchamianie pojazdu (centralny zamek z czujnikiem zbliżeniowym)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B95FC7">
        <w:trPr>
          <w:trHeight w:val="442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C30B43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="005735D2"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PERSONALIZACJA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Felgi aluminiowe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04667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Lakier metal</w:t>
            </w:r>
            <w:r w:rsidR="00046672">
              <w:rPr>
                <w:color w:val="000000"/>
                <w:sz w:val="20"/>
                <w:szCs w:val="20"/>
              </w:rPr>
              <w:t>izowany lub perłowy w odcieniu:</w:t>
            </w:r>
            <w:r w:rsidR="00046672">
              <w:rPr>
                <w:color w:val="000000"/>
                <w:sz w:val="20"/>
                <w:szCs w:val="20"/>
              </w:rPr>
              <w:br/>
              <w:t xml:space="preserve">(Uwaga: Zamawiający dopuszcza jedynie następujące odcienie: </w:t>
            </w:r>
            <w:r w:rsidRPr="000420D4">
              <w:rPr>
                <w:color w:val="000000"/>
                <w:sz w:val="20"/>
                <w:szCs w:val="20"/>
              </w:rPr>
              <w:t xml:space="preserve">czarny, grafit, srebrny lub </w:t>
            </w:r>
            <w:r w:rsidR="00046672">
              <w:rPr>
                <w:color w:val="000000"/>
                <w:sz w:val="20"/>
                <w:szCs w:val="20"/>
              </w:rPr>
              <w:t>granatowy)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5735D2" w:rsidTr="00C30B43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 xml:space="preserve">Tapicerka skórzana lub skórzana łączona z </w:t>
            </w:r>
            <w:proofErr w:type="spellStart"/>
            <w:r w:rsidRPr="000420D4">
              <w:rPr>
                <w:color w:val="000000"/>
                <w:sz w:val="20"/>
                <w:szCs w:val="20"/>
              </w:rPr>
              <w:t>alcantarą</w:t>
            </w:r>
            <w:proofErr w:type="spellEnd"/>
            <w:r w:rsidR="00C3180C"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C3180C">
              <w:rPr>
                <w:color w:val="000000"/>
                <w:sz w:val="20"/>
                <w:szCs w:val="20"/>
              </w:rPr>
              <w:t>alcantara</w:t>
            </w:r>
            <w:proofErr w:type="spellEnd"/>
            <w:r w:rsidR="00C30B43">
              <w:t xml:space="preserve"> </w:t>
            </w:r>
            <w:r w:rsidR="00C30B43" w:rsidRPr="00C30B43">
              <w:rPr>
                <w:color w:val="000000"/>
                <w:sz w:val="20"/>
                <w:szCs w:val="20"/>
              </w:rPr>
              <w:t>w kolorze czarnym lub grafitowym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4A14BB" w:rsidRPr="00046672" w:rsidRDefault="009B24FC" w:rsidP="007C613F">
      <w:pPr>
        <w:spacing w:before="120" w:after="120" w:line="360" w:lineRule="auto"/>
        <w:rPr>
          <w:b/>
          <w:szCs w:val="24"/>
        </w:rPr>
      </w:pPr>
      <w:r w:rsidRPr="00046672">
        <w:rPr>
          <w:b/>
          <w:szCs w:val="24"/>
        </w:rPr>
        <w:t>* niepotrzebne skreślić</w:t>
      </w:r>
    </w:p>
    <w:p w:rsidR="00046672" w:rsidRDefault="00046672" w:rsidP="007C613F">
      <w:pPr>
        <w:rPr>
          <w:sz w:val="24"/>
          <w:szCs w:val="24"/>
        </w:rPr>
      </w:pPr>
    </w:p>
    <w:p w:rsidR="00046672" w:rsidRDefault="00046672" w:rsidP="007C613F">
      <w:pPr>
        <w:rPr>
          <w:sz w:val="24"/>
          <w:szCs w:val="24"/>
        </w:rPr>
      </w:pPr>
    </w:p>
    <w:p w:rsidR="00F57514" w:rsidRDefault="00F57514" w:rsidP="007C613F">
      <w:pPr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7C613F">
        <w:rPr>
          <w:sz w:val="24"/>
          <w:szCs w:val="24"/>
        </w:rPr>
        <w:t>9</w:t>
      </w:r>
      <w:r w:rsidRPr="006C4D84">
        <w:rPr>
          <w:sz w:val="24"/>
          <w:szCs w:val="24"/>
        </w:rPr>
        <w:t xml:space="preserve"> r.</w:t>
      </w: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7C613F">
      <w:pPr>
        <w:ind w:left="6096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7C613F">
      <w:pPr>
        <w:spacing w:line="360" w:lineRule="auto"/>
        <w:ind w:left="6096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B95FC7">
      <w:footerReference w:type="even" r:id="rId8"/>
      <w:footerReference w:type="default" r:id="rId9"/>
      <w:pgSz w:w="16838" w:h="11906" w:orient="landscape"/>
      <w:pgMar w:top="851" w:right="1418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FD" w:rsidRDefault="00FC6DFD" w:rsidP="00F24D36">
      <w:r>
        <w:separator/>
      </w:r>
    </w:p>
  </w:endnote>
  <w:endnote w:type="continuationSeparator" w:id="0">
    <w:p w:rsidR="00FC6DFD" w:rsidRDefault="00FC6DFD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4F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FD" w:rsidRDefault="00FC6DFD" w:rsidP="00F24D36">
      <w:r>
        <w:separator/>
      </w:r>
    </w:p>
  </w:footnote>
  <w:footnote w:type="continuationSeparator" w:id="0">
    <w:p w:rsidR="00FC6DFD" w:rsidRDefault="00FC6DFD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FB5"/>
    <w:multiLevelType w:val="hybridMultilevel"/>
    <w:tmpl w:val="582AA2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6140B"/>
    <w:multiLevelType w:val="hybridMultilevel"/>
    <w:tmpl w:val="2B52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58C4489"/>
    <w:multiLevelType w:val="hybridMultilevel"/>
    <w:tmpl w:val="FC04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64748"/>
    <w:multiLevelType w:val="hybridMultilevel"/>
    <w:tmpl w:val="EF30A0D0"/>
    <w:lvl w:ilvl="0" w:tplc="5E74F1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6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20D4"/>
    <w:rsid w:val="00045F1A"/>
    <w:rsid w:val="00046672"/>
    <w:rsid w:val="00051A96"/>
    <w:rsid w:val="00053D54"/>
    <w:rsid w:val="00054BEF"/>
    <w:rsid w:val="000552D3"/>
    <w:rsid w:val="00056680"/>
    <w:rsid w:val="00074983"/>
    <w:rsid w:val="00081F22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E7458"/>
    <w:rsid w:val="001F461A"/>
    <w:rsid w:val="001F7E12"/>
    <w:rsid w:val="002010D0"/>
    <w:rsid w:val="00224628"/>
    <w:rsid w:val="00224919"/>
    <w:rsid w:val="0023497A"/>
    <w:rsid w:val="00234CF7"/>
    <w:rsid w:val="0024612A"/>
    <w:rsid w:val="00253879"/>
    <w:rsid w:val="002759F2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4FE4"/>
    <w:rsid w:val="002E79AF"/>
    <w:rsid w:val="002F6295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3249"/>
    <w:rsid w:val="004744AA"/>
    <w:rsid w:val="004839B5"/>
    <w:rsid w:val="004A14BB"/>
    <w:rsid w:val="004A56BC"/>
    <w:rsid w:val="004A6FAB"/>
    <w:rsid w:val="004B2F78"/>
    <w:rsid w:val="004C4860"/>
    <w:rsid w:val="004D3EA0"/>
    <w:rsid w:val="004F02A2"/>
    <w:rsid w:val="004F7983"/>
    <w:rsid w:val="00505843"/>
    <w:rsid w:val="00506EF4"/>
    <w:rsid w:val="005416B8"/>
    <w:rsid w:val="005508A3"/>
    <w:rsid w:val="00553804"/>
    <w:rsid w:val="00554CA5"/>
    <w:rsid w:val="00555375"/>
    <w:rsid w:val="00557309"/>
    <w:rsid w:val="00560952"/>
    <w:rsid w:val="00565A26"/>
    <w:rsid w:val="00566B11"/>
    <w:rsid w:val="005712B4"/>
    <w:rsid w:val="005735D2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5C7E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448"/>
    <w:rsid w:val="00720945"/>
    <w:rsid w:val="00723632"/>
    <w:rsid w:val="007268C9"/>
    <w:rsid w:val="00770B57"/>
    <w:rsid w:val="00782878"/>
    <w:rsid w:val="00796450"/>
    <w:rsid w:val="00796D2B"/>
    <w:rsid w:val="007A1246"/>
    <w:rsid w:val="007B2596"/>
    <w:rsid w:val="007C0728"/>
    <w:rsid w:val="007C613F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4FFF"/>
    <w:rsid w:val="00836129"/>
    <w:rsid w:val="00844A74"/>
    <w:rsid w:val="00852B95"/>
    <w:rsid w:val="00853A58"/>
    <w:rsid w:val="00871DE4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C3532"/>
    <w:rsid w:val="008D37FA"/>
    <w:rsid w:val="008D55CF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664CC"/>
    <w:rsid w:val="00970CBC"/>
    <w:rsid w:val="00976E98"/>
    <w:rsid w:val="00982BD8"/>
    <w:rsid w:val="009971A7"/>
    <w:rsid w:val="009A41DE"/>
    <w:rsid w:val="009A4960"/>
    <w:rsid w:val="009B24FC"/>
    <w:rsid w:val="009B2B3C"/>
    <w:rsid w:val="009C5A05"/>
    <w:rsid w:val="009D1609"/>
    <w:rsid w:val="009E0BD4"/>
    <w:rsid w:val="009E5F53"/>
    <w:rsid w:val="009E6EBE"/>
    <w:rsid w:val="00A062E8"/>
    <w:rsid w:val="00A23B4B"/>
    <w:rsid w:val="00A42383"/>
    <w:rsid w:val="00A425EB"/>
    <w:rsid w:val="00A55D61"/>
    <w:rsid w:val="00A611A7"/>
    <w:rsid w:val="00A63DCF"/>
    <w:rsid w:val="00A64DA4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129D0"/>
    <w:rsid w:val="00B24651"/>
    <w:rsid w:val="00B368FE"/>
    <w:rsid w:val="00B426A1"/>
    <w:rsid w:val="00B43CB4"/>
    <w:rsid w:val="00B52FC3"/>
    <w:rsid w:val="00B707AC"/>
    <w:rsid w:val="00B73625"/>
    <w:rsid w:val="00B87524"/>
    <w:rsid w:val="00B9123B"/>
    <w:rsid w:val="00B93304"/>
    <w:rsid w:val="00B93B9F"/>
    <w:rsid w:val="00B95FC7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30B43"/>
    <w:rsid w:val="00C3180C"/>
    <w:rsid w:val="00C57FB7"/>
    <w:rsid w:val="00C700E5"/>
    <w:rsid w:val="00C74CBD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0F8B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27E8E"/>
    <w:rsid w:val="00E33DFB"/>
    <w:rsid w:val="00E420CE"/>
    <w:rsid w:val="00E45E8D"/>
    <w:rsid w:val="00E55384"/>
    <w:rsid w:val="00E60E17"/>
    <w:rsid w:val="00E63035"/>
    <w:rsid w:val="00E644EB"/>
    <w:rsid w:val="00E70EA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009F"/>
    <w:rsid w:val="00FC6DFD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D5DA8-629A-42DB-9CB7-78A1857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5B313-7358-477A-83F4-C6B67CA8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Chądzyński Konrad</cp:lastModifiedBy>
  <cp:revision>9</cp:revision>
  <cp:lastPrinted>2019-02-26T08:04:00Z</cp:lastPrinted>
  <dcterms:created xsi:type="dcterms:W3CDTF">2019-01-25T14:09:00Z</dcterms:created>
  <dcterms:modified xsi:type="dcterms:W3CDTF">2019-02-26T12:40:00Z</dcterms:modified>
</cp:coreProperties>
</file>