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E0" w:rsidRDefault="00753CE0" w:rsidP="00753CE0">
      <w:pPr>
        <w:pStyle w:val="Nagwek1"/>
        <w:spacing w:line="360" w:lineRule="auto"/>
        <w:rPr>
          <w:sz w:val="22"/>
          <w:szCs w:val="22"/>
        </w:rPr>
      </w:pPr>
      <w:r>
        <w:t>Umowa nr ……</w:t>
      </w:r>
      <w:bookmarkStart w:id="0" w:name="_GoBack"/>
      <w:bookmarkEnd w:id="0"/>
      <w:r>
        <w:t>…………………………..</w:t>
      </w:r>
    </w:p>
    <w:p w:rsidR="00753CE0" w:rsidRPr="00AD22C5" w:rsidRDefault="00753CE0" w:rsidP="00753CE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53CE0" w:rsidRPr="00AD22C5" w:rsidRDefault="00753CE0" w:rsidP="00753CE0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AD22C5">
        <w:rPr>
          <w:sz w:val="22"/>
          <w:szCs w:val="22"/>
        </w:rPr>
        <w:t xml:space="preserve"> r. w Warszawie pomiędzy:</w:t>
      </w:r>
    </w:p>
    <w:p w:rsidR="00753CE0" w:rsidRPr="00AD22C5" w:rsidRDefault="00753CE0" w:rsidP="00753CE0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753CE0" w:rsidRPr="002A007A" w:rsidRDefault="00753CE0" w:rsidP="00753CE0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:rsidR="00753CE0" w:rsidRDefault="00753CE0" w:rsidP="00753C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53CE0" w:rsidRPr="003D4E3C" w:rsidRDefault="00753CE0" w:rsidP="00753CE0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……………………………………………………..</w:t>
      </w:r>
      <w:r w:rsidRPr="00206042">
        <w:rPr>
          <w:sz w:val="22"/>
          <w:szCs w:val="22"/>
        </w:rPr>
        <w:t>, wpisaną do CEIDG</w:t>
      </w:r>
      <w:r>
        <w:rPr>
          <w:sz w:val="22"/>
          <w:szCs w:val="22"/>
        </w:rPr>
        <w:t>, REGON………………………..</w:t>
      </w:r>
      <w:r w:rsidRPr="00206042">
        <w:rPr>
          <w:sz w:val="22"/>
          <w:szCs w:val="22"/>
        </w:rPr>
        <w:t>,</w:t>
      </w:r>
      <w:r>
        <w:rPr>
          <w:sz w:val="22"/>
          <w:szCs w:val="22"/>
        </w:rPr>
        <w:t xml:space="preserve"> NIP……………..</w:t>
      </w:r>
      <w:r w:rsidRPr="002060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32029">
        <w:rPr>
          <w:sz w:val="22"/>
          <w:szCs w:val="22"/>
        </w:rPr>
        <w:t xml:space="preserve">zwanym w dalszej treści </w:t>
      </w:r>
      <w:r>
        <w:rPr>
          <w:sz w:val="22"/>
          <w:szCs w:val="22"/>
        </w:rPr>
        <w:t>„</w:t>
      </w:r>
      <w:r w:rsidRPr="00832029">
        <w:rPr>
          <w:bCs/>
          <w:sz w:val="22"/>
          <w:szCs w:val="22"/>
        </w:rPr>
        <w:t>Wykonawcą</w:t>
      </w:r>
      <w:r>
        <w:rPr>
          <w:bCs/>
          <w:sz w:val="22"/>
          <w:szCs w:val="22"/>
        </w:rPr>
        <w:t>”, w wyniku postępowania o udzielenie zamówienia publicznego bez stosowania przepisów ustawy na podstawie art. 4 pkt 8 ustawy z dnia 29 stycznia 2004 r. - Prawo zamówień publicznych - Nr referencyjny GI-TOPO.2611.7.2019 (nr …../2019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:rsidR="00753CE0" w:rsidRPr="00AF0437" w:rsidRDefault="00753CE0" w:rsidP="00753CE0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53CE0" w:rsidRPr="00756952" w:rsidRDefault="00753CE0" w:rsidP="00753CE0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753CE0" w:rsidRPr="00BE1858" w:rsidRDefault="00753CE0" w:rsidP="00753CE0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Przedmiotem umowy jest</w:t>
      </w:r>
      <w:r>
        <w:rPr>
          <w:sz w:val="22"/>
          <w:szCs w:val="22"/>
        </w:rPr>
        <w:t xml:space="preserve"> </w:t>
      </w:r>
      <w:r w:rsidRPr="00BE1858">
        <w:rPr>
          <w:i/>
          <w:sz w:val="22"/>
          <w:szCs w:val="22"/>
        </w:rPr>
        <w:t>skład i druk publikacji pt. „Urzędowy wykaz polskich nazw geograficznych świata</w:t>
      </w:r>
      <w:r>
        <w:rPr>
          <w:i/>
          <w:sz w:val="22"/>
          <w:szCs w:val="22"/>
        </w:rPr>
        <w:t xml:space="preserve">” oraz skład i druk </w:t>
      </w:r>
      <w:r w:rsidRPr="00BE1858">
        <w:rPr>
          <w:i/>
          <w:sz w:val="22"/>
          <w:szCs w:val="22"/>
        </w:rPr>
        <w:t xml:space="preserve">broszury informacyjnej w języku angielskim, dotyczącej publikacji pt. </w:t>
      </w:r>
      <w:r>
        <w:rPr>
          <w:i/>
          <w:sz w:val="22"/>
          <w:szCs w:val="22"/>
        </w:rPr>
        <w:t>„Urzędowy wykaz polskich nazw geograficznych świata</w:t>
      </w:r>
      <w:r w:rsidRPr="00BE1858">
        <w:rPr>
          <w:i/>
          <w:sz w:val="22"/>
          <w:szCs w:val="22"/>
        </w:rPr>
        <w:t>”</w:t>
      </w:r>
      <w:r w:rsidR="00A32B74">
        <w:rPr>
          <w:i/>
          <w:sz w:val="22"/>
          <w:szCs w:val="22"/>
        </w:rPr>
        <w:t xml:space="preserve"> wraz z aktualizacją i dostosowaniem graficznym okładek</w:t>
      </w:r>
      <w:r>
        <w:rPr>
          <w:i/>
          <w:sz w:val="22"/>
          <w:szCs w:val="22"/>
        </w:rPr>
        <w:t>.</w:t>
      </w:r>
    </w:p>
    <w:p w:rsidR="00753CE0" w:rsidRPr="00B7753F" w:rsidRDefault="00753CE0" w:rsidP="00753CE0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:rsidR="00753CE0" w:rsidRPr="00AF0437" w:rsidRDefault="00753CE0" w:rsidP="00753CE0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53CE0" w:rsidRPr="00756952" w:rsidRDefault="00753CE0" w:rsidP="00753CE0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53CE0" w:rsidRPr="000D2F72" w:rsidRDefault="00753CE0" w:rsidP="00753CE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Przedmiot umowy zostanie wykonany do dnia  </w:t>
      </w:r>
      <w:r>
        <w:rPr>
          <w:b/>
          <w:sz w:val="22"/>
          <w:szCs w:val="22"/>
        </w:rPr>
        <w:t>18 grudnia 2019</w:t>
      </w:r>
      <w:r w:rsidRPr="0038342E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.</w:t>
      </w:r>
      <w:r w:rsidRPr="000D2F72">
        <w:rPr>
          <w:color w:val="FF0000"/>
          <w:sz w:val="22"/>
          <w:szCs w:val="22"/>
        </w:rPr>
        <w:t xml:space="preserve"> </w:t>
      </w:r>
    </w:p>
    <w:p w:rsidR="00753CE0" w:rsidRPr="00AF0437" w:rsidRDefault="00753CE0" w:rsidP="00753CE0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53CE0" w:rsidRDefault="00753CE0" w:rsidP="00753CE0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753CE0" w:rsidRDefault="00753CE0" w:rsidP="00753CE0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przedmiotu umowy wynosi </w:t>
      </w:r>
      <w:r>
        <w:rPr>
          <w:sz w:val="22"/>
          <w:szCs w:val="22"/>
        </w:rPr>
        <w:t xml:space="preserve">netto </w:t>
      </w:r>
      <w:r w:rsidRPr="00C807B1">
        <w:rPr>
          <w:sz w:val="22"/>
          <w:szCs w:val="22"/>
        </w:rPr>
        <w:t>……………zł</w:t>
      </w:r>
      <w:r>
        <w:rPr>
          <w:sz w:val="22"/>
          <w:szCs w:val="22"/>
        </w:rPr>
        <w:t xml:space="preserve"> </w:t>
      </w:r>
      <w:r w:rsidRPr="00721819">
        <w:rPr>
          <w:sz w:val="22"/>
          <w:szCs w:val="22"/>
        </w:rPr>
        <w:t>(</w:t>
      </w:r>
      <w:r>
        <w:rPr>
          <w:sz w:val="22"/>
          <w:szCs w:val="22"/>
        </w:rPr>
        <w:t>słownie złotych: ……………………….</w:t>
      </w:r>
      <w:r w:rsidRPr="00164DB2">
        <w:rPr>
          <w:sz w:val="22"/>
          <w:szCs w:val="22"/>
        </w:rPr>
        <w:t>) powiększon</w:t>
      </w:r>
      <w:r>
        <w:rPr>
          <w:sz w:val="22"/>
          <w:szCs w:val="22"/>
        </w:rPr>
        <w:t>e</w:t>
      </w:r>
      <w:r w:rsidRPr="00164DB2">
        <w:rPr>
          <w:sz w:val="22"/>
          <w:szCs w:val="22"/>
        </w:rPr>
        <w:t xml:space="preserve"> o podatek od</w:t>
      </w:r>
      <w:r>
        <w:rPr>
          <w:sz w:val="22"/>
          <w:szCs w:val="22"/>
        </w:rPr>
        <w:t xml:space="preserve"> towarów i usług (VAT) w </w:t>
      </w:r>
      <w:r w:rsidRPr="00C807B1">
        <w:rPr>
          <w:sz w:val="22"/>
          <w:szCs w:val="22"/>
        </w:rPr>
        <w:t>kwocie ………… zł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(słownie złotych</w:t>
      </w:r>
      <w:r>
        <w:rPr>
          <w:sz w:val="22"/>
          <w:szCs w:val="22"/>
        </w:rPr>
        <w:t>: ……………………..)</w:t>
      </w:r>
      <w:r w:rsidRPr="00164DB2">
        <w:rPr>
          <w:sz w:val="22"/>
          <w:szCs w:val="22"/>
        </w:rPr>
        <w:t>, co sta</w:t>
      </w:r>
      <w:r>
        <w:rPr>
          <w:sz w:val="22"/>
          <w:szCs w:val="22"/>
        </w:rPr>
        <w:t xml:space="preserve">nowi kwotę wynagrodzenia </w:t>
      </w:r>
      <w:r w:rsidRPr="00721819">
        <w:rPr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Pr="00C807B1">
        <w:rPr>
          <w:sz w:val="22"/>
          <w:szCs w:val="22"/>
        </w:rPr>
        <w:t>……………..zł (</w:t>
      </w:r>
      <w:r w:rsidRPr="00164DB2">
        <w:rPr>
          <w:sz w:val="22"/>
          <w:szCs w:val="22"/>
        </w:rPr>
        <w:t xml:space="preserve">słownie złotych: </w:t>
      </w:r>
      <w:r>
        <w:rPr>
          <w:sz w:val="22"/>
          <w:szCs w:val="22"/>
        </w:rPr>
        <w:t>………………………………</w:t>
      </w:r>
      <w:r w:rsidRPr="00164DB2">
        <w:rPr>
          <w:sz w:val="22"/>
          <w:szCs w:val="22"/>
        </w:rPr>
        <w:t>)</w:t>
      </w:r>
      <w:r>
        <w:rPr>
          <w:sz w:val="22"/>
          <w:szCs w:val="22"/>
        </w:rPr>
        <w:t>, która zwana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:rsidR="00753CE0" w:rsidRPr="00AF0437" w:rsidRDefault="00753CE0" w:rsidP="00753CE0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753CE0" w:rsidRPr="00DF61CC" w:rsidRDefault="00753CE0" w:rsidP="00753CE0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753CE0" w:rsidRPr="00151A75" w:rsidRDefault="00753CE0" w:rsidP="00753CE0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753CE0" w:rsidRPr="00C807B1" w:rsidRDefault="00753CE0" w:rsidP="00753CE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</w:t>
      </w:r>
      <w:r w:rsidR="00A32B74">
        <w:rPr>
          <w:sz w:val="22"/>
          <w:szCs w:val="22"/>
        </w:rPr>
        <w:t xml:space="preserve">jeżeli </w:t>
      </w:r>
      <w:r>
        <w:rPr>
          <w:sz w:val="22"/>
          <w:szCs w:val="22"/>
        </w:rPr>
        <w:t xml:space="preserve">w </w:t>
      </w:r>
      <w:r w:rsidR="00A32B74">
        <w:rPr>
          <w:sz w:val="22"/>
          <w:szCs w:val="22"/>
        </w:rPr>
        <w:t xml:space="preserve">jego </w:t>
      </w:r>
      <w:r>
        <w:rPr>
          <w:sz w:val="22"/>
          <w:szCs w:val="22"/>
        </w:rPr>
        <w:t xml:space="preserve">następstwie zostanie dokonany </w:t>
      </w:r>
      <w:r w:rsidR="00A32B74">
        <w:rPr>
          <w:sz w:val="22"/>
          <w:szCs w:val="22"/>
        </w:rPr>
        <w:t xml:space="preserve">za pierwszym razem </w:t>
      </w:r>
      <w:r>
        <w:rPr>
          <w:sz w:val="22"/>
          <w:szCs w:val="22"/>
        </w:rPr>
        <w:t xml:space="preserve">odbiór bez zastrzeżeń, potwierdzony protokołem, o którym mowa w ust. 5. </w:t>
      </w:r>
      <w:r w:rsidR="00A32B74">
        <w:rPr>
          <w:sz w:val="22"/>
          <w:szCs w:val="22"/>
        </w:rPr>
        <w:t xml:space="preserve">W razie podpisania negatywnego protokołu odbioru, zgodnie z ust.  6, naliczane są kary umowne określone w </w:t>
      </w:r>
      <w:r w:rsidR="00A32B74" w:rsidRPr="00A32B74">
        <w:rPr>
          <w:sz w:val="22"/>
          <w:szCs w:val="22"/>
        </w:rPr>
        <w:t>§</w:t>
      </w:r>
      <w:r w:rsidR="00A32B74">
        <w:rPr>
          <w:sz w:val="22"/>
          <w:szCs w:val="22"/>
        </w:rPr>
        <w:t xml:space="preserve"> 7 ust. 2.</w:t>
      </w:r>
    </w:p>
    <w:p w:rsidR="00753CE0" w:rsidRDefault="00753CE0" w:rsidP="00753CE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753CE0" w:rsidRPr="00986FA8" w:rsidRDefault="00753CE0" w:rsidP="00753CE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przedmiotu umowy w ciągu 10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753CE0" w:rsidRPr="00164DB2" w:rsidRDefault="00753CE0" w:rsidP="00753CE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753CE0" w:rsidRDefault="00753CE0" w:rsidP="00753CE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>
        <w:rPr>
          <w:sz w:val="22"/>
          <w:szCs w:val="22"/>
        </w:rPr>
        <w:t>Wskazanie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753CE0" w:rsidRDefault="00753CE0" w:rsidP="00753CE0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 xml:space="preserve">W przypadku niedochowania przez Wykonawcę terminu, o którym mowa w ust. 6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753CE0" w:rsidRPr="00A465FB" w:rsidRDefault="00753CE0" w:rsidP="00753CE0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>przedmiotu umowy, Zamawiający może odstąpić od umowy w terminie 30 dni od wystąpienia okoliczności wskazanej powyżej i zażądać zapłaty kary umownej, o której mowa w § 7 ust. 1 lub powierzyć poprawienie wykonania przedmiotu umowy innej osobie na koszt i niebezpieczeństwo Wykonawcy.</w:t>
      </w:r>
    </w:p>
    <w:p w:rsidR="00753CE0" w:rsidRDefault="00753CE0" w:rsidP="00753CE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Pr="00DE14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bez zastrzeżeń. </w:t>
      </w:r>
    </w:p>
    <w:p w:rsidR="00753CE0" w:rsidRPr="00AF0437" w:rsidRDefault="00753CE0" w:rsidP="00753CE0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:rsidR="00753CE0" w:rsidRPr="00F471DF" w:rsidRDefault="00753CE0" w:rsidP="00753CE0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753CE0" w:rsidRPr="002E5203" w:rsidRDefault="00753CE0" w:rsidP="00753CE0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>j przez Wykonawcę faktury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 xml:space="preserve">, które nastąpi w formie podpisania protokołu odbioru.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>
        <w:rPr>
          <w:sz w:val="22"/>
          <w:szCs w:val="22"/>
        </w:rPr>
        <w:t xml:space="preserve">a faktura </w:t>
      </w:r>
      <w:r w:rsidRPr="0032057A">
        <w:rPr>
          <w:sz w:val="22"/>
          <w:szCs w:val="22"/>
        </w:rPr>
        <w:t xml:space="preserve"> s</w:t>
      </w:r>
      <w:r>
        <w:rPr>
          <w:sz w:val="22"/>
          <w:szCs w:val="22"/>
        </w:rPr>
        <w:t>powoduje naliczenie ponownego 14</w:t>
      </w:r>
      <w:r w:rsidRPr="003205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˗ </w:t>
      </w:r>
      <w:r w:rsidRPr="0032057A">
        <w:rPr>
          <w:sz w:val="22"/>
          <w:szCs w:val="22"/>
        </w:rPr>
        <w:t>dniowego terminu płatności, liczon</w:t>
      </w:r>
      <w:r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faktury </w:t>
      </w:r>
      <w:r w:rsidRPr="0032057A">
        <w:rPr>
          <w:sz w:val="22"/>
          <w:szCs w:val="22"/>
        </w:rPr>
        <w:t>stanowiące</w:t>
      </w:r>
      <w:r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:rsidR="00753CE0" w:rsidRDefault="00753CE0" w:rsidP="00753CE0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 xml:space="preserve">Zapłata nastąpi na rachunek Wykonawcy nr </w:t>
      </w:r>
      <w:r>
        <w:rPr>
          <w:sz w:val="22"/>
          <w:szCs w:val="22"/>
        </w:rPr>
        <w:t>……………………………..</w:t>
      </w:r>
      <w:r w:rsidRPr="002060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753CE0" w:rsidRDefault="00753CE0" w:rsidP="00753CE0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:rsidR="00753CE0" w:rsidRPr="00752653" w:rsidRDefault="00753CE0" w:rsidP="00753CE0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753CE0" w:rsidRPr="002E5203" w:rsidRDefault="00753CE0" w:rsidP="00753CE0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53CE0" w:rsidRPr="00AF0437" w:rsidRDefault="00753CE0" w:rsidP="00753CE0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53CE0" w:rsidRPr="00F471DF" w:rsidRDefault="00753CE0" w:rsidP="00753CE0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zwanymi dalej „utworami”, przysługiwać mu będą autorskie prawa majątkowe oraz, że przedmiot umowy będzie całkowicie oryginalny i nie będzie zawierać żadnych zapożyczeń, które mogłoby powodować odpowiedzialność Zamawiającego</w:t>
      </w:r>
    </w:p>
    <w:p w:rsidR="00753CE0" w:rsidRPr="00FC10F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lastRenderedPageBreak/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:rsidR="00753CE0" w:rsidRPr="00FC10F0" w:rsidRDefault="00753CE0" w:rsidP="00753CE0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53CE0" w:rsidRPr="00FC10F0" w:rsidRDefault="00753CE0" w:rsidP="00753CE0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753CE0" w:rsidRDefault="00753CE0" w:rsidP="00753CE0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:rsidR="00753CE0" w:rsidRPr="001B18D2" w:rsidRDefault="00753CE0" w:rsidP="00753CE0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53CE0" w:rsidRPr="006F40FF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z chwilą podpisania protokołu odbioru, o którym mowa w § 4 ust. 5. 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:rsidR="00753CE0" w:rsidRDefault="00753CE0" w:rsidP="00753C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:rsidR="00753CE0" w:rsidRPr="00AF0437" w:rsidRDefault="00753CE0" w:rsidP="00753CE0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53CE0" w:rsidRPr="00E60E28" w:rsidRDefault="00753CE0" w:rsidP="00753CE0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53CE0" w:rsidRDefault="00753CE0" w:rsidP="00753CE0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>
        <w:rPr>
          <w:sz w:val="22"/>
          <w:szCs w:val="22"/>
        </w:rPr>
        <w:br/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753CE0" w:rsidRPr="00D641F2" w:rsidRDefault="00753CE0" w:rsidP="00753CE0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753CE0" w:rsidRPr="00396484" w:rsidRDefault="00753CE0" w:rsidP="00753CE0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:rsidR="00753CE0" w:rsidRDefault="00753CE0" w:rsidP="00753CE0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>% wynagrodzenia brutto za każdy dzień opóźnienia w usunięciu niezgodności w</w:t>
      </w:r>
      <w:r>
        <w:rPr>
          <w:sz w:val="22"/>
          <w:szCs w:val="22"/>
        </w:rPr>
        <w:t> </w:t>
      </w:r>
      <w:r w:rsidRPr="00D641F2">
        <w:rPr>
          <w:sz w:val="22"/>
          <w:szCs w:val="22"/>
        </w:rPr>
        <w:t>wykonaniu przedmiotu Umowy stwierdzonych przy odbiorze lub w okresie rękojmi za wady.</w:t>
      </w:r>
    </w:p>
    <w:p w:rsidR="00753CE0" w:rsidRDefault="00753CE0" w:rsidP="00753CE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 kwoty całkowitego wynagrodzenia brutto.</w:t>
      </w:r>
    </w:p>
    <w:p w:rsidR="00753CE0" w:rsidRPr="006F40FF" w:rsidRDefault="00753CE0" w:rsidP="00753CE0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lastRenderedPageBreak/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:rsidR="00753CE0" w:rsidRPr="0009350C" w:rsidRDefault="00753CE0" w:rsidP="00753CE0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:rsidR="00753CE0" w:rsidRDefault="00753CE0" w:rsidP="00753CE0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753CE0" w:rsidRDefault="00753CE0" w:rsidP="00753CE0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:rsidR="00753CE0" w:rsidRPr="00590F55" w:rsidRDefault="00753CE0" w:rsidP="00753CE0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753CE0" w:rsidRPr="007B3437" w:rsidRDefault="00753CE0" w:rsidP="00753CE0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753CE0" w:rsidRPr="00947303" w:rsidRDefault="00753CE0" w:rsidP="00753CE0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753CE0" w:rsidRDefault="00753CE0" w:rsidP="00753CE0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753CE0" w:rsidRDefault="00753CE0" w:rsidP="00753CE0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:rsidR="00753CE0" w:rsidRPr="00590F55" w:rsidRDefault="00753CE0" w:rsidP="00753CE0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:rsidR="00753CE0" w:rsidRPr="00AF0437" w:rsidRDefault="00753CE0" w:rsidP="00753CE0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53CE0" w:rsidRPr="002E49CA" w:rsidRDefault="00753CE0" w:rsidP="00753CE0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53CE0" w:rsidRPr="00301150" w:rsidRDefault="00753CE0" w:rsidP="00753CE0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:rsidR="00753CE0" w:rsidRPr="00301150" w:rsidRDefault="00753CE0" w:rsidP="00753CE0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 uregulowanych w umowie, a dotyczących jej przedmiotu, mają zastosowanie przepisy Kodeksu cywilnego.</w:t>
      </w:r>
    </w:p>
    <w:p w:rsidR="00753CE0" w:rsidRDefault="00753CE0" w:rsidP="00753CE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:rsidR="00753CE0" w:rsidRPr="00B65B6C" w:rsidRDefault="00753CE0" w:rsidP="00753CE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753CE0" w:rsidRPr="00886089" w:rsidRDefault="00753CE0" w:rsidP="00753CE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:rsidR="00753CE0" w:rsidRDefault="00753CE0" w:rsidP="00753CE0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206042">
        <w:rPr>
          <w:color w:val="auto"/>
          <w:sz w:val="22"/>
          <w:szCs w:val="22"/>
        </w:rPr>
        <w:t xml:space="preserve">Wykonawca – </w:t>
      </w:r>
      <w:r>
        <w:rPr>
          <w:color w:val="auto"/>
          <w:sz w:val="22"/>
          <w:szCs w:val="22"/>
        </w:rPr>
        <w:t>……………………………………………………………………………………</w:t>
      </w:r>
    </w:p>
    <w:p w:rsidR="00753CE0" w:rsidRPr="00B7753F" w:rsidRDefault="00753CE0" w:rsidP="00753CE0">
      <w:pPr>
        <w:pStyle w:val="Default"/>
        <w:tabs>
          <w:tab w:val="left" w:pos="851"/>
          <w:tab w:val="left" w:pos="2977"/>
          <w:tab w:val="left" w:pos="3261"/>
        </w:tabs>
        <w:spacing w:after="120" w:line="276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53CE0" w:rsidRPr="00255678" w:rsidRDefault="00753CE0" w:rsidP="00753CE0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Pr="008A5F2D">
        <w:rPr>
          <w:color w:val="auto"/>
          <w:sz w:val="22"/>
          <w:szCs w:val="22"/>
        </w:rPr>
        <w:t xml:space="preserve">tel. +48 22 661 84 32,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:rsidR="00753CE0" w:rsidRDefault="00753CE0" w:rsidP="00753CE0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lastRenderedPageBreak/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753CE0" w:rsidRDefault="00753CE0" w:rsidP="00753CE0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:rsidR="00753CE0" w:rsidRPr="006A6A68" w:rsidRDefault="00753CE0" w:rsidP="00753CE0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:rsidR="00753CE0" w:rsidRPr="00AD22C5" w:rsidRDefault="00753CE0" w:rsidP="00753CE0">
      <w:pPr>
        <w:jc w:val="both"/>
        <w:rPr>
          <w:sz w:val="22"/>
          <w:szCs w:val="22"/>
        </w:rPr>
      </w:pPr>
    </w:p>
    <w:p w:rsidR="00753CE0" w:rsidRPr="00B0518D" w:rsidRDefault="00753CE0" w:rsidP="00753CE0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:rsidR="00753CE0" w:rsidRDefault="00753CE0" w:rsidP="00753CE0">
      <w:pPr>
        <w:ind w:left="-540" w:firstLine="540"/>
        <w:jc w:val="right"/>
        <w:rPr>
          <w:sz w:val="22"/>
        </w:rPr>
      </w:pPr>
    </w:p>
    <w:p w:rsidR="00753CE0" w:rsidRDefault="00753CE0" w:rsidP="00753CE0"/>
    <w:p w:rsidR="00753CE0" w:rsidRDefault="00753CE0" w:rsidP="00753CE0"/>
    <w:p w:rsidR="001F2212" w:rsidRDefault="001F2212"/>
    <w:sectPr w:rsidR="001F2212" w:rsidSect="00B7753F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48" w:rsidRDefault="00757848">
      <w:r>
        <w:separator/>
      </w:r>
    </w:p>
  </w:endnote>
  <w:endnote w:type="continuationSeparator" w:id="0">
    <w:p w:rsidR="00757848" w:rsidRDefault="007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8E" w:rsidRPr="004C75CC" w:rsidRDefault="00A32B74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5E4B37">
      <w:rPr>
        <w:rStyle w:val="Numerstrony"/>
        <w:b w:val="0"/>
        <w:i w:val="0"/>
        <w:noProof/>
        <w:sz w:val="22"/>
        <w:szCs w:val="22"/>
      </w:rPr>
      <w:t>1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757848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48" w:rsidRDefault="00757848">
      <w:r>
        <w:separator/>
      </w:r>
    </w:p>
  </w:footnote>
  <w:footnote w:type="continuationSeparator" w:id="0">
    <w:p w:rsidR="00757848" w:rsidRDefault="0075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" w15:restartNumberingAfterBreak="0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E0"/>
    <w:rsid w:val="001F2212"/>
    <w:rsid w:val="005E4B37"/>
    <w:rsid w:val="00753CE0"/>
    <w:rsid w:val="00757848"/>
    <w:rsid w:val="00A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AE70-CA88-4CE8-84B9-9BF978EE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CE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C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53CE0"/>
  </w:style>
  <w:style w:type="paragraph" w:styleId="Tekstpodstawowywcity">
    <w:name w:val="Body Text Indent"/>
    <w:basedOn w:val="Normalny"/>
    <w:link w:val="TekstpodstawowywcityZnak"/>
    <w:rsid w:val="00753CE0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CE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53CE0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53CE0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3CE0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C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53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53CE0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53CE0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CE0"/>
    <w:pPr>
      <w:ind w:left="720"/>
      <w:contextualSpacing/>
    </w:pPr>
  </w:style>
  <w:style w:type="paragraph" w:customStyle="1" w:styleId="Default">
    <w:name w:val="Default"/>
    <w:rsid w:val="00753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E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1577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mzajewska</dc:creator>
  <cp:lastModifiedBy>Anna Radomyska</cp:lastModifiedBy>
  <cp:revision>3</cp:revision>
  <dcterms:created xsi:type="dcterms:W3CDTF">2019-07-31T11:51:00Z</dcterms:created>
  <dcterms:modified xsi:type="dcterms:W3CDTF">2019-08-13T09:56:00Z</dcterms:modified>
</cp:coreProperties>
</file>