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FD725" w14:textId="77777777" w:rsidR="008D3A67" w:rsidRDefault="008D3A67">
      <w:pPr>
        <w:jc w:val="right"/>
        <w:rPr>
          <w:sz w:val="24"/>
        </w:rPr>
      </w:pPr>
    </w:p>
    <w:p w14:paraId="339D7A23" w14:textId="77777777" w:rsidR="008D3A67" w:rsidRDefault="008D3A67" w:rsidP="00EE0967">
      <w:pPr>
        <w:rPr>
          <w:b/>
          <w:sz w:val="24"/>
        </w:rPr>
      </w:pPr>
    </w:p>
    <w:p w14:paraId="3B63666F" w14:textId="77777777" w:rsidR="008D3A67" w:rsidRDefault="008D3A67" w:rsidP="003F0F4E">
      <w:pPr>
        <w:rPr>
          <w:b/>
          <w:sz w:val="24"/>
        </w:rPr>
      </w:pPr>
    </w:p>
    <w:p w14:paraId="6F5D825E" w14:textId="77777777" w:rsidR="00461C2A" w:rsidRDefault="003F0F4E" w:rsidP="00DF5C5E">
      <w:pPr>
        <w:spacing w:before="100" w:beforeAutospacing="1" w:after="100" w:afterAutospacing="1"/>
        <w:jc w:val="center"/>
        <w:rPr>
          <w:b/>
          <w:sz w:val="24"/>
          <w:szCs w:val="24"/>
        </w:rPr>
      </w:pPr>
      <w:r w:rsidRPr="00677DE4">
        <w:rPr>
          <w:b/>
          <w:sz w:val="24"/>
          <w:szCs w:val="24"/>
        </w:rPr>
        <w:t xml:space="preserve">Umowa nr </w:t>
      </w:r>
      <w:r w:rsidR="008D5D71" w:rsidRPr="00677DE4">
        <w:rPr>
          <w:b/>
          <w:sz w:val="24"/>
          <w:szCs w:val="24"/>
        </w:rPr>
        <w:t>……………………………..</w:t>
      </w:r>
    </w:p>
    <w:p w14:paraId="1894E927" w14:textId="77777777" w:rsidR="00461C2A" w:rsidRDefault="008D5D71" w:rsidP="00DF5C5E">
      <w:pPr>
        <w:spacing w:before="100" w:beforeAutospacing="1" w:after="100" w:afterAutospacing="1"/>
        <w:ind w:left="-142"/>
        <w:jc w:val="both"/>
        <w:rPr>
          <w:sz w:val="24"/>
          <w:szCs w:val="24"/>
        </w:rPr>
      </w:pPr>
      <w:r w:rsidRPr="00677DE4">
        <w:rPr>
          <w:sz w:val="24"/>
          <w:szCs w:val="24"/>
        </w:rPr>
        <w:t>W dniu …………..</w:t>
      </w:r>
      <w:r w:rsidR="003F0F4E" w:rsidRPr="00677DE4">
        <w:rPr>
          <w:sz w:val="24"/>
          <w:szCs w:val="24"/>
        </w:rPr>
        <w:t xml:space="preserve"> </w:t>
      </w:r>
      <w:r w:rsidR="00C6372A" w:rsidRPr="00677DE4">
        <w:rPr>
          <w:sz w:val="24"/>
          <w:szCs w:val="24"/>
        </w:rPr>
        <w:t>201</w:t>
      </w:r>
      <w:r w:rsidR="00014C90" w:rsidRPr="00677DE4">
        <w:rPr>
          <w:sz w:val="24"/>
          <w:szCs w:val="24"/>
        </w:rPr>
        <w:t>8</w:t>
      </w:r>
      <w:r w:rsidR="001C7420" w:rsidRPr="00677DE4">
        <w:rPr>
          <w:sz w:val="24"/>
          <w:szCs w:val="24"/>
        </w:rPr>
        <w:t xml:space="preserve"> r. w Warszawie pomiędzy, </w:t>
      </w:r>
      <w:r w:rsidR="008D3A67" w:rsidRPr="00677DE4">
        <w:rPr>
          <w:sz w:val="24"/>
          <w:szCs w:val="24"/>
        </w:rPr>
        <w:t xml:space="preserve"> Skarbem Państwa – </w:t>
      </w:r>
      <w:r w:rsidR="001C7420" w:rsidRPr="00677DE4">
        <w:rPr>
          <w:sz w:val="24"/>
          <w:szCs w:val="24"/>
        </w:rPr>
        <w:t>Głównym Urzędem Geodezji i Kartografii z siedzibą w Warszawie, ul. Wspólna 2, 00-926 Warszawa reprezentowanym przez:</w:t>
      </w:r>
    </w:p>
    <w:p w14:paraId="23C13657" w14:textId="77777777" w:rsidR="00461C2A" w:rsidRDefault="003F0F4E" w:rsidP="00DF5C5E">
      <w:pPr>
        <w:pStyle w:val="Tekstpodstawowywcity3"/>
        <w:spacing w:before="100" w:beforeAutospacing="1" w:after="100" w:afterAutospacing="1"/>
        <w:ind w:left="-142"/>
        <w:rPr>
          <w:szCs w:val="24"/>
        </w:rPr>
      </w:pPr>
      <w:r w:rsidRPr="00677DE4">
        <w:rPr>
          <w:b/>
          <w:szCs w:val="24"/>
        </w:rPr>
        <w:t>Waldemara Izdebskiego</w:t>
      </w:r>
      <w:r w:rsidR="001C7420" w:rsidRPr="00677DE4">
        <w:rPr>
          <w:b/>
          <w:szCs w:val="24"/>
        </w:rPr>
        <w:t xml:space="preserve"> </w:t>
      </w:r>
      <w:r w:rsidR="001C7420" w:rsidRPr="00677DE4">
        <w:rPr>
          <w:szCs w:val="24"/>
        </w:rPr>
        <w:tab/>
      </w:r>
      <w:r w:rsidR="001C7420" w:rsidRPr="00677DE4">
        <w:rPr>
          <w:b/>
          <w:szCs w:val="24"/>
        </w:rPr>
        <w:t>–</w:t>
      </w:r>
      <w:r w:rsidR="00953C6B" w:rsidRPr="00677DE4">
        <w:rPr>
          <w:szCs w:val="24"/>
        </w:rPr>
        <w:t xml:space="preserve"> </w:t>
      </w:r>
      <w:r w:rsidR="008E3ED3" w:rsidRPr="00677DE4">
        <w:rPr>
          <w:szCs w:val="24"/>
        </w:rPr>
        <w:t>G</w:t>
      </w:r>
      <w:r w:rsidR="00953C6B" w:rsidRPr="00677DE4">
        <w:rPr>
          <w:szCs w:val="24"/>
        </w:rPr>
        <w:t>łównego Geodetę</w:t>
      </w:r>
      <w:r w:rsidR="001C7420" w:rsidRPr="00677DE4">
        <w:rPr>
          <w:szCs w:val="24"/>
        </w:rPr>
        <w:t xml:space="preserve"> Kraju;</w:t>
      </w:r>
    </w:p>
    <w:p w14:paraId="464E71C9" w14:textId="77777777" w:rsidR="00461C2A" w:rsidRDefault="001C7420" w:rsidP="00DF5C5E">
      <w:pPr>
        <w:pStyle w:val="Lista"/>
        <w:spacing w:before="100" w:beforeAutospacing="1" w:after="100" w:afterAutospacing="1"/>
        <w:ind w:left="-142" w:firstLine="0"/>
        <w:rPr>
          <w:sz w:val="24"/>
          <w:szCs w:val="24"/>
        </w:rPr>
      </w:pPr>
      <w:r w:rsidRPr="00677DE4">
        <w:rPr>
          <w:sz w:val="24"/>
          <w:szCs w:val="24"/>
        </w:rPr>
        <w:t xml:space="preserve">zwanym w dalszej części umowy Zamawiającym </w:t>
      </w:r>
    </w:p>
    <w:p w14:paraId="4A6FFF1D" w14:textId="77777777" w:rsidR="00461C2A" w:rsidRDefault="001C7420" w:rsidP="00DF5C5E">
      <w:pPr>
        <w:pStyle w:val="Lista"/>
        <w:spacing w:before="100" w:beforeAutospacing="1" w:after="100" w:afterAutospacing="1"/>
        <w:ind w:left="-142" w:firstLine="0"/>
        <w:rPr>
          <w:sz w:val="24"/>
          <w:szCs w:val="24"/>
        </w:rPr>
      </w:pPr>
      <w:r w:rsidRPr="00677DE4">
        <w:rPr>
          <w:sz w:val="24"/>
          <w:szCs w:val="24"/>
        </w:rPr>
        <w:t>a</w:t>
      </w:r>
    </w:p>
    <w:p w14:paraId="459AE63C" w14:textId="77777777" w:rsidR="00461C2A" w:rsidRDefault="000D6A29" w:rsidP="00DF5C5E">
      <w:pPr>
        <w:pStyle w:val="Lista"/>
        <w:spacing w:before="100" w:beforeAutospacing="1" w:after="100" w:afterAutospacing="1"/>
        <w:ind w:left="-142" w:firstLine="0"/>
        <w:rPr>
          <w:sz w:val="24"/>
          <w:szCs w:val="24"/>
        </w:rPr>
      </w:pPr>
      <w:r w:rsidRPr="00677DE4">
        <w:rPr>
          <w:sz w:val="24"/>
          <w:szCs w:val="24"/>
        </w:rPr>
        <w:t xml:space="preserve">firmą </w:t>
      </w:r>
      <w:r w:rsidR="008D5D71" w:rsidRPr="00677DE4">
        <w:rPr>
          <w:sz w:val="24"/>
          <w:szCs w:val="24"/>
        </w:rPr>
        <w:t>…………………………….</w:t>
      </w:r>
      <w:r w:rsidRPr="00677DE4">
        <w:rPr>
          <w:sz w:val="24"/>
          <w:szCs w:val="24"/>
        </w:rPr>
        <w:t xml:space="preserve"> z siedzibą w Warszawie, </w:t>
      </w:r>
      <w:r w:rsidR="008D5D71" w:rsidRPr="00677DE4">
        <w:rPr>
          <w:sz w:val="24"/>
          <w:szCs w:val="24"/>
        </w:rPr>
        <w:t>…………………………………</w:t>
      </w:r>
      <w:r w:rsidRPr="00677DE4">
        <w:rPr>
          <w:sz w:val="24"/>
          <w:szCs w:val="24"/>
        </w:rPr>
        <w:t>,  KRS nr</w:t>
      </w:r>
      <w:r w:rsidR="00815936" w:rsidRPr="00DF5C5E">
        <w:rPr>
          <w:sz w:val="24"/>
          <w:szCs w:val="24"/>
        </w:rPr>
        <w:t xml:space="preserve"> </w:t>
      </w:r>
      <w:r w:rsidR="008D5D71" w:rsidRPr="00677DE4">
        <w:rPr>
          <w:sz w:val="24"/>
          <w:szCs w:val="24"/>
        </w:rPr>
        <w:t>…………………..</w:t>
      </w:r>
      <w:r w:rsidRPr="00677DE4">
        <w:rPr>
          <w:sz w:val="24"/>
          <w:szCs w:val="24"/>
        </w:rPr>
        <w:t>, NIP</w:t>
      </w:r>
      <w:r w:rsidR="00815936">
        <w:rPr>
          <w:sz w:val="24"/>
          <w:szCs w:val="24"/>
        </w:rPr>
        <w:t>……………………., REGON …………………. zwaną w dalszej treści Wykonawcą,</w:t>
      </w:r>
      <w:r w:rsidR="00815936">
        <w:rPr>
          <w:kern w:val="32"/>
          <w:sz w:val="24"/>
          <w:szCs w:val="24"/>
        </w:rPr>
        <w:t xml:space="preserve"> </w:t>
      </w:r>
      <w:r w:rsidR="00815936">
        <w:rPr>
          <w:sz w:val="24"/>
          <w:szCs w:val="24"/>
        </w:rPr>
        <w:t>reprezentowanym przez:</w:t>
      </w:r>
    </w:p>
    <w:p w14:paraId="627F5872" w14:textId="77777777" w:rsidR="00461C2A" w:rsidRDefault="00815936" w:rsidP="00DF5C5E">
      <w:pPr>
        <w:spacing w:before="100" w:beforeAutospacing="1" w:after="100" w:afterAutospacing="1"/>
        <w:jc w:val="both"/>
        <w:rPr>
          <w:sz w:val="24"/>
          <w:szCs w:val="24"/>
        </w:rPr>
      </w:pPr>
      <w:r>
        <w:rPr>
          <w:b/>
          <w:sz w:val="24"/>
          <w:szCs w:val="24"/>
        </w:rPr>
        <w:t>…………………………</w:t>
      </w:r>
      <w:r>
        <w:rPr>
          <w:sz w:val="24"/>
          <w:szCs w:val="24"/>
        </w:rPr>
        <w:t xml:space="preserve"> – ………………………………..</w:t>
      </w:r>
    </w:p>
    <w:p w14:paraId="4A7106A6" w14:textId="77777777" w:rsidR="00461C2A" w:rsidRDefault="00815936" w:rsidP="00DF5C5E">
      <w:pPr>
        <w:spacing w:before="100" w:beforeAutospacing="1" w:after="100" w:afterAutospacing="1"/>
        <w:jc w:val="both"/>
        <w:rPr>
          <w:sz w:val="24"/>
          <w:szCs w:val="24"/>
        </w:rPr>
      </w:pPr>
      <w:r>
        <w:rPr>
          <w:sz w:val="24"/>
          <w:szCs w:val="24"/>
        </w:rPr>
        <w:t xml:space="preserve">z drugiej strony, </w:t>
      </w:r>
    </w:p>
    <w:p w14:paraId="0B86CCD5" w14:textId="59E29641" w:rsidR="00461C2A" w:rsidRDefault="00815936" w:rsidP="00DF5C5E">
      <w:pPr>
        <w:spacing w:before="100" w:beforeAutospacing="1" w:after="100" w:afterAutospacing="1"/>
        <w:jc w:val="both"/>
        <w:rPr>
          <w:sz w:val="24"/>
          <w:szCs w:val="24"/>
        </w:rPr>
      </w:pPr>
      <w:r>
        <w:rPr>
          <w:sz w:val="24"/>
          <w:szCs w:val="24"/>
        </w:rPr>
        <w:t xml:space="preserve"> w wyniku postępowania o udzielenie zamówienia publicznego prowadzonego w trybie przetargu nieograniczonego nr </w:t>
      </w:r>
      <w:r w:rsidR="00DE7EB4" w:rsidRPr="00DE7EB4">
        <w:rPr>
          <w:sz w:val="24"/>
          <w:szCs w:val="24"/>
        </w:rPr>
        <w:t>BO-ZP.2610.20.2018.GI</w:t>
      </w:r>
      <w:r>
        <w:rPr>
          <w:sz w:val="24"/>
          <w:szCs w:val="24"/>
        </w:rPr>
        <w:t>, zgodnie z ustawą z dnia 29 stycznia 2004 r. Prawo zamówień publicznych (</w:t>
      </w:r>
      <w:r>
        <w:rPr>
          <w:noProof/>
          <w:sz w:val="24"/>
          <w:szCs w:val="24"/>
        </w:rPr>
        <w:t>Dz.U. z 2017 r. poz. 1579, ze zm.</w:t>
      </w:r>
      <w:r>
        <w:rPr>
          <w:sz w:val="24"/>
          <w:szCs w:val="24"/>
        </w:rPr>
        <w:t xml:space="preserve">), zwanej dalej „ustawą Pzp”, zawarta została umowa, zwana dalej „Umową”, o następującej treści: </w:t>
      </w:r>
    </w:p>
    <w:p w14:paraId="4D6CC173" w14:textId="77777777" w:rsidR="00461C2A" w:rsidRDefault="00815936" w:rsidP="00DF5C5E">
      <w:pPr>
        <w:spacing w:before="100" w:beforeAutospacing="1" w:after="100" w:afterAutospacing="1"/>
        <w:jc w:val="center"/>
        <w:rPr>
          <w:b/>
          <w:sz w:val="24"/>
          <w:szCs w:val="24"/>
        </w:rPr>
      </w:pPr>
      <w:r>
        <w:rPr>
          <w:b/>
          <w:sz w:val="24"/>
          <w:szCs w:val="24"/>
        </w:rPr>
        <w:t>§ 1</w:t>
      </w:r>
    </w:p>
    <w:p w14:paraId="604629D9" w14:textId="30D6E71C" w:rsidR="00461C2A" w:rsidRDefault="00815936" w:rsidP="00DF5C5E">
      <w:pPr>
        <w:widowControl w:val="0"/>
        <w:numPr>
          <w:ilvl w:val="0"/>
          <w:numId w:val="18"/>
        </w:numPr>
        <w:tabs>
          <w:tab w:val="left" w:pos="567"/>
        </w:tabs>
        <w:autoSpaceDE w:val="0"/>
        <w:autoSpaceDN w:val="0"/>
        <w:adjustRightInd w:val="0"/>
        <w:spacing w:before="100" w:beforeAutospacing="1" w:after="100" w:afterAutospacing="1"/>
        <w:ind w:left="567" w:hanging="567"/>
        <w:jc w:val="both"/>
        <w:rPr>
          <w:sz w:val="24"/>
          <w:szCs w:val="24"/>
        </w:rPr>
      </w:pPr>
      <w:r>
        <w:rPr>
          <w:sz w:val="24"/>
          <w:szCs w:val="24"/>
        </w:rPr>
        <w:t>Przedmiotem Umowy jest rozbudowa oprogramowania systemowego pracującego</w:t>
      </w:r>
      <w:r w:rsidR="00DE7EB4">
        <w:rPr>
          <w:sz w:val="24"/>
          <w:szCs w:val="24"/>
        </w:rPr>
        <w:br/>
      </w:r>
      <w:r>
        <w:rPr>
          <w:sz w:val="24"/>
          <w:szCs w:val="24"/>
        </w:rPr>
        <w:t xml:space="preserve">w Centrum Zarządzania ASG-EUPOS, zwanego dalej „oprogramowaniem”, </w:t>
      </w:r>
      <w:r>
        <w:rPr>
          <w:iCs/>
          <w:sz w:val="24"/>
          <w:szCs w:val="24"/>
        </w:rPr>
        <w:t>zgodnie</w:t>
      </w:r>
      <w:r w:rsidR="00DE7EB4">
        <w:rPr>
          <w:iCs/>
          <w:sz w:val="24"/>
          <w:szCs w:val="24"/>
        </w:rPr>
        <w:br/>
      </w:r>
      <w:r>
        <w:rPr>
          <w:iCs/>
          <w:sz w:val="24"/>
          <w:szCs w:val="24"/>
        </w:rPr>
        <w:t>z SIWZ oraz ofertą Wykonawcy</w:t>
      </w:r>
      <w:r>
        <w:rPr>
          <w:sz w:val="24"/>
          <w:szCs w:val="24"/>
        </w:rPr>
        <w:t>.</w:t>
      </w:r>
    </w:p>
    <w:p w14:paraId="7EC05833" w14:textId="46E02F45" w:rsidR="00461C2A" w:rsidRDefault="00815936" w:rsidP="00DF5C5E">
      <w:pPr>
        <w:widowControl w:val="0"/>
        <w:numPr>
          <w:ilvl w:val="0"/>
          <w:numId w:val="13"/>
        </w:numPr>
        <w:tabs>
          <w:tab w:val="left" w:pos="567"/>
        </w:tabs>
        <w:autoSpaceDE w:val="0"/>
        <w:autoSpaceDN w:val="0"/>
        <w:adjustRightInd w:val="0"/>
        <w:spacing w:before="100" w:beforeAutospacing="1" w:after="100" w:afterAutospacing="1"/>
        <w:ind w:left="567" w:hanging="567"/>
        <w:jc w:val="both"/>
        <w:rPr>
          <w:sz w:val="24"/>
          <w:szCs w:val="24"/>
        </w:rPr>
      </w:pPr>
      <w:r w:rsidRPr="00DF5C5E">
        <w:rPr>
          <w:rFonts w:eastAsia="SimSun"/>
          <w:color w:val="000000"/>
          <w:kern w:val="1"/>
          <w:sz w:val="24"/>
          <w:szCs w:val="24"/>
          <w:lang w:eastAsia="hi-IN" w:bidi="hi-IN"/>
        </w:rPr>
        <w:t xml:space="preserve">Przedmiot umowy może zostać wykonany, wedle uznania Wykonawcy, z wykorzystaniem oprogramowania standardowego, czyli powszechnie dostępnych programów komputerowych, dostarczonych przez Wykonawcę, na które Wykonawca jest uprawniony w imieniu producenta udzielić licencji (pod pojęciem oprogramowania standardowego rozumiane jest także oprogramowanie dostępne na podstawie </w:t>
      </w:r>
      <w:bookmarkStart w:id="0" w:name="_Hlk521909379"/>
      <w:r w:rsidRPr="00DF5C5E">
        <w:rPr>
          <w:rFonts w:eastAsia="SimSun"/>
          <w:color w:val="000000"/>
          <w:kern w:val="1"/>
          <w:sz w:val="24"/>
          <w:szCs w:val="24"/>
          <w:lang w:eastAsia="hi-IN" w:bidi="hi-IN"/>
        </w:rPr>
        <w:t xml:space="preserve">powszechnej otwartej licencji (tzw. open </w:t>
      </w:r>
      <w:proofErr w:type="spellStart"/>
      <w:r w:rsidRPr="00DF5C5E">
        <w:rPr>
          <w:rFonts w:eastAsia="SimSun"/>
          <w:color w:val="000000"/>
          <w:kern w:val="1"/>
          <w:sz w:val="24"/>
          <w:szCs w:val="24"/>
          <w:lang w:eastAsia="hi-IN" w:bidi="hi-IN"/>
        </w:rPr>
        <w:t>source</w:t>
      </w:r>
      <w:proofErr w:type="spellEnd"/>
      <w:r w:rsidRPr="00DF5C5E">
        <w:rPr>
          <w:rFonts w:eastAsia="SimSun"/>
          <w:color w:val="000000"/>
          <w:kern w:val="1"/>
          <w:sz w:val="24"/>
          <w:szCs w:val="24"/>
          <w:lang w:eastAsia="hi-IN" w:bidi="hi-IN"/>
        </w:rPr>
        <w:t xml:space="preserve">) </w:t>
      </w:r>
      <w:bookmarkEnd w:id="0"/>
      <w:r w:rsidRPr="00DF5C5E">
        <w:rPr>
          <w:rFonts w:eastAsia="SimSun"/>
          <w:color w:val="000000"/>
          <w:kern w:val="1"/>
          <w:sz w:val="24"/>
          <w:szCs w:val="24"/>
          <w:lang w:eastAsia="hi-IN" w:bidi="hi-IN"/>
        </w:rPr>
        <w:t xml:space="preserve">lub oprogramowania dedykowanego, czyli programów komputerowych wytworzonych lub zmodyfikowanych przez Wykonawcę w wykonaniu Umowy; przez oprogramowanie dedykowane rozumie się wszelkie programy komputerowe, które zostały </w:t>
      </w:r>
      <w:r w:rsidRPr="00DF5C5E">
        <w:rPr>
          <w:rFonts w:eastAsia="SimSun"/>
          <w:color w:val="000000"/>
          <w:kern w:val="1"/>
          <w:sz w:val="24"/>
          <w:szCs w:val="24"/>
          <w:lang w:eastAsia="hi-IN" w:bidi="hi-IN"/>
        </w:rPr>
        <w:lastRenderedPageBreak/>
        <w:t>wytworzone w wykonaniu Umowy, w tym także wszystkie utwory powstałe w związku dostosowaniem (modyfikacją i zmianą) tych programów lub oprogramowania standardowego do potrzeb realizacji przedmiotu Umowy, które Wykonawca wykorzysta w ramach i celu realizacji przedmiotu Umowy. Wykonawca oświadcza, że Zamawiający będzie mógł korzystać z oprogramowania po jego rozbudowie zgodnie z przeznaczeniem oprogramowania i w zakresie wszystkich funkcjonalności, także powstałych na skutek rozbudowy, bez ograniczeń czasowych i terytorialnych i że z tego tytułu, poza obowiązkiem zapłaty wynagrodzenia przewidzianego Umową, Zamawiający nie będzie zobowiązany do ponoszenia jakichkolwiek opłat (kosztów) na rzecz Wykonawcy ani osób trzecich. Zamawiający nie będzie zobowiązany do nabywania żadnych usług ani uprawnień innych niż wyraźnie zdefiniowane Umową. W szczególności oznacza to, że nie będzie konieczne nabycie przez Zamawiającego żadnych dodatkowych uprawnień ani licencji poza opisanymi Umową, a korzystanie z Przedmiotu Umowy nie spowoduje konieczności nabycia takich uprawnień lub licencji. W przypadku, gdyby osoba trzecia wysuwała wobec Zamawiającego roszczenia z tytułu korzystania z Platformy, Wykonawca zobowiązany jest do zaspokojenia tych roszczeń bądź zwrotu Zamawiającemu wszelkich kosztów, jakie poniósł na ich zaspokojenie, w tym kosztów ewentualnych sporów sądowych, w tym rzeczywistych kosztów zastępstwa procesowego. Wszelkie ryzyka związane z ewentualnym szacowaniem ilości potrzebnych licencji lub innych uprawnień koniecznych do korzystania z oprogramowania po rozbudowie zgodnie</w:t>
      </w:r>
      <w:r w:rsidR="003C69D5">
        <w:rPr>
          <w:rFonts w:eastAsia="SimSun"/>
          <w:color w:val="000000"/>
          <w:kern w:val="1"/>
          <w:sz w:val="24"/>
          <w:szCs w:val="24"/>
          <w:lang w:eastAsia="hi-IN" w:bidi="hi-IN"/>
        </w:rPr>
        <w:t xml:space="preserve"> </w:t>
      </w:r>
      <w:r w:rsidRPr="00DF5C5E">
        <w:rPr>
          <w:rFonts w:eastAsia="SimSun"/>
          <w:color w:val="000000"/>
          <w:kern w:val="1"/>
          <w:sz w:val="24"/>
          <w:szCs w:val="24"/>
          <w:lang w:eastAsia="hi-IN" w:bidi="hi-IN"/>
        </w:rPr>
        <w:t xml:space="preserve">z Umową obciążają Wykonawcę. </w:t>
      </w:r>
      <w:r w:rsidR="008D5D71" w:rsidRPr="00677DE4">
        <w:rPr>
          <w:sz w:val="24"/>
          <w:szCs w:val="24"/>
        </w:rPr>
        <w:t>W</w:t>
      </w:r>
      <w:r w:rsidR="0062160A" w:rsidRPr="00677DE4">
        <w:rPr>
          <w:sz w:val="24"/>
          <w:szCs w:val="24"/>
        </w:rPr>
        <w:t>arunki</w:t>
      </w:r>
      <w:r>
        <w:rPr>
          <w:sz w:val="24"/>
          <w:szCs w:val="24"/>
        </w:rPr>
        <w:t xml:space="preserve"> wykonania przedmiotu Umowy zawiera załącznik nr 1 do Umowy.</w:t>
      </w:r>
    </w:p>
    <w:p w14:paraId="34048BB9" w14:textId="77777777" w:rsidR="00461C2A" w:rsidRDefault="00815936" w:rsidP="00DF5C5E">
      <w:pPr>
        <w:numPr>
          <w:ilvl w:val="0"/>
          <w:numId w:val="13"/>
        </w:numPr>
        <w:tabs>
          <w:tab w:val="left" w:pos="567"/>
        </w:tabs>
        <w:spacing w:before="100" w:beforeAutospacing="1" w:after="100" w:afterAutospacing="1"/>
        <w:ind w:left="567" w:hanging="567"/>
        <w:jc w:val="both"/>
        <w:rPr>
          <w:sz w:val="24"/>
          <w:szCs w:val="24"/>
        </w:rPr>
      </w:pPr>
      <w:r>
        <w:rPr>
          <w:sz w:val="24"/>
          <w:szCs w:val="24"/>
        </w:rPr>
        <w:t xml:space="preserve">Wykonawca oświadcza, że posiada kwalifikacje i uprawnienia wymagane do prawidłowego wykonania przedmiotu Umowy. </w:t>
      </w:r>
    </w:p>
    <w:p w14:paraId="2D7100F7" w14:textId="77777777" w:rsidR="00461C2A" w:rsidRDefault="00815936" w:rsidP="00DF5C5E">
      <w:pPr>
        <w:numPr>
          <w:ilvl w:val="0"/>
          <w:numId w:val="13"/>
        </w:numPr>
        <w:tabs>
          <w:tab w:val="left" w:pos="567"/>
        </w:tabs>
        <w:spacing w:before="100" w:beforeAutospacing="1" w:after="100" w:afterAutospacing="1"/>
        <w:ind w:left="567" w:hanging="567"/>
        <w:jc w:val="both"/>
        <w:rPr>
          <w:sz w:val="24"/>
          <w:szCs w:val="24"/>
        </w:rPr>
      </w:pPr>
      <w:r w:rsidRPr="00815936">
        <w:rPr>
          <w:sz w:val="24"/>
          <w:szCs w:val="24"/>
        </w:rPr>
        <w:t>Wykonawca oświadcza, że jest uprawniony do pośrednictwa w udzielaniu licencji</w:t>
      </w:r>
      <w:r w:rsidR="00F05FB6" w:rsidRPr="00677DE4">
        <w:rPr>
          <w:sz w:val="24"/>
          <w:szCs w:val="24"/>
        </w:rPr>
        <w:t xml:space="preserve"> na </w:t>
      </w:r>
      <w:r w:rsidR="00664D5B" w:rsidRPr="00677DE4">
        <w:rPr>
          <w:sz w:val="24"/>
          <w:szCs w:val="24"/>
        </w:rPr>
        <w:t xml:space="preserve">programy komputerowe </w:t>
      </w:r>
      <w:r w:rsidRPr="00815936">
        <w:rPr>
          <w:sz w:val="24"/>
          <w:szCs w:val="24"/>
        </w:rPr>
        <w:t>oferowane w ramach przedmiotu Umowy.</w:t>
      </w:r>
    </w:p>
    <w:p w14:paraId="633EC584" w14:textId="1C7A9EE1" w:rsidR="00461C2A" w:rsidRDefault="00815936" w:rsidP="00DF5C5E">
      <w:pPr>
        <w:numPr>
          <w:ilvl w:val="0"/>
          <w:numId w:val="13"/>
        </w:numPr>
        <w:tabs>
          <w:tab w:val="left" w:pos="567"/>
        </w:tabs>
        <w:spacing w:before="100" w:beforeAutospacing="1" w:after="100" w:afterAutospacing="1"/>
        <w:ind w:left="567" w:hanging="567"/>
        <w:jc w:val="both"/>
        <w:rPr>
          <w:sz w:val="24"/>
          <w:szCs w:val="24"/>
        </w:rPr>
      </w:pPr>
      <w:r>
        <w:rPr>
          <w:sz w:val="24"/>
          <w:szCs w:val="24"/>
        </w:rPr>
        <w:t xml:space="preserve">W przypadku realizacji przedmiotu Umowy poprzez dostawę dodatkowego sprzętu, Wykonawca zobowiązuje się dostarczyć sprzęt fabrycznie nowy, nieużywany, bez wad </w:t>
      </w:r>
      <w:r>
        <w:rPr>
          <w:sz w:val="24"/>
          <w:szCs w:val="24"/>
        </w:rPr>
        <w:br/>
        <w:t>i uszkodzeń.</w:t>
      </w:r>
    </w:p>
    <w:p w14:paraId="0F68879B" w14:textId="272DE97E" w:rsidR="00461C2A" w:rsidRPr="00DF5C5E" w:rsidRDefault="00815936" w:rsidP="00DF5C5E">
      <w:pPr>
        <w:numPr>
          <w:ilvl w:val="0"/>
          <w:numId w:val="13"/>
        </w:numPr>
        <w:tabs>
          <w:tab w:val="left" w:pos="567"/>
        </w:tabs>
        <w:spacing w:before="100" w:beforeAutospacing="1" w:after="100" w:afterAutospacing="1"/>
        <w:ind w:left="567" w:hanging="567"/>
        <w:jc w:val="both"/>
        <w:rPr>
          <w:sz w:val="24"/>
          <w:szCs w:val="24"/>
        </w:rPr>
      </w:pPr>
      <w:r w:rsidRPr="00815936">
        <w:rPr>
          <w:sz w:val="24"/>
          <w:szCs w:val="24"/>
        </w:rPr>
        <w:t>W przypadku realizacji</w:t>
      </w:r>
      <w:r w:rsidRPr="00424362">
        <w:rPr>
          <w:sz w:val="24"/>
          <w:szCs w:val="24"/>
        </w:rPr>
        <w:t xml:space="preserve"> przedmiotu Umowy </w:t>
      </w:r>
      <w:r w:rsidRPr="00327075">
        <w:rPr>
          <w:sz w:val="24"/>
          <w:szCs w:val="24"/>
        </w:rPr>
        <w:t>z wykorzystaniem</w:t>
      </w:r>
      <w:r w:rsidRPr="00DF5C5E">
        <w:rPr>
          <w:sz w:val="24"/>
          <w:szCs w:val="24"/>
        </w:rPr>
        <w:t xml:space="preserve"> oprogramowania </w:t>
      </w:r>
      <w:proofErr w:type="spellStart"/>
      <w:r w:rsidRPr="00DF5C5E">
        <w:rPr>
          <w:sz w:val="24"/>
          <w:szCs w:val="24"/>
        </w:rPr>
        <w:t>dedykowaneggo</w:t>
      </w:r>
      <w:proofErr w:type="spellEnd"/>
      <w:r w:rsidRPr="00DF5C5E">
        <w:rPr>
          <w:sz w:val="24"/>
          <w:szCs w:val="24"/>
        </w:rPr>
        <w:t>, Wykonawca, w ramach wynagrodzenia określonego w § 3 ust. 1 przenosi na Zamawiającego autorskie prawa majątkowe do  utworów wytworzonych w ramach realizacji przedmiotu Umowy, a w szczególności do oprogramowania dedykowanego - wytworzonych lub zmodyfikowanych w ramach Umowy programów komputerowych, w tym utworów powstałych w związku z dostosowaniem oprogramowania standardowego do potrzeb realizacji przedmiotu Umowy oraz wytworzonej dokumentacji (w tym testów oprogramowania), na wszystkich znanych w chwili zawarcia umowy polach eksploatacji,</w:t>
      </w:r>
      <w:r w:rsidR="00DE7EB4">
        <w:rPr>
          <w:sz w:val="24"/>
          <w:szCs w:val="24"/>
        </w:rPr>
        <w:br/>
      </w:r>
      <w:r w:rsidRPr="00DF5C5E">
        <w:rPr>
          <w:sz w:val="24"/>
          <w:szCs w:val="24"/>
        </w:rPr>
        <w:t>a w szczególności:</w:t>
      </w:r>
    </w:p>
    <w:p w14:paraId="38270E5D" w14:textId="77777777" w:rsidR="00461C2A" w:rsidRDefault="001F1A1E" w:rsidP="00DF5C5E">
      <w:pPr>
        <w:widowControl w:val="0"/>
        <w:numPr>
          <w:ilvl w:val="0"/>
          <w:numId w:val="32"/>
        </w:numPr>
        <w:suppressAutoHyphens/>
        <w:autoSpaceDE w:val="0"/>
        <w:spacing w:before="100" w:beforeAutospacing="1" w:after="100" w:afterAutospacing="1"/>
        <w:ind w:left="851" w:hanging="425"/>
        <w:jc w:val="both"/>
        <w:rPr>
          <w:sz w:val="24"/>
          <w:szCs w:val="24"/>
        </w:rPr>
      </w:pPr>
      <w:r w:rsidRPr="00677DE4">
        <w:rPr>
          <w:sz w:val="24"/>
          <w:szCs w:val="24"/>
        </w:rPr>
        <w:t>w zakresie autorskich praw majątkowych do programów komputerowych obejmujące:</w:t>
      </w:r>
    </w:p>
    <w:p w14:paraId="4D5EE372" w14:textId="77777777" w:rsidR="00461C2A" w:rsidRDefault="001F1A1E" w:rsidP="00DF5C5E">
      <w:pPr>
        <w:pStyle w:val="Akapitzlist1"/>
        <w:numPr>
          <w:ilvl w:val="1"/>
          <w:numId w:val="32"/>
        </w:numPr>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sidRPr="00677DE4">
        <w:rPr>
          <w:rFonts w:ascii="Times New Roman" w:hAnsi="Times New Roman" w:cs="Times New Roman"/>
          <w:sz w:val="24"/>
          <w:szCs w:val="24"/>
        </w:rPr>
        <w:t>trwałe lub czasowe zwielokrotnienie w całości lub w części jakimikolwiek środkami i w jakiejkolwiek formie;</w:t>
      </w:r>
    </w:p>
    <w:p w14:paraId="4C486833" w14:textId="77777777" w:rsidR="00461C2A" w:rsidRDefault="00815936" w:rsidP="00DF5C5E">
      <w:pPr>
        <w:pStyle w:val="Akapitzlist1"/>
        <w:numPr>
          <w:ilvl w:val="1"/>
          <w:numId w:val="32"/>
        </w:numPr>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modyfikację oraz tworzenie nowych funkcjonalności;</w:t>
      </w:r>
    </w:p>
    <w:p w14:paraId="10D259ED" w14:textId="77777777" w:rsidR="00461C2A" w:rsidRDefault="00815936" w:rsidP="00DF5C5E">
      <w:pPr>
        <w:pStyle w:val="Akapitzlist1"/>
        <w:numPr>
          <w:ilvl w:val="1"/>
          <w:numId w:val="32"/>
        </w:numPr>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łączenie fragmentów z innymi programami komputerowymi i ich dostosowywanie, tłumaczenie, przystosowywanie, zmianę układu lub dokonywanie jakichkolwiek innych zmian; dokonywanie skrótów, cięć, montażu, tłumaczeń, korekt, przeróbek, zmian i adaptacji w tym modyfikowanie całości lub części (wprowadzanie zmian);</w:t>
      </w:r>
    </w:p>
    <w:p w14:paraId="70D09410" w14:textId="77777777" w:rsidR="00461C2A" w:rsidRDefault="00815936" w:rsidP="00DF5C5E">
      <w:pPr>
        <w:pStyle w:val="Akapitzlist1"/>
        <w:numPr>
          <w:ilvl w:val="1"/>
          <w:numId w:val="32"/>
        </w:numPr>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przekształcanie formatu pierwotnego na dowolny inny format i dostosowanie do platform sprzętowo-systemowych;</w:t>
      </w:r>
    </w:p>
    <w:p w14:paraId="0CCD2825" w14:textId="276352C1" w:rsidR="00461C2A" w:rsidRDefault="00815936" w:rsidP="00DF5C5E">
      <w:pPr>
        <w:pStyle w:val="Akapitzlist1"/>
        <w:numPr>
          <w:ilvl w:val="1"/>
          <w:numId w:val="32"/>
        </w:numPr>
        <w:tabs>
          <w:tab w:val="left" w:pos="-720"/>
        </w:tabs>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utrwalanie, zwielokrotnianie oraz wytwarzanie dowolną techniką egzemplarzy,</w:t>
      </w:r>
      <w:r w:rsidR="00DE7EB4">
        <w:rPr>
          <w:rFonts w:ascii="Times New Roman" w:hAnsi="Times New Roman" w:cs="Times New Roman"/>
          <w:sz w:val="24"/>
          <w:szCs w:val="24"/>
        </w:rPr>
        <w:br/>
      </w:r>
      <w:r>
        <w:rPr>
          <w:rFonts w:ascii="Times New Roman" w:hAnsi="Times New Roman" w:cs="Times New Roman"/>
          <w:sz w:val="24"/>
          <w:szCs w:val="24"/>
        </w:rPr>
        <w:t>w tym techniką drukarską, reprograficzną, zapisu magnetycznego, dowolną techniką cyfrową;</w:t>
      </w:r>
    </w:p>
    <w:p w14:paraId="3589D082" w14:textId="77777777" w:rsidR="00461C2A" w:rsidRDefault="00815936" w:rsidP="00DF5C5E">
      <w:pPr>
        <w:pStyle w:val="Akapitzlist1"/>
        <w:numPr>
          <w:ilvl w:val="1"/>
          <w:numId w:val="32"/>
        </w:numPr>
        <w:tabs>
          <w:tab w:val="left" w:pos="-720"/>
        </w:tabs>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lastRenderedPageBreak/>
        <w:t>obrót oryginałem albo egzemplarzami nośników, na których oprogramowanie utrwalono, w tym wprowadzanie do obrotu, użyczenie lub najem;</w:t>
      </w:r>
    </w:p>
    <w:p w14:paraId="0310E67E" w14:textId="286A70A2" w:rsidR="00461C2A" w:rsidRDefault="00815936" w:rsidP="00DF5C5E">
      <w:pPr>
        <w:pStyle w:val="Akapitzlist1"/>
        <w:numPr>
          <w:ilvl w:val="1"/>
          <w:numId w:val="32"/>
        </w:numPr>
        <w:tabs>
          <w:tab w:val="left" w:pos="-720"/>
        </w:tabs>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publiczne wykonywanie, wystawianie, wyświetlanie, odtwarzanie oraz nadawanie</w:t>
      </w:r>
      <w:r w:rsidR="00DE7EB4">
        <w:rPr>
          <w:rFonts w:ascii="Times New Roman" w:hAnsi="Times New Roman" w:cs="Times New Roman"/>
          <w:sz w:val="24"/>
          <w:szCs w:val="24"/>
        </w:rPr>
        <w:br/>
      </w:r>
      <w:r>
        <w:rPr>
          <w:rFonts w:ascii="Times New Roman" w:hAnsi="Times New Roman" w:cs="Times New Roman"/>
          <w:sz w:val="24"/>
          <w:szCs w:val="24"/>
        </w:rPr>
        <w:t>i reemitowanie a także udostępnianie w taki sposób, aby każdy mógł mieć do utworu dostęp w miejscu i w czasie przez siebie wybranym, w tym udostępnianie w sieciach komputerowych (także w sieci Internet);</w:t>
      </w:r>
    </w:p>
    <w:p w14:paraId="3A672C64" w14:textId="77777777" w:rsidR="00461C2A" w:rsidRDefault="00815936" w:rsidP="00DF5C5E">
      <w:pPr>
        <w:pStyle w:val="Akapitzlist1"/>
        <w:numPr>
          <w:ilvl w:val="1"/>
          <w:numId w:val="32"/>
        </w:numPr>
        <w:tabs>
          <w:tab w:val="left" w:pos="-720"/>
        </w:tabs>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modyfikację kodu źródłowego oraz udostępnianie do modyfikacji kodu źródłowego osobom trzecim;</w:t>
      </w:r>
    </w:p>
    <w:p w14:paraId="231ED026" w14:textId="1D0F517B" w:rsidR="00461C2A" w:rsidRDefault="00815936" w:rsidP="00DF5C5E">
      <w:pPr>
        <w:pStyle w:val="Akapitzlist1"/>
        <w:numPr>
          <w:ilvl w:val="0"/>
          <w:numId w:val="32"/>
        </w:numPr>
        <w:suppressAutoHyphens/>
        <w:spacing w:before="100" w:beforeAutospacing="1" w:after="100" w:afterAutospacing="1"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w zakresie autorskich praw majątkowych </w:t>
      </w:r>
      <w:r w:rsidR="003C69D5">
        <w:rPr>
          <w:rFonts w:ascii="Times New Roman" w:hAnsi="Times New Roman" w:cs="Times New Roman"/>
          <w:sz w:val="24"/>
          <w:szCs w:val="24"/>
        </w:rPr>
        <w:t xml:space="preserve">do utworów innych, niż programy </w:t>
      </w:r>
      <w:r>
        <w:rPr>
          <w:rFonts w:ascii="Times New Roman" w:hAnsi="Times New Roman" w:cs="Times New Roman"/>
          <w:sz w:val="24"/>
          <w:szCs w:val="24"/>
        </w:rPr>
        <w:t>komputerowe, w tym dokumentacji:</w:t>
      </w:r>
    </w:p>
    <w:p w14:paraId="702407C9" w14:textId="77777777" w:rsidR="00461C2A" w:rsidRDefault="00815936" w:rsidP="00DF5C5E">
      <w:pPr>
        <w:pStyle w:val="Akapitzlist1"/>
        <w:numPr>
          <w:ilvl w:val="1"/>
          <w:numId w:val="32"/>
        </w:numPr>
        <w:tabs>
          <w:tab w:val="left" w:pos="-720"/>
        </w:tabs>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w zakresie utrwalania i zwielokrotniania - wytwarzanie dowolną techniką egzemplarzy, w tym techniką drukarską, reprograficzną, zapisu magnetycznego oraz techniką cyfrową;</w:t>
      </w:r>
    </w:p>
    <w:p w14:paraId="314B9CE3" w14:textId="77777777" w:rsidR="00461C2A" w:rsidRDefault="00815936" w:rsidP="00DF5C5E">
      <w:pPr>
        <w:pStyle w:val="Akapitzlist1"/>
        <w:numPr>
          <w:ilvl w:val="1"/>
          <w:numId w:val="32"/>
        </w:numPr>
        <w:tabs>
          <w:tab w:val="left" w:pos="-720"/>
        </w:tabs>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w zakresie obrotu oryginałem albo egzemplarzami wprowadzanie do obrotu, użyczenie, najem lub dzierżawę;</w:t>
      </w:r>
    </w:p>
    <w:p w14:paraId="3CCE7579" w14:textId="166FCB60" w:rsidR="00461C2A" w:rsidRDefault="00815936" w:rsidP="00DF5C5E">
      <w:pPr>
        <w:pStyle w:val="Akapitzlist1"/>
        <w:numPr>
          <w:ilvl w:val="1"/>
          <w:numId w:val="32"/>
        </w:numPr>
        <w:tabs>
          <w:tab w:val="left" w:pos="-720"/>
        </w:tabs>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w zakresie rozpowszechniania w sposób inny niż określony pod lit. b. - publiczne wykonanie, wystawienie, wyświetlenie, odtworzenie oraz nadawanie</w:t>
      </w:r>
      <w:r w:rsidR="00DE7EB4">
        <w:rPr>
          <w:rFonts w:ascii="Times New Roman" w:hAnsi="Times New Roman" w:cs="Times New Roman"/>
          <w:sz w:val="24"/>
          <w:szCs w:val="24"/>
        </w:rPr>
        <w:br/>
      </w:r>
      <w:r>
        <w:rPr>
          <w:rFonts w:ascii="Times New Roman" w:hAnsi="Times New Roman" w:cs="Times New Roman"/>
          <w:sz w:val="24"/>
          <w:szCs w:val="24"/>
        </w:rPr>
        <w:t>i reemitowanie, a także publiczne udostępnianie w taki sposób, aby każdy mógł mieć do utworu dostęp w miejscu i w czasie przez siebie wybranym, w tym udostępnienie w sieci Internet;</w:t>
      </w:r>
    </w:p>
    <w:p w14:paraId="577D87F6" w14:textId="77777777" w:rsidR="00461C2A" w:rsidRDefault="00815936" w:rsidP="00DF5C5E">
      <w:pPr>
        <w:pStyle w:val="Akapitzlist1"/>
        <w:numPr>
          <w:ilvl w:val="1"/>
          <w:numId w:val="32"/>
        </w:numPr>
        <w:tabs>
          <w:tab w:val="left" w:pos="-720"/>
        </w:tabs>
        <w:suppressAutoHyphens/>
        <w:spacing w:before="100" w:beforeAutospacing="1" w:after="100" w:afterAutospacing="1"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łączenie fragmentów z innymi utworami, tłumaczenie na języki obce, dokonywanie jakichkolwiek innych zmian; dokonywanie skrótów, cięć, montażu, korekt, przeróbek, zmian i adaptacji w tym modyfikowanie całości lub części (wprowadzanie zmian);</w:t>
      </w:r>
    </w:p>
    <w:p w14:paraId="05D5BC84" w14:textId="7777777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Pr>
          <w:rFonts w:ascii="Times New Roman" w:eastAsia="Times New Roman" w:hAnsi="Times New Roman"/>
          <w:sz w:val="24"/>
          <w:szCs w:val="24"/>
          <w:lang w:eastAsia="en-US"/>
        </w:rPr>
        <w:t>Przeniesienie praw, o których mowa w ust. 6 następuje z chwilą odbioru przez Zamawiającego</w:t>
      </w:r>
      <w:r w:rsidRPr="00DF5C5E">
        <w:rPr>
          <w:rFonts w:ascii="Times New Roman" w:eastAsia="SimSun" w:hAnsi="Times New Roman"/>
          <w:kern w:val="1"/>
          <w:sz w:val="24"/>
          <w:szCs w:val="24"/>
          <w:lang w:eastAsia="hi-IN" w:bidi="hi-IN"/>
        </w:rPr>
        <w:t xml:space="preserve"> utworu w ramach odbioru przedmiotu Umowy. </w:t>
      </w:r>
    </w:p>
    <w:p w14:paraId="73ADC6C0" w14:textId="7777777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sidRPr="00DF5C5E">
        <w:rPr>
          <w:rFonts w:ascii="Times New Roman" w:eastAsia="SimSun" w:hAnsi="Times New Roman"/>
          <w:kern w:val="1"/>
          <w:sz w:val="24"/>
          <w:szCs w:val="24"/>
          <w:lang w:eastAsia="hi-IN" w:bidi="hi-IN"/>
        </w:rPr>
        <w:t>Wykonawca wyraża zgodę na wprowadzenie zmian w przedmiocie Umowy (prawa zależne), wynikających z konieczności dokonywania w okresie późniejszym zmian, modyfikacji, ulepszeń, o ile czynności nie będą naruszały niezbywalnych osobistych praw autorskich autora. Zgoda ta dotyczy wszystkich pól eksploatacji, o których mowa powyżej. Zamawiający ma prawo dokonywania modyfikacji kodu źródłowego oprogramowania dedykowanego oraz udostępniania do modyfikacji kodu źródłowego tego oprogramowania osobom trzecim.</w:t>
      </w:r>
    </w:p>
    <w:p w14:paraId="6CAEB9CB" w14:textId="7777777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sidRPr="00DF5C5E">
        <w:rPr>
          <w:rFonts w:ascii="Times New Roman" w:eastAsia="SimSun" w:hAnsi="Times New Roman"/>
          <w:kern w:val="1"/>
          <w:sz w:val="24"/>
          <w:szCs w:val="24"/>
          <w:lang w:eastAsia="hi-IN" w:bidi="hi-IN"/>
        </w:rPr>
        <w:t xml:space="preserve">Przeniesienie autorskich praw majątkowych zostaje dokonane na czas nieokreślony </w:t>
      </w:r>
      <w:r w:rsidRPr="00DF5C5E">
        <w:rPr>
          <w:rFonts w:ascii="Times New Roman" w:eastAsia="SimSun" w:hAnsi="Times New Roman"/>
          <w:kern w:val="1"/>
          <w:sz w:val="24"/>
          <w:szCs w:val="24"/>
          <w:lang w:eastAsia="hi-IN" w:bidi="hi-IN"/>
        </w:rPr>
        <w:br/>
        <w:t>i jest nieograniczone terytorialnie.</w:t>
      </w:r>
    </w:p>
    <w:p w14:paraId="061A9F4E" w14:textId="7777777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sidRPr="00DF5C5E">
        <w:rPr>
          <w:rFonts w:ascii="Times New Roman" w:eastAsia="SimSun" w:hAnsi="Times New Roman"/>
          <w:kern w:val="1"/>
          <w:sz w:val="24"/>
          <w:szCs w:val="24"/>
          <w:lang w:eastAsia="hi-IN" w:bidi="hi-IN"/>
        </w:rPr>
        <w:t xml:space="preserve">Wykonawca oświadcza i gwarantuje, iż utwory, o którym mowa w ust. 6, ani korzystanie z tych utworów przez Zamawiającego, nie będzie naruszać praw własności intelektualnej osób trzecich, w tym praw autorskich oraz patentów. </w:t>
      </w:r>
    </w:p>
    <w:p w14:paraId="465E1EDF" w14:textId="59D9D12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sidRPr="00DF5C5E">
        <w:rPr>
          <w:rFonts w:ascii="Times New Roman" w:eastAsia="SimSun" w:hAnsi="Times New Roman"/>
          <w:kern w:val="1"/>
          <w:sz w:val="24"/>
          <w:szCs w:val="24"/>
          <w:lang w:eastAsia="hi-IN" w:bidi="hi-IN"/>
        </w:rPr>
        <w:t>Wykonawca ponosi odpowiedzialność za roszczenia osób trzecich związanych</w:t>
      </w:r>
      <w:r w:rsidR="00DE7EB4">
        <w:rPr>
          <w:rFonts w:ascii="Times New Roman" w:eastAsia="SimSun" w:hAnsi="Times New Roman"/>
          <w:kern w:val="1"/>
          <w:sz w:val="24"/>
          <w:szCs w:val="24"/>
          <w:lang w:eastAsia="hi-IN" w:bidi="hi-IN"/>
        </w:rPr>
        <w:br/>
      </w:r>
      <w:r w:rsidRPr="00DF5C5E">
        <w:rPr>
          <w:rFonts w:ascii="Times New Roman" w:eastAsia="SimSun" w:hAnsi="Times New Roman"/>
          <w:kern w:val="1"/>
          <w:sz w:val="24"/>
          <w:szCs w:val="24"/>
          <w:lang w:eastAsia="hi-IN" w:bidi="hi-IN"/>
        </w:rPr>
        <w:t>z naruszeniem autorskich praw majątkowych do produktów powstałych w wyniku realizacji przedmiotu Umowy i w związku z tym zobowiązuje się do zaspokojenia wszelkich roszczeń z tym związanych.</w:t>
      </w:r>
    </w:p>
    <w:p w14:paraId="23D318F2" w14:textId="7777777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sidRPr="00DF5C5E">
        <w:rPr>
          <w:rFonts w:ascii="Times New Roman" w:eastAsia="SimSun" w:hAnsi="Times New Roman"/>
          <w:kern w:val="1"/>
          <w:sz w:val="24"/>
          <w:szCs w:val="24"/>
          <w:lang w:eastAsia="hi-IN" w:bidi="hi-IN"/>
        </w:rPr>
        <w:t>Oprogramowanie dedykowane nie może być opatentowane lub w trakcie patentowania przez Wykonawcę ani osobę trzecią.</w:t>
      </w:r>
    </w:p>
    <w:p w14:paraId="7470BDC6" w14:textId="7777777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sidRPr="00DF5C5E">
        <w:rPr>
          <w:rFonts w:ascii="Times New Roman" w:eastAsia="SimSun" w:hAnsi="Times New Roman"/>
          <w:kern w:val="1"/>
          <w:sz w:val="24"/>
          <w:szCs w:val="24"/>
          <w:lang w:eastAsia="hi-IN" w:bidi="hi-IN"/>
        </w:rPr>
        <w:t>Wykonawca oświadcza, iż do oprogramowania dedykowanego żadnej osobie trzeciej nie przysługują autorskie prawa majątkowe.</w:t>
      </w:r>
    </w:p>
    <w:p w14:paraId="242D482C" w14:textId="7777777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sidRPr="00DF5C5E">
        <w:rPr>
          <w:rFonts w:ascii="Times New Roman" w:eastAsia="SimSun" w:hAnsi="Times New Roman"/>
          <w:kern w:val="1"/>
          <w:sz w:val="24"/>
          <w:szCs w:val="24"/>
          <w:lang w:eastAsia="hi-IN" w:bidi="hi-IN"/>
        </w:rPr>
        <w:t xml:space="preserve">Wykonawca przekaże Zamawiającemu kompletne kody źródłowe do utworów, o których mowa w ust. 6 przed podpisaniem Protokołu odbioru. </w:t>
      </w:r>
    </w:p>
    <w:p w14:paraId="7836818B" w14:textId="7777777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sidRPr="00DF5C5E">
        <w:rPr>
          <w:rFonts w:ascii="Times New Roman" w:eastAsia="SimSun" w:hAnsi="Times New Roman"/>
          <w:kern w:val="1"/>
          <w:sz w:val="24"/>
          <w:szCs w:val="24"/>
          <w:lang w:eastAsia="hi-IN" w:bidi="hi-IN"/>
        </w:rPr>
        <w:t xml:space="preserve">Wykonawca oświadcza że jest umocowany przez producentów oprogramowania standardowego do udzielenia Zamawiającemu licencji na korzystanie z oprogramowania standardowego w zakresie przewidzianym Umową albo, że Zamawiający będzie </w:t>
      </w:r>
      <w:r w:rsidRPr="00DF5C5E">
        <w:rPr>
          <w:rFonts w:ascii="Times New Roman" w:eastAsia="SimSun" w:hAnsi="Times New Roman"/>
          <w:kern w:val="1"/>
          <w:sz w:val="24"/>
          <w:szCs w:val="24"/>
          <w:lang w:eastAsia="hi-IN" w:bidi="hi-IN"/>
        </w:rPr>
        <w:lastRenderedPageBreak/>
        <w:t xml:space="preserve">uprawniony do korzystania z oprogramowania standardowego na podstawie powszechnej otwartej licencji (tzw. open </w:t>
      </w:r>
      <w:proofErr w:type="spellStart"/>
      <w:r w:rsidRPr="00DF5C5E">
        <w:rPr>
          <w:rFonts w:ascii="Times New Roman" w:eastAsia="SimSun" w:hAnsi="Times New Roman"/>
          <w:kern w:val="1"/>
          <w:sz w:val="24"/>
          <w:szCs w:val="24"/>
          <w:lang w:eastAsia="hi-IN" w:bidi="hi-IN"/>
        </w:rPr>
        <w:t>source</w:t>
      </w:r>
      <w:proofErr w:type="spellEnd"/>
      <w:r w:rsidRPr="00DF5C5E">
        <w:rPr>
          <w:rFonts w:ascii="Times New Roman" w:eastAsia="SimSun" w:hAnsi="Times New Roman"/>
          <w:kern w:val="1"/>
          <w:sz w:val="24"/>
          <w:szCs w:val="24"/>
          <w:lang w:eastAsia="hi-IN" w:bidi="hi-IN"/>
        </w:rPr>
        <w:t xml:space="preserve">). Wykonawca, w ramach wynagrodzenia wskazanego w </w:t>
      </w:r>
      <w:r w:rsidRPr="00DF5C5E">
        <w:rPr>
          <w:rFonts w:ascii="Times New Roman" w:eastAsia="SimSun" w:hAnsi="Times New Roman"/>
          <w:color w:val="000000"/>
          <w:kern w:val="1"/>
          <w:sz w:val="24"/>
          <w:szCs w:val="24"/>
          <w:lang w:eastAsia="hi-IN" w:bidi="hi-IN"/>
        </w:rPr>
        <w:t xml:space="preserve">§ </w:t>
      </w:r>
      <w:r w:rsidRPr="00DF5C5E">
        <w:rPr>
          <w:rFonts w:ascii="Times New Roman" w:eastAsia="SimSun" w:hAnsi="Times New Roman"/>
          <w:kern w:val="1"/>
          <w:sz w:val="24"/>
          <w:szCs w:val="24"/>
          <w:lang w:eastAsia="hi-IN" w:bidi="hi-IN"/>
        </w:rPr>
        <w:t>3 ust. 1, udziela Zamawiającemu nieograniczone czasowo ani terytorialnie licencje na korzystanie z oprogramowania standardowego w zakresie:</w:t>
      </w:r>
    </w:p>
    <w:p w14:paraId="5A93161E" w14:textId="1D3D5FD7" w:rsidR="00461C2A" w:rsidRPr="00424362" w:rsidRDefault="001F1A1E" w:rsidP="00DF5C5E">
      <w:pPr>
        <w:suppressAutoHyphens/>
        <w:spacing w:before="100" w:beforeAutospacing="1" w:after="100" w:afterAutospacing="1"/>
        <w:ind w:left="1418" w:hanging="284"/>
        <w:jc w:val="both"/>
        <w:rPr>
          <w:rFonts w:eastAsia="SimSun"/>
          <w:kern w:val="1"/>
          <w:sz w:val="24"/>
          <w:szCs w:val="24"/>
          <w:lang w:eastAsia="hi-IN" w:bidi="hi-IN"/>
        </w:rPr>
      </w:pPr>
      <w:r w:rsidRPr="00677DE4">
        <w:rPr>
          <w:rFonts w:eastAsia="SimSun"/>
          <w:kern w:val="1"/>
          <w:sz w:val="24"/>
          <w:szCs w:val="24"/>
          <w:lang w:eastAsia="hi-IN" w:bidi="hi-IN"/>
        </w:rPr>
        <w:t>1)</w:t>
      </w:r>
      <w:r w:rsidRPr="00677DE4">
        <w:rPr>
          <w:rFonts w:eastAsia="SimSun"/>
          <w:kern w:val="1"/>
          <w:sz w:val="24"/>
          <w:szCs w:val="24"/>
          <w:lang w:eastAsia="hi-IN" w:bidi="hi-IN"/>
        </w:rPr>
        <w:tab/>
        <w:t xml:space="preserve">korzystania zgodnie z przeznaczeniem na </w:t>
      </w:r>
      <w:r w:rsidR="00EA2B21" w:rsidRPr="00677DE4">
        <w:rPr>
          <w:rFonts w:eastAsia="SimSun"/>
          <w:kern w:val="1"/>
          <w:sz w:val="24"/>
          <w:szCs w:val="24"/>
          <w:lang w:eastAsia="hi-IN" w:bidi="hi-IN"/>
        </w:rPr>
        <w:t>określonej w Umowie</w:t>
      </w:r>
      <w:r w:rsidRPr="00677DE4">
        <w:rPr>
          <w:rFonts w:eastAsia="SimSun"/>
          <w:kern w:val="1"/>
          <w:sz w:val="24"/>
          <w:szCs w:val="24"/>
          <w:lang w:eastAsia="hi-IN" w:bidi="hi-IN"/>
        </w:rPr>
        <w:t xml:space="preserve"> liczbie stanowisk roboczych;</w:t>
      </w:r>
    </w:p>
    <w:p w14:paraId="57C452C4" w14:textId="56927121" w:rsidR="00461C2A" w:rsidRDefault="00677DE4" w:rsidP="00DF5C5E">
      <w:pPr>
        <w:suppressAutoHyphens/>
        <w:spacing w:before="100" w:beforeAutospacing="1" w:after="100" w:afterAutospacing="1"/>
        <w:ind w:left="1418" w:hanging="284"/>
        <w:jc w:val="both"/>
        <w:rPr>
          <w:rFonts w:eastAsia="SimSun"/>
          <w:kern w:val="1"/>
          <w:sz w:val="24"/>
          <w:szCs w:val="24"/>
          <w:lang w:eastAsia="hi-IN" w:bidi="hi-IN"/>
        </w:rPr>
      </w:pPr>
      <w:r>
        <w:rPr>
          <w:rFonts w:eastAsia="SimSun"/>
          <w:kern w:val="1"/>
          <w:sz w:val="24"/>
          <w:szCs w:val="24"/>
          <w:lang w:eastAsia="hi-IN" w:bidi="hi-IN"/>
        </w:rPr>
        <w:t>2</w:t>
      </w:r>
      <w:r w:rsidR="001F1A1E" w:rsidRPr="00677DE4">
        <w:rPr>
          <w:rFonts w:eastAsia="SimSun"/>
          <w:kern w:val="1"/>
          <w:sz w:val="24"/>
          <w:szCs w:val="24"/>
          <w:lang w:eastAsia="hi-IN" w:bidi="hi-IN"/>
        </w:rPr>
        <w:t>)</w:t>
      </w:r>
      <w:r w:rsidR="001F1A1E" w:rsidRPr="00677DE4">
        <w:rPr>
          <w:rFonts w:eastAsia="SimSun"/>
          <w:kern w:val="1"/>
          <w:sz w:val="24"/>
          <w:szCs w:val="24"/>
          <w:lang w:eastAsia="hi-IN" w:bidi="hi-IN"/>
        </w:rPr>
        <w:tab/>
        <w:t>kopiowania, z zastrzeżeniem, że może to nastąpić wyłącznie w celu utworzenia kopii archiwalnych, kopii zapasowych w ramach standardowych procesów backup-owych lub kopii w celu realizacji testów tego oprogramowania,</w:t>
      </w:r>
    </w:p>
    <w:p w14:paraId="21A80930" w14:textId="7E5F7367" w:rsidR="00461C2A" w:rsidRPr="00327075" w:rsidRDefault="00677DE4" w:rsidP="00DF5C5E">
      <w:pPr>
        <w:suppressAutoHyphens/>
        <w:spacing w:before="100" w:beforeAutospacing="1" w:after="100" w:afterAutospacing="1"/>
        <w:ind w:left="1418" w:hanging="284"/>
        <w:jc w:val="both"/>
        <w:rPr>
          <w:rFonts w:eastAsia="SimSun"/>
          <w:kern w:val="1"/>
          <w:sz w:val="24"/>
          <w:szCs w:val="24"/>
          <w:lang w:eastAsia="hi-IN" w:bidi="hi-IN"/>
        </w:rPr>
      </w:pPr>
      <w:r>
        <w:rPr>
          <w:rFonts w:eastAsia="SimSun"/>
          <w:kern w:val="1"/>
          <w:sz w:val="24"/>
          <w:szCs w:val="24"/>
          <w:lang w:eastAsia="hi-IN" w:bidi="hi-IN"/>
        </w:rPr>
        <w:t>3</w:t>
      </w:r>
      <w:r w:rsidR="00815936" w:rsidRPr="00815936">
        <w:rPr>
          <w:rFonts w:eastAsia="SimSun"/>
          <w:kern w:val="1"/>
          <w:sz w:val="24"/>
          <w:szCs w:val="24"/>
          <w:lang w:eastAsia="hi-IN" w:bidi="hi-IN"/>
        </w:rPr>
        <w:t>)</w:t>
      </w:r>
      <w:r w:rsidR="00815936" w:rsidRPr="00815936">
        <w:rPr>
          <w:rFonts w:eastAsia="SimSun"/>
          <w:kern w:val="1"/>
          <w:sz w:val="24"/>
          <w:szCs w:val="24"/>
          <w:lang w:eastAsia="hi-IN" w:bidi="hi-IN"/>
        </w:rPr>
        <w:tab/>
        <w:t>modyfikowania lub łączenia z innymi programami komputerowymi w zakresie wymaganym dla osiągniecia współdziałania z innymi programami,</w:t>
      </w:r>
      <w:r w:rsidR="00DE7EB4">
        <w:rPr>
          <w:rFonts w:eastAsia="SimSun"/>
          <w:kern w:val="1"/>
          <w:sz w:val="24"/>
          <w:szCs w:val="24"/>
          <w:lang w:eastAsia="hi-IN" w:bidi="hi-IN"/>
        </w:rPr>
        <w:br/>
      </w:r>
      <w:r w:rsidR="00815936" w:rsidRPr="00815936">
        <w:rPr>
          <w:rFonts w:eastAsia="SimSun"/>
          <w:kern w:val="1"/>
          <w:sz w:val="24"/>
          <w:szCs w:val="24"/>
          <w:lang w:eastAsia="hi-IN" w:bidi="hi-IN"/>
        </w:rPr>
        <w:t>z zastrzeżeniem, że tego rodzaju czynności mogą być dokonywane wyłączni</w:t>
      </w:r>
      <w:r w:rsidR="00815936" w:rsidRPr="00424362">
        <w:rPr>
          <w:rFonts w:eastAsia="SimSun"/>
          <w:kern w:val="1"/>
          <w:sz w:val="24"/>
          <w:szCs w:val="24"/>
          <w:lang w:eastAsia="hi-IN" w:bidi="hi-IN"/>
        </w:rPr>
        <w:t>e</w:t>
      </w:r>
      <w:r w:rsidR="00DE7EB4">
        <w:rPr>
          <w:rFonts w:eastAsia="SimSun"/>
          <w:kern w:val="1"/>
          <w:sz w:val="24"/>
          <w:szCs w:val="24"/>
          <w:lang w:eastAsia="hi-IN" w:bidi="hi-IN"/>
        </w:rPr>
        <w:br/>
      </w:r>
      <w:r w:rsidR="00815936" w:rsidRPr="00424362">
        <w:rPr>
          <w:rFonts w:eastAsia="SimSun"/>
          <w:kern w:val="1"/>
          <w:sz w:val="24"/>
          <w:szCs w:val="24"/>
          <w:lang w:eastAsia="hi-IN" w:bidi="hi-IN"/>
        </w:rPr>
        <w:t>w zakresie dopuszczalnym przepisami prawa autorskiego.</w:t>
      </w:r>
    </w:p>
    <w:p w14:paraId="46754410" w14:textId="7777777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sidRPr="00DF5C5E">
        <w:rPr>
          <w:rFonts w:ascii="Times New Roman" w:eastAsia="SimSun" w:hAnsi="Times New Roman"/>
          <w:kern w:val="1"/>
          <w:sz w:val="24"/>
          <w:szCs w:val="24"/>
          <w:lang w:eastAsia="hi-IN" w:bidi="hi-IN"/>
        </w:rPr>
        <w:t>Licencje zostają udzielone na czas nieokreślony; w przypadku wypowiedzenia licencji przez producenta Wykonawca zobowiązuje się do naprawienia wynikłej stąd szkody.</w:t>
      </w:r>
    </w:p>
    <w:p w14:paraId="55589371" w14:textId="7777777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sidRPr="00DF5C5E">
        <w:rPr>
          <w:rFonts w:ascii="Times New Roman" w:eastAsia="SimSun" w:hAnsi="Times New Roman"/>
          <w:kern w:val="1"/>
          <w:sz w:val="24"/>
          <w:szCs w:val="24"/>
          <w:lang w:eastAsia="hi-IN" w:bidi="hi-IN"/>
        </w:rPr>
        <w:t>Zamawiający, w ramach wynagrodzenia wskazanego w § 3 ust. 1, nabywa własność nośników, na których utrwalono utwory, z chwilą otrzymania ich od Wykonawcy.</w:t>
      </w:r>
    </w:p>
    <w:p w14:paraId="421D33F0" w14:textId="77777777" w:rsidR="00461C2A" w:rsidRPr="00DF5C5E" w:rsidRDefault="00815936" w:rsidP="00DF5C5E">
      <w:pPr>
        <w:pStyle w:val="Akapitzlist"/>
        <w:numPr>
          <w:ilvl w:val="0"/>
          <w:numId w:val="34"/>
        </w:numPr>
        <w:spacing w:before="100" w:beforeAutospacing="1" w:after="100" w:afterAutospacing="1" w:line="240" w:lineRule="auto"/>
        <w:jc w:val="both"/>
        <w:rPr>
          <w:rFonts w:ascii="Times New Roman" w:eastAsia="SimSun" w:hAnsi="Times New Roman"/>
          <w:kern w:val="1"/>
          <w:sz w:val="24"/>
          <w:szCs w:val="24"/>
          <w:lang w:eastAsia="hi-IN" w:bidi="hi-IN"/>
        </w:rPr>
      </w:pPr>
      <w:r w:rsidRPr="00DF5C5E">
        <w:rPr>
          <w:rFonts w:ascii="Times New Roman" w:eastAsia="SimSun" w:hAnsi="Times New Roman"/>
          <w:kern w:val="1"/>
          <w:sz w:val="24"/>
          <w:szCs w:val="24"/>
          <w:lang w:eastAsia="hi-IN" w:bidi="hi-IN"/>
        </w:rPr>
        <w:t>Przeniesienie na Zamawiającego prawa do wykonywania praw zależnych do utworów dostarczonych w wykonaniu Umowy oraz wyrażania zgody na wykonywanie tych praw następuje w ramach wynagrodzenia wskazanego w § 3 ust. 1; przeniesienie to nie dotyczy oprogramowania standardowego.</w:t>
      </w:r>
    </w:p>
    <w:p w14:paraId="03D2DF7C" w14:textId="77777777" w:rsidR="00DF5C5E" w:rsidRDefault="00DF5C5E" w:rsidP="00DF5C5E">
      <w:pPr>
        <w:spacing w:before="100" w:beforeAutospacing="1" w:after="100" w:afterAutospacing="1"/>
        <w:ind w:left="357"/>
        <w:jc w:val="center"/>
        <w:rPr>
          <w:b/>
          <w:sz w:val="24"/>
          <w:szCs w:val="24"/>
        </w:rPr>
      </w:pPr>
    </w:p>
    <w:p w14:paraId="3D10D0FC" w14:textId="77777777" w:rsidR="00461C2A" w:rsidRDefault="00815936" w:rsidP="00DF5C5E">
      <w:pPr>
        <w:spacing w:before="100" w:beforeAutospacing="1" w:after="100" w:afterAutospacing="1"/>
        <w:ind w:left="357"/>
        <w:jc w:val="center"/>
        <w:rPr>
          <w:b/>
          <w:sz w:val="24"/>
          <w:szCs w:val="24"/>
        </w:rPr>
      </w:pPr>
      <w:r>
        <w:rPr>
          <w:b/>
          <w:sz w:val="24"/>
          <w:szCs w:val="24"/>
        </w:rPr>
        <w:t>§ 2</w:t>
      </w:r>
    </w:p>
    <w:p w14:paraId="492E3614" w14:textId="77777777" w:rsidR="00461C2A" w:rsidRDefault="00815936" w:rsidP="00DF5C5E">
      <w:pPr>
        <w:numPr>
          <w:ilvl w:val="0"/>
          <w:numId w:val="14"/>
        </w:numPr>
        <w:tabs>
          <w:tab w:val="clear" w:pos="720"/>
          <w:tab w:val="num" w:pos="567"/>
        </w:tabs>
        <w:spacing w:before="100" w:beforeAutospacing="1" w:after="100" w:afterAutospacing="1"/>
        <w:ind w:left="567" w:hanging="567"/>
        <w:jc w:val="both"/>
        <w:rPr>
          <w:rStyle w:val="oznaczenie"/>
          <w:sz w:val="24"/>
          <w:szCs w:val="24"/>
        </w:rPr>
      </w:pPr>
      <w:r>
        <w:rPr>
          <w:sz w:val="24"/>
          <w:szCs w:val="24"/>
        </w:rPr>
        <w:t>Przedmiot Umowy będzie wykonany  do dnia ………… 2018 r.</w:t>
      </w:r>
    </w:p>
    <w:p w14:paraId="0CDD71A3" w14:textId="37218C46" w:rsidR="00461C2A" w:rsidRDefault="00815936" w:rsidP="00DF5C5E">
      <w:pPr>
        <w:numPr>
          <w:ilvl w:val="0"/>
          <w:numId w:val="14"/>
        </w:numPr>
        <w:tabs>
          <w:tab w:val="clear" w:pos="720"/>
          <w:tab w:val="num" w:pos="567"/>
        </w:tabs>
        <w:spacing w:before="100" w:beforeAutospacing="1" w:after="100" w:afterAutospacing="1"/>
        <w:ind w:left="567" w:hanging="567"/>
        <w:jc w:val="both"/>
        <w:rPr>
          <w:sz w:val="24"/>
          <w:szCs w:val="24"/>
        </w:rPr>
      </w:pPr>
      <w:r>
        <w:rPr>
          <w:sz w:val="24"/>
          <w:szCs w:val="24"/>
        </w:rPr>
        <w:t xml:space="preserve">Gotowość do odbioru przedmiotu Umowy, Wykonawca zgłosi  Zamawiającemu na co najmniej 3 dni robocze (pod pojęciem dnia roboczego rozumie się w Umowie każdy dzień od poniedziałku do piątku, za wyjątkiem dni ustawowo wolnych od pracy) przed upływem terminu, o którym mowa w ust 1. </w:t>
      </w:r>
    </w:p>
    <w:p w14:paraId="265D41EC" w14:textId="77777777" w:rsidR="00461C2A" w:rsidRDefault="00C24A91" w:rsidP="00DF5C5E">
      <w:pPr>
        <w:numPr>
          <w:ilvl w:val="0"/>
          <w:numId w:val="14"/>
        </w:numPr>
        <w:tabs>
          <w:tab w:val="clear" w:pos="720"/>
          <w:tab w:val="num" w:pos="567"/>
        </w:tabs>
        <w:overflowPunct w:val="0"/>
        <w:autoSpaceDE w:val="0"/>
        <w:autoSpaceDN w:val="0"/>
        <w:adjustRightInd w:val="0"/>
        <w:spacing w:before="100" w:beforeAutospacing="1" w:after="100" w:afterAutospacing="1"/>
        <w:ind w:left="567" w:hanging="567"/>
        <w:jc w:val="both"/>
        <w:textAlignment w:val="baseline"/>
        <w:rPr>
          <w:sz w:val="24"/>
          <w:szCs w:val="24"/>
        </w:rPr>
      </w:pPr>
      <w:r w:rsidRPr="00677DE4">
        <w:rPr>
          <w:sz w:val="24"/>
          <w:szCs w:val="24"/>
        </w:rPr>
        <w:t>Zamawiający rozpocznie czynności odbioru w miejscu i terminie przez siebie wyznaczonym, najpóźniej w ciągu 7</w:t>
      </w:r>
      <w:r w:rsidR="00815936">
        <w:rPr>
          <w:sz w:val="24"/>
          <w:szCs w:val="24"/>
        </w:rPr>
        <w:t xml:space="preserve"> dni od daty zgłoszenia gotowości odbioru, o którym mowa w ust. 2. </w:t>
      </w:r>
    </w:p>
    <w:p w14:paraId="62B6CE0E" w14:textId="1D0F30A6" w:rsidR="00461C2A" w:rsidRDefault="00815936" w:rsidP="00DF5C5E">
      <w:pPr>
        <w:numPr>
          <w:ilvl w:val="0"/>
          <w:numId w:val="14"/>
        </w:numPr>
        <w:tabs>
          <w:tab w:val="clear" w:pos="720"/>
          <w:tab w:val="num" w:pos="567"/>
        </w:tabs>
        <w:spacing w:before="100" w:beforeAutospacing="1" w:after="100" w:afterAutospacing="1"/>
        <w:ind w:left="567" w:hanging="567"/>
        <w:jc w:val="both"/>
        <w:rPr>
          <w:sz w:val="24"/>
          <w:szCs w:val="24"/>
        </w:rPr>
      </w:pPr>
      <w:r>
        <w:rPr>
          <w:sz w:val="24"/>
          <w:szCs w:val="24"/>
        </w:rPr>
        <w:t>W przypadku stwierdzenia niezgodności funkcjonowania zmodernizowanego oprogramowania z opisem przedmiotu zamówienia, Wykonawca w terminie wyznaczonym przez Zamawiającego jednak nie dłuższym niż  20 dni roboczych od powiadomienia o tym fakcie, uzupełni braki lub dokona odpowiednich modyfikacji odpowiadających Umowie</w:t>
      </w:r>
      <w:r w:rsidR="00DE7EB4">
        <w:rPr>
          <w:sz w:val="24"/>
          <w:szCs w:val="24"/>
        </w:rPr>
        <w:br/>
      </w:r>
      <w:r>
        <w:rPr>
          <w:sz w:val="24"/>
          <w:szCs w:val="24"/>
        </w:rPr>
        <w:t>i wolnych od wad.</w:t>
      </w:r>
    </w:p>
    <w:p w14:paraId="1A0BC854" w14:textId="77777777" w:rsidR="00461C2A" w:rsidRDefault="00815936" w:rsidP="00DF5C5E">
      <w:pPr>
        <w:numPr>
          <w:ilvl w:val="0"/>
          <w:numId w:val="14"/>
        </w:numPr>
        <w:tabs>
          <w:tab w:val="clear" w:pos="720"/>
          <w:tab w:val="num" w:pos="567"/>
        </w:tabs>
        <w:spacing w:before="100" w:beforeAutospacing="1" w:after="100" w:afterAutospacing="1"/>
        <w:ind w:left="567" w:hanging="567"/>
        <w:jc w:val="both"/>
        <w:rPr>
          <w:sz w:val="24"/>
          <w:szCs w:val="24"/>
        </w:rPr>
      </w:pPr>
      <w:r>
        <w:rPr>
          <w:sz w:val="24"/>
          <w:szCs w:val="24"/>
        </w:rPr>
        <w:t>Wykonanie Przedmiotu Umowy zostanie potwierdzone przez Zamawiającego protokołem odbioru przedmiotu Umowy.</w:t>
      </w:r>
    </w:p>
    <w:p w14:paraId="5110FECE" w14:textId="657844E0" w:rsidR="00461C2A" w:rsidRDefault="00815936" w:rsidP="00DF5C5E">
      <w:pPr>
        <w:numPr>
          <w:ilvl w:val="0"/>
          <w:numId w:val="14"/>
        </w:numPr>
        <w:tabs>
          <w:tab w:val="clear" w:pos="720"/>
          <w:tab w:val="num" w:pos="567"/>
        </w:tabs>
        <w:spacing w:before="100" w:beforeAutospacing="1" w:after="100" w:afterAutospacing="1"/>
        <w:ind w:left="567" w:hanging="567"/>
        <w:jc w:val="both"/>
        <w:rPr>
          <w:sz w:val="24"/>
          <w:szCs w:val="24"/>
        </w:rPr>
      </w:pPr>
      <w:r>
        <w:rPr>
          <w:sz w:val="24"/>
          <w:szCs w:val="24"/>
        </w:rPr>
        <w:t>W przypadku niedochowania przez Wykonawcę terminu, o którym mowa w ust. 4 Zamawiający będzie mógł odstąpić od Umowy w terminie 30 dni od zaistnienia okoliczności uzasadniającej odstąpienie i zażądać zapłaty kary umownej, o której mowa w § 4 ust. 4.</w:t>
      </w:r>
    </w:p>
    <w:p w14:paraId="140BF8D5" w14:textId="77777777" w:rsidR="00461C2A" w:rsidRDefault="00815936" w:rsidP="00DF5C5E">
      <w:pPr>
        <w:numPr>
          <w:ilvl w:val="0"/>
          <w:numId w:val="14"/>
        </w:numPr>
        <w:tabs>
          <w:tab w:val="clear" w:pos="720"/>
          <w:tab w:val="num" w:pos="567"/>
        </w:tabs>
        <w:spacing w:before="100" w:beforeAutospacing="1" w:after="100" w:afterAutospacing="1"/>
        <w:ind w:left="567" w:hanging="567"/>
        <w:jc w:val="both"/>
        <w:rPr>
          <w:sz w:val="24"/>
          <w:szCs w:val="24"/>
        </w:rPr>
      </w:pPr>
      <w:r>
        <w:rPr>
          <w:sz w:val="24"/>
          <w:szCs w:val="24"/>
        </w:rPr>
        <w:t>Wykonawca udzieli asysty technicznej na oprogramowanie</w:t>
      </w:r>
      <w:r w:rsidR="008F652C" w:rsidRPr="00677DE4">
        <w:rPr>
          <w:sz w:val="24"/>
          <w:szCs w:val="24"/>
        </w:rPr>
        <w:t>,</w:t>
      </w:r>
      <w:r w:rsidR="00510AA9" w:rsidRPr="00677DE4">
        <w:rPr>
          <w:sz w:val="24"/>
          <w:szCs w:val="24"/>
        </w:rPr>
        <w:t xml:space="preserve"> </w:t>
      </w:r>
      <w:r w:rsidR="002D0138" w:rsidRPr="00677DE4">
        <w:rPr>
          <w:sz w:val="24"/>
          <w:szCs w:val="24"/>
        </w:rPr>
        <w:t>zgodnie z warunkami określonymi w Załączniku nr 1 do umowy</w:t>
      </w:r>
      <w:r>
        <w:rPr>
          <w:sz w:val="24"/>
          <w:szCs w:val="24"/>
        </w:rPr>
        <w:t xml:space="preserve"> po podpisaniu przez Strony protokołu odbioru przedmiotu Umowy.</w:t>
      </w:r>
    </w:p>
    <w:p w14:paraId="2A55CE9C" w14:textId="2E2A0E47" w:rsidR="00461C2A" w:rsidRDefault="00815936" w:rsidP="00DF5C5E">
      <w:pPr>
        <w:spacing w:beforeAutospacing="1" w:afterAutospacing="1"/>
        <w:jc w:val="center"/>
        <w:rPr>
          <w:b/>
          <w:sz w:val="24"/>
          <w:szCs w:val="24"/>
        </w:rPr>
      </w:pPr>
      <w:r>
        <w:rPr>
          <w:b/>
          <w:sz w:val="24"/>
          <w:szCs w:val="24"/>
        </w:rPr>
        <w:lastRenderedPageBreak/>
        <w:t>§ 3</w:t>
      </w:r>
    </w:p>
    <w:p w14:paraId="38E3F83C" w14:textId="77777777" w:rsidR="00461C2A" w:rsidRDefault="00815936" w:rsidP="00DF5C5E">
      <w:pPr>
        <w:numPr>
          <w:ilvl w:val="0"/>
          <w:numId w:val="3"/>
        </w:numPr>
        <w:tabs>
          <w:tab w:val="clear" w:pos="360"/>
          <w:tab w:val="num" w:pos="567"/>
        </w:tabs>
        <w:spacing w:before="100" w:beforeAutospacing="1" w:after="100" w:afterAutospacing="1"/>
        <w:ind w:left="567" w:hanging="567"/>
        <w:jc w:val="both"/>
        <w:rPr>
          <w:sz w:val="24"/>
          <w:szCs w:val="24"/>
        </w:rPr>
      </w:pPr>
      <w:r>
        <w:rPr>
          <w:sz w:val="24"/>
          <w:szCs w:val="24"/>
        </w:rPr>
        <w:t>Wynagrodzenie brutto Wykonawcy z tytułu wykonania przedmiotu Umowy wynosi: ……………… zł (słownie: ……………………………………………………. złotych).</w:t>
      </w:r>
    </w:p>
    <w:p w14:paraId="1CB6ED2A" w14:textId="77777777" w:rsidR="00461C2A" w:rsidRDefault="00815936" w:rsidP="00DF5C5E">
      <w:pPr>
        <w:numPr>
          <w:ilvl w:val="0"/>
          <w:numId w:val="3"/>
        </w:numPr>
        <w:tabs>
          <w:tab w:val="clear" w:pos="360"/>
          <w:tab w:val="left" w:pos="567"/>
        </w:tabs>
        <w:spacing w:before="100" w:beforeAutospacing="1" w:after="100" w:afterAutospacing="1"/>
        <w:ind w:left="567" w:hanging="567"/>
        <w:jc w:val="both"/>
        <w:rPr>
          <w:sz w:val="24"/>
          <w:szCs w:val="24"/>
        </w:rPr>
      </w:pPr>
      <w:r>
        <w:rPr>
          <w:sz w:val="24"/>
          <w:szCs w:val="24"/>
        </w:rPr>
        <w:t>Wynagrodzenie wymienione w ust. 1 pokrywa wszelkie koszty, jakie poniesie Wykonawca z tytułu wykonania przedmiotu Umowy.</w:t>
      </w:r>
    </w:p>
    <w:p w14:paraId="30B53628" w14:textId="77777777" w:rsidR="00461C2A" w:rsidRDefault="00815936" w:rsidP="00DF5C5E">
      <w:pPr>
        <w:numPr>
          <w:ilvl w:val="0"/>
          <w:numId w:val="3"/>
        </w:numPr>
        <w:tabs>
          <w:tab w:val="clear" w:pos="360"/>
          <w:tab w:val="left" w:pos="567"/>
        </w:tabs>
        <w:spacing w:before="100" w:beforeAutospacing="1" w:after="100" w:afterAutospacing="1"/>
        <w:ind w:left="567" w:hanging="567"/>
        <w:jc w:val="both"/>
        <w:rPr>
          <w:sz w:val="24"/>
          <w:szCs w:val="24"/>
        </w:rPr>
      </w:pPr>
      <w:r>
        <w:rPr>
          <w:sz w:val="24"/>
          <w:szCs w:val="24"/>
        </w:rPr>
        <w:t>Strony Umowy postanawiają, że kwota wynagrodzenia określona w ust. 1 jest stała i nie ulega zmianie przez cały okres obowiązywania Umowy.</w:t>
      </w:r>
    </w:p>
    <w:p w14:paraId="32EB6477" w14:textId="77777777" w:rsidR="00461C2A" w:rsidRDefault="00815936" w:rsidP="00DF5C5E">
      <w:pPr>
        <w:numPr>
          <w:ilvl w:val="0"/>
          <w:numId w:val="3"/>
        </w:numPr>
        <w:tabs>
          <w:tab w:val="clear" w:pos="360"/>
          <w:tab w:val="left" w:pos="567"/>
        </w:tabs>
        <w:spacing w:before="100" w:beforeAutospacing="1" w:after="100" w:afterAutospacing="1"/>
        <w:ind w:left="567" w:hanging="567"/>
        <w:jc w:val="both"/>
        <w:rPr>
          <w:sz w:val="24"/>
          <w:szCs w:val="24"/>
        </w:rPr>
      </w:pPr>
      <w:r>
        <w:rPr>
          <w:sz w:val="24"/>
          <w:szCs w:val="24"/>
        </w:rPr>
        <w:t xml:space="preserve">Rozliczenie Wykonawcy za wykonanie przedmiotu Umowy nastąpi na podstawie faktury, którą wystawia Wykonawca po przyjęciu przedmiotu Umowy przez Zamawiającego na podstawie protokołu odbioru przedmiotu Umowy. </w:t>
      </w:r>
    </w:p>
    <w:p w14:paraId="0B79EB19" w14:textId="77777777" w:rsidR="00461C2A" w:rsidRDefault="00815936" w:rsidP="00DF5C5E">
      <w:pPr>
        <w:numPr>
          <w:ilvl w:val="0"/>
          <w:numId w:val="3"/>
        </w:numPr>
        <w:tabs>
          <w:tab w:val="clear" w:pos="360"/>
          <w:tab w:val="left" w:pos="567"/>
        </w:tabs>
        <w:spacing w:before="100" w:beforeAutospacing="1" w:after="100" w:afterAutospacing="1"/>
        <w:ind w:left="567" w:hanging="567"/>
        <w:jc w:val="both"/>
        <w:rPr>
          <w:sz w:val="24"/>
          <w:szCs w:val="24"/>
        </w:rPr>
      </w:pPr>
      <w:r>
        <w:rPr>
          <w:sz w:val="24"/>
          <w:szCs w:val="24"/>
        </w:rPr>
        <w:t xml:space="preserve">Wynagrodzenie będzie płatne przez Zamawiającego na rachunek bankowy </w:t>
      </w:r>
      <w:r w:rsidRPr="00DF5C5E">
        <w:rPr>
          <w:sz w:val="24"/>
          <w:szCs w:val="24"/>
        </w:rPr>
        <w:t>…………………..</w:t>
      </w:r>
      <w:r w:rsidR="00C24A91" w:rsidRPr="00677DE4">
        <w:rPr>
          <w:sz w:val="24"/>
          <w:szCs w:val="24"/>
        </w:rPr>
        <w:t xml:space="preserve"> w terminie 21 dni od dnia dostarczenia Zamawiającemu prawidłowo wystawionej faktury. Za termin zapłaty uważa się dzień obciążeni</w:t>
      </w:r>
      <w:r>
        <w:rPr>
          <w:sz w:val="24"/>
          <w:szCs w:val="24"/>
        </w:rPr>
        <w:t>a rachunku bankowego Zamawiającego.</w:t>
      </w:r>
    </w:p>
    <w:p w14:paraId="5F3CC498" w14:textId="51F72D00" w:rsidR="00461C2A" w:rsidRDefault="00815936" w:rsidP="00DF5C5E">
      <w:pPr>
        <w:numPr>
          <w:ilvl w:val="0"/>
          <w:numId w:val="3"/>
        </w:numPr>
        <w:tabs>
          <w:tab w:val="clear" w:pos="360"/>
          <w:tab w:val="left" w:pos="567"/>
        </w:tabs>
        <w:spacing w:before="100" w:beforeAutospacing="1" w:after="100" w:afterAutospacing="1"/>
        <w:ind w:left="567" w:hanging="567"/>
        <w:jc w:val="both"/>
        <w:rPr>
          <w:sz w:val="24"/>
          <w:szCs w:val="24"/>
        </w:rPr>
      </w:pPr>
      <w:r>
        <w:rPr>
          <w:sz w:val="24"/>
          <w:szCs w:val="24"/>
        </w:rPr>
        <w:t>Zmiana numeru rachunku wymienionego w ust. 5 nie wymaga sporządzenia aneksu do Umowy lecz pisemnego powiadomienia o tym Zamawiającego i staje się skuteczna</w:t>
      </w:r>
      <w:r w:rsidR="00DE7EB4">
        <w:rPr>
          <w:sz w:val="24"/>
          <w:szCs w:val="24"/>
        </w:rPr>
        <w:br/>
      </w:r>
      <w:r>
        <w:rPr>
          <w:sz w:val="24"/>
          <w:szCs w:val="24"/>
        </w:rPr>
        <w:t xml:space="preserve">z chwilą otrzymania przez Zamawiającego pisma wskazującego nowy rachunek.  </w:t>
      </w:r>
    </w:p>
    <w:p w14:paraId="394EE2FF" w14:textId="77777777" w:rsidR="00461C2A" w:rsidRDefault="00815936" w:rsidP="00DF5C5E">
      <w:pPr>
        <w:numPr>
          <w:ilvl w:val="0"/>
          <w:numId w:val="3"/>
        </w:numPr>
        <w:tabs>
          <w:tab w:val="clear" w:pos="360"/>
          <w:tab w:val="left" w:pos="567"/>
        </w:tabs>
        <w:spacing w:before="100" w:beforeAutospacing="1" w:after="100" w:afterAutospacing="1"/>
        <w:ind w:left="567" w:hanging="567"/>
        <w:jc w:val="both"/>
        <w:rPr>
          <w:sz w:val="24"/>
          <w:szCs w:val="24"/>
        </w:rPr>
      </w:pPr>
      <w:r>
        <w:rPr>
          <w:sz w:val="24"/>
          <w:szCs w:val="24"/>
        </w:rPr>
        <w:t>Błędne wystawienie faktury spowoduje naliczenie ponownego, 21 – dniowego terminu płatności, od czasu dostarczenia do Zamawiającego prawidłowo wystawionej faktury.</w:t>
      </w:r>
    </w:p>
    <w:p w14:paraId="22671A12" w14:textId="428CC5F1" w:rsidR="00461C2A" w:rsidRDefault="00815936" w:rsidP="00DF5C5E">
      <w:pPr>
        <w:numPr>
          <w:ilvl w:val="0"/>
          <w:numId w:val="3"/>
        </w:numPr>
        <w:tabs>
          <w:tab w:val="clear" w:pos="360"/>
          <w:tab w:val="left" w:pos="567"/>
        </w:tabs>
        <w:spacing w:before="100" w:beforeAutospacing="1" w:after="100" w:afterAutospacing="1"/>
        <w:ind w:left="567" w:hanging="567"/>
        <w:jc w:val="both"/>
        <w:rPr>
          <w:sz w:val="24"/>
          <w:szCs w:val="24"/>
        </w:rPr>
      </w:pPr>
      <w:r>
        <w:rPr>
          <w:sz w:val="24"/>
          <w:szCs w:val="24"/>
        </w:rPr>
        <w:t>Wykonawca nie może przenieść na osoby trzecie swoich wierzytelności wynikających</w:t>
      </w:r>
      <w:r w:rsidR="00DE7EB4">
        <w:rPr>
          <w:sz w:val="24"/>
          <w:szCs w:val="24"/>
        </w:rPr>
        <w:br/>
      </w:r>
      <w:r>
        <w:rPr>
          <w:sz w:val="24"/>
          <w:szCs w:val="24"/>
        </w:rPr>
        <w:t>z Umowy bez uprzedniej pisemnej zgody Zamawiającego, ani dokonać ich potrącenia</w:t>
      </w:r>
      <w:r w:rsidR="00DE7EB4">
        <w:rPr>
          <w:sz w:val="24"/>
          <w:szCs w:val="24"/>
        </w:rPr>
        <w:br/>
      </w:r>
      <w:r>
        <w:rPr>
          <w:sz w:val="24"/>
          <w:szCs w:val="24"/>
        </w:rPr>
        <w:t xml:space="preserve">z wierzytelnościami Zamawiającego. </w:t>
      </w:r>
    </w:p>
    <w:p w14:paraId="03A5C395" w14:textId="77777777" w:rsidR="00461C2A" w:rsidRDefault="00815936" w:rsidP="00DF5C5E">
      <w:pPr>
        <w:spacing w:before="100" w:beforeAutospacing="1" w:after="100" w:afterAutospacing="1"/>
        <w:jc w:val="center"/>
        <w:rPr>
          <w:b/>
          <w:sz w:val="24"/>
          <w:szCs w:val="24"/>
        </w:rPr>
      </w:pPr>
      <w:r>
        <w:rPr>
          <w:b/>
          <w:sz w:val="24"/>
          <w:szCs w:val="24"/>
        </w:rPr>
        <w:t>§ 4</w:t>
      </w:r>
    </w:p>
    <w:p w14:paraId="094CD47E" w14:textId="78CEE109" w:rsidR="00461C2A" w:rsidRDefault="00815936" w:rsidP="00DF5C5E">
      <w:pPr>
        <w:numPr>
          <w:ilvl w:val="0"/>
          <w:numId w:val="7"/>
        </w:numPr>
        <w:tabs>
          <w:tab w:val="clear" w:pos="360"/>
          <w:tab w:val="num" w:pos="567"/>
        </w:tabs>
        <w:spacing w:before="100" w:beforeAutospacing="1" w:after="100" w:afterAutospacing="1"/>
        <w:ind w:left="567" w:hanging="567"/>
        <w:jc w:val="both"/>
        <w:rPr>
          <w:sz w:val="24"/>
          <w:szCs w:val="24"/>
        </w:rPr>
      </w:pPr>
      <w:r>
        <w:rPr>
          <w:sz w:val="24"/>
          <w:szCs w:val="24"/>
        </w:rPr>
        <w:t xml:space="preserve">Za niedotrzymanie terminu  określonego w §2 ust. 1, Wykonawca zapłaci Zamawiającemu karę umowną za każdy dzień opóźnienia w wysokości 0,2 % kwoty brutto wynagrodzenia określonego w § 3 ust. 1 </w:t>
      </w:r>
    </w:p>
    <w:p w14:paraId="6380A370" w14:textId="77777777" w:rsidR="00461C2A" w:rsidRDefault="00815936" w:rsidP="00DF5C5E">
      <w:pPr>
        <w:numPr>
          <w:ilvl w:val="0"/>
          <w:numId w:val="7"/>
        </w:numPr>
        <w:tabs>
          <w:tab w:val="clear" w:pos="360"/>
          <w:tab w:val="num" w:pos="567"/>
        </w:tabs>
        <w:spacing w:before="100" w:beforeAutospacing="1" w:after="100" w:afterAutospacing="1"/>
        <w:ind w:left="567" w:hanging="567"/>
        <w:jc w:val="both"/>
        <w:rPr>
          <w:sz w:val="24"/>
          <w:szCs w:val="24"/>
        </w:rPr>
      </w:pPr>
      <w:r>
        <w:rPr>
          <w:sz w:val="24"/>
          <w:szCs w:val="24"/>
        </w:rPr>
        <w:t>Za niedotrzymanie terminów świadczenia asysty technicznej  określonych w Załączniku nr 1 do Umowy, Wykonawca zapłaci Zamawiającemu karę umowną za każdy dzień opóźnienia w wysokości 0,1 % kwoty brutto wynagrodzenia określonego w § 3 ust. 1, liczoną do dnia należytego usunięcia wady lub spełnienia innego świadczenia, do którego Zamawiający jest uprawniony.</w:t>
      </w:r>
    </w:p>
    <w:p w14:paraId="590AEC55" w14:textId="339BFFD8" w:rsidR="00461C2A" w:rsidRDefault="00815936" w:rsidP="00DF5C5E">
      <w:pPr>
        <w:numPr>
          <w:ilvl w:val="0"/>
          <w:numId w:val="7"/>
        </w:numPr>
        <w:tabs>
          <w:tab w:val="clear" w:pos="360"/>
          <w:tab w:val="num" w:pos="567"/>
        </w:tabs>
        <w:spacing w:before="100" w:beforeAutospacing="1" w:after="100" w:afterAutospacing="1"/>
        <w:ind w:left="567" w:hanging="567"/>
        <w:jc w:val="both"/>
        <w:rPr>
          <w:sz w:val="24"/>
          <w:szCs w:val="24"/>
        </w:rPr>
      </w:pPr>
      <w:r>
        <w:rPr>
          <w:sz w:val="24"/>
          <w:szCs w:val="24"/>
        </w:rPr>
        <w:t>W przypadku, gdy opóźnienie przekroczy 7 dni, Zamawiający ma prawo odstąpić od Umowy w terminie 30 dni od zaistnienia okoliczności uzasadniającej odstąpienie.</w:t>
      </w:r>
    </w:p>
    <w:p w14:paraId="13196142" w14:textId="02B2D8C4" w:rsidR="00461C2A" w:rsidRDefault="00815936" w:rsidP="00DF5C5E">
      <w:pPr>
        <w:numPr>
          <w:ilvl w:val="0"/>
          <w:numId w:val="7"/>
        </w:numPr>
        <w:tabs>
          <w:tab w:val="clear" w:pos="360"/>
          <w:tab w:val="num" w:pos="567"/>
        </w:tabs>
        <w:spacing w:before="100" w:beforeAutospacing="1" w:after="100" w:afterAutospacing="1"/>
        <w:ind w:left="567" w:hanging="567"/>
        <w:jc w:val="both"/>
        <w:rPr>
          <w:sz w:val="24"/>
          <w:szCs w:val="24"/>
        </w:rPr>
      </w:pPr>
      <w:r>
        <w:rPr>
          <w:sz w:val="24"/>
          <w:szCs w:val="24"/>
        </w:rPr>
        <w:t xml:space="preserve">W przypadku niewykonania Umowy bądź odstąpienia od Umowy przez Zamawiającego lub Wykonawcę z przyczyn leżących po stronie Wykonawcy – Wykonawca zapłaci Zamawiającemu karę umowną w wysokości 20 % kwoty brutto wynagrodzenia określonego w § 3 ust. 1. </w:t>
      </w:r>
    </w:p>
    <w:p w14:paraId="4FB4D56D" w14:textId="22327BC5" w:rsidR="00461C2A" w:rsidRDefault="00815936" w:rsidP="00DF5C5E">
      <w:pPr>
        <w:widowControl w:val="0"/>
        <w:numPr>
          <w:ilvl w:val="0"/>
          <w:numId w:val="7"/>
        </w:numPr>
        <w:tabs>
          <w:tab w:val="clear" w:pos="360"/>
          <w:tab w:val="num" w:pos="567"/>
        </w:tabs>
        <w:suppressAutoHyphens/>
        <w:spacing w:before="100" w:beforeAutospacing="1" w:after="100" w:afterAutospacing="1"/>
        <w:ind w:left="567" w:hanging="567"/>
        <w:jc w:val="both"/>
        <w:rPr>
          <w:bCs/>
          <w:sz w:val="24"/>
          <w:szCs w:val="24"/>
        </w:rPr>
      </w:pPr>
      <w:r>
        <w:rPr>
          <w:bCs/>
          <w:sz w:val="24"/>
          <w:szCs w:val="24"/>
        </w:rPr>
        <w:t xml:space="preserve">Kary umowne, o których mowa w ust. 1, 2 i 4 będą płatne w terminie 7 dni od dnia doręczenia Wykonawcy wezwania podpisanego przez Zamawiającego do zapłaty kary umownej, przelewem na konto bankowe Zamawiającego wskazane w wezwaniu do zapłaty o ile nie zostaną potracone z wynagrodzenia Wykonawcy lub z zabezpieczenia należytego wykonania Umowy.    </w:t>
      </w:r>
    </w:p>
    <w:p w14:paraId="676C9621" w14:textId="05C300A0" w:rsidR="00461C2A" w:rsidRDefault="00815936" w:rsidP="00DF5C5E">
      <w:pPr>
        <w:widowControl w:val="0"/>
        <w:numPr>
          <w:ilvl w:val="0"/>
          <w:numId w:val="7"/>
        </w:numPr>
        <w:tabs>
          <w:tab w:val="clear" w:pos="360"/>
          <w:tab w:val="num" w:pos="567"/>
        </w:tabs>
        <w:suppressAutoHyphens/>
        <w:spacing w:before="100" w:beforeAutospacing="1" w:after="100" w:afterAutospacing="1"/>
        <w:ind w:left="567" w:hanging="567"/>
        <w:jc w:val="both"/>
        <w:rPr>
          <w:bCs/>
          <w:sz w:val="24"/>
          <w:szCs w:val="24"/>
        </w:rPr>
      </w:pPr>
      <w:r>
        <w:rPr>
          <w:sz w:val="24"/>
          <w:szCs w:val="24"/>
        </w:rPr>
        <w:t xml:space="preserve">Kary umowne, o których mowa w ust. 1-2 są naliczane niezależnie i podlegają sumowaniu. Suma kar umownych nałożonych na Wykonawcę nie może przekroczyć </w:t>
      </w:r>
      <w:r>
        <w:rPr>
          <w:color w:val="00000A"/>
          <w:sz w:val="24"/>
          <w:szCs w:val="24"/>
        </w:rPr>
        <w:t xml:space="preserve">kwoty </w:t>
      </w:r>
      <w:r>
        <w:rPr>
          <w:sz w:val="24"/>
          <w:szCs w:val="24"/>
        </w:rPr>
        <w:t>wynagrodzenia brutto</w:t>
      </w:r>
      <w:r>
        <w:rPr>
          <w:color w:val="00000A"/>
          <w:sz w:val="24"/>
          <w:szCs w:val="24"/>
        </w:rPr>
        <w:t xml:space="preserve"> określonego w § 3 ust. 1</w:t>
      </w:r>
      <w:r>
        <w:rPr>
          <w:sz w:val="24"/>
          <w:szCs w:val="24"/>
        </w:rPr>
        <w:t xml:space="preserve"> </w:t>
      </w:r>
    </w:p>
    <w:p w14:paraId="4BC86088" w14:textId="77777777" w:rsidR="00461C2A" w:rsidRDefault="00815936" w:rsidP="00DF5C5E">
      <w:pPr>
        <w:widowControl w:val="0"/>
        <w:numPr>
          <w:ilvl w:val="0"/>
          <w:numId w:val="7"/>
        </w:numPr>
        <w:tabs>
          <w:tab w:val="clear" w:pos="360"/>
          <w:tab w:val="num" w:pos="567"/>
        </w:tabs>
        <w:suppressAutoHyphens/>
        <w:spacing w:before="100" w:beforeAutospacing="1" w:after="100" w:afterAutospacing="1"/>
        <w:ind w:left="567" w:hanging="567"/>
        <w:jc w:val="both"/>
        <w:rPr>
          <w:spacing w:val="-1"/>
          <w:sz w:val="24"/>
          <w:szCs w:val="24"/>
        </w:rPr>
      </w:pPr>
      <w:r>
        <w:rPr>
          <w:spacing w:val="-1"/>
          <w:sz w:val="24"/>
          <w:szCs w:val="24"/>
        </w:rPr>
        <w:t>Naliczone przez Zamawiającego kary umowne mogą być potrącone z należnego Wykonawcy wynagrodzenia, na co Wykonawca wyraża niniejszym zgodę.</w:t>
      </w:r>
    </w:p>
    <w:p w14:paraId="612C1480" w14:textId="77777777" w:rsidR="00461C2A" w:rsidRDefault="00815936" w:rsidP="00DF5C5E">
      <w:pPr>
        <w:numPr>
          <w:ilvl w:val="0"/>
          <w:numId w:val="7"/>
        </w:numPr>
        <w:tabs>
          <w:tab w:val="clear" w:pos="360"/>
          <w:tab w:val="num" w:pos="567"/>
        </w:tabs>
        <w:spacing w:before="100" w:beforeAutospacing="1" w:after="100" w:afterAutospacing="1"/>
        <w:ind w:left="567" w:hanging="567"/>
        <w:jc w:val="both"/>
        <w:rPr>
          <w:sz w:val="24"/>
          <w:szCs w:val="24"/>
        </w:rPr>
      </w:pPr>
      <w:r>
        <w:rPr>
          <w:sz w:val="24"/>
          <w:szCs w:val="24"/>
        </w:rPr>
        <w:lastRenderedPageBreak/>
        <w:t>Jeśli wysokość szkody poniesionej przez Zamawiającego przewyższy wysokość kar umownych, wówczas Zamawiający może dochodzić – na zasadach ogólnych – odszkodowania uzupełniającego, przewyższającego kary umowne.</w:t>
      </w:r>
    </w:p>
    <w:p w14:paraId="731B5D32" w14:textId="77777777" w:rsidR="00461C2A" w:rsidRDefault="00815936" w:rsidP="00DF5C5E">
      <w:pPr>
        <w:numPr>
          <w:ilvl w:val="0"/>
          <w:numId w:val="7"/>
        </w:numPr>
        <w:tabs>
          <w:tab w:val="clear" w:pos="360"/>
          <w:tab w:val="num" w:pos="567"/>
        </w:tabs>
        <w:spacing w:before="100" w:beforeAutospacing="1" w:after="100" w:afterAutospacing="1"/>
        <w:ind w:left="567" w:hanging="567"/>
        <w:jc w:val="both"/>
        <w:rPr>
          <w:sz w:val="24"/>
          <w:szCs w:val="24"/>
        </w:rPr>
      </w:pPr>
      <w:r>
        <w:rPr>
          <w:sz w:val="24"/>
          <w:szCs w:val="24"/>
        </w:rPr>
        <w:t xml:space="preserve">Odpowiedzialność Wykonawcy z tytułu nienależytego wykonania lub nie wykonania Umowy, w tym związana z opóźnieniem, skutkująca w szczególności obowiązkiem zapłaty kar umownych, wyłączają jedynie zdarzenia losowe związane z działaniem siły wyższej lub zawinione przez Zamawiającego. </w:t>
      </w:r>
    </w:p>
    <w:p w14:paraId="4F240EDE" w14:textId="77777777" w:rsidR="00461C2A" w:rsidRDefault="00815936" w:rsidP="00DF5C5E">
      <w:pPr>
        <w:tabs>
          <w:tab w:val="num" w:pos="567"/>
        </w:tabs>
        <w:spacing w:before="100" w:beforeAutospacing="1" w:after="100" w:afterAutospacing="1"/>
        <w:ind w:left="567" w:hanging="567"/>
        <w:jc w:val="center"/>
        <w:rPr>
          <w:b/>
          <w:sz w:val="24"/>
          <w:szCs w:val="24"/>
        </w:rPr>
      </w:pPr>
      <w:r>
        <w:rPr>
          <w:b/>
          <w:sz w:val="24"/>
          <w:szCs w:val="24"/>
        </w:rPr>
        <w:t>§ 5</w:t>
      </w:r>
    </w:p>
    <w:p w14:paraId="355B3696" w14:textId="77777777" w:rsidR="00461C2A" w:rsidRPr="00327075" w:rsidRDefault="00815936" w:rsidP="00DF5C5E">
      <w:pPr>
        <w:pStyle w:val="Tekstpodstawowywcity2"/>
        <w:tabs>
          <w:tab w:val="left" w:pos="567"/>
        </w:tabs>
        <w:spacing w:before="100" w:beforeAutospacing="1" w:after="100" w:afterAutospacing="1"/>
        <w:ind w:left="567" w:hanging="567"/>
        <w:rPr>
          <w:sz w:val="32"/>
          <w:szCs w:val="24"/>
        </w:rPr>
      </w:pPr>
      <w:r w:rsidRPr="00DF5C5E">
        <w:rPr>
          <w:szCs w:val="24"/>
        </w:rPr>
        <w:t>1.</w:t>
      </w:r>
      <w:r w:rsidRPr="00DF5C5E">
        <w:rPr>
          <w:szCs w:val="24"/>
        </w:rPr>
        <w:tab/>
        <w:t xml:space="preserve">Każda ze stron Umowy, niezależnie od pozostałych praw przysługujących jej w związku </w:t>
      </w:r>
      <w:r w:rsidRPr="00DF5C5E">
        <w:rPr>
          <w:szCs w:val="24"/>
        </w:rPr>
        <w:br/>
        <w:t>z naruszeniem przez drugą stronę postanowień Umowy, może odstąpić od Umowy za pisemnym powiadomieniem drugiej strony, w przypadku gdy:</w:t>
      </w:r>
    </w:p>
    <w:p w14:paraId="0749ED77" w14:textId="24FBAC41" w:rsidR="00461C2A" w:rsidRPr="00DF5C5E" w:rsidRDefault="00815936" w:rsidP="00DF5C5E">
      <w:pPr>
        <w:pStyle w:val="Tekstpodstawowywcity2"/>
        <w:numPr>
          <w:ilvl w:val="0"/>
          <w:numId w:val="8"/>
        </w:numPr>
        <w:tabs>
          <w:tab w:val="clear" w:pos="660"/>
          <w:tab w:val="num" w:pos="993"/>
        </w:tabs>
        <w:spacing w:before="100" w:beforeAutospacing="1" w:after="100" w:afterAutospacing="1"/>
        <w:ind w:left="993" w:hanging="426"/>
        <w:rPr>
          <w:sz w:val="44"/>
          <w:szCs w:val="24"/>
        </w:rPr>
      </w:pPr>
      <w:r w:rsidRPr="00DF5C5E">
        <w:rPr>
          <w:szCs w:val="24"/>
        </w:rPr>
        <w:t>wobec drugiej Strony zostanie złożony wniosek o ogłoszenie upadłości lub otwarta zostanie likwidacja. W razie gdy po stronie Wykonawcy występuje kilku przedsiębiorców tworzących konsorcjum, prawo do odstąpienia przysługuje w razie zaistnienia którejkolwiek z powyższych przesłanek w stosunku do choćby jednego</w:t>
      </w:r>
      <w:r w:rsidR="00DE7EB4" w:rsidRPr="00DF5C5E">
        <w:rPr>
          <w:sz w:val="44"/>
          <w:szCs w:val="24"/>
        </w:rPr>
        <w:br/>
      </w:r>
      <w:r w:rsidRPr="00DF5C5E">
        <w:rPr>
          <w:szCs w:val="24"/>
        </w:rPr>
        <w:t>z nich, co najmniej jednego z członków konsorcjum;</w:t>
      </w:r>
    </w:p>
    <w:p w14:paraId="3A27A0F5" w14:textId="77777777" w:rsidR="00461C2A" w:rsidRPr="00DF5C5E" w:rsidRDefault="00815936" w:rsidP="00DF5C5E">
      <w:pPr>
        <w:pStyle w:val="Tekstpodstawowywcity2"/>
        <w:numPr>
          <w:ilvl w:val="0"/>
          <w:numId w:val="8"/>
        </w:numPr>
        <w:tabs>
          <w:tab w:val="clear" w:pos="660"/>
          <w:tab w:val="num" w:pos="993"/>
        </w:tabs>
        <w:spacing w:before="100" w:beforeAutospacing="1" w:after="100" w:afterAutospacing="1"/>
        <w:ind w:left="993" w:hanging="426"/>
        <w:rPr>
          <w:sz w:val="44"/>
          <w:szCs w:val="24"/>
        </w:rPr>
      </w:pPr>
      <w:r w:rsidRPr="00DF5C5E">
        <w:rPr>
          <w:szCs w:val="24"/>
        </w:rPr>
        <w:t xml:space="preserve">zaistnieje istotna zmiana okoliczności powodująca, że wykonanie Umowy nie leży </w:t>
      </w:r>
      <w:r w:rsidRPr="00DF5C5E">
        <w:rPr>
          <w:szCs w:val="24"/>
        </w:rPr>
        <w:br/>
        <w:t>w interesie publicznym, czego nie można było przewidzieć w chwili zawarcia Umowy.</w:t>
      </w:r>
    </w:p>
    <w:p w14:paraId="1D56AFB9" w14:textId="77777777" w:rsidR="00461C2A" w:rsidRPr="00DF5C5E" w:rsidRDefault="00815936" w:rsidP="00DF5C5E">
      <w:pPr>
        <w:pStyle w:val="Tekstpodstawowywcity2"/>
        <w:numPr>
          <w:ilvl w:val="0"/>
          <w:numId w:val="8"/>
        </w:numPr>
        <w:tabs>
          <w:tab w:val="clear" w:pos="660"/>
          <w:tab w:val="num" w:pos="993"/>
        </w:tabs>
        <w:spacing w:before="100" w:beforeAutospacing="1" w:after="100" w:afterAutospacing="1"/>
        <w:ind w:left="993" w:hanging="426"/>
        <w:rPr>
          <w:sz w:val="44"/>
          <w:szCs w:val="24"/>
        </w:rPr>
      </w:pPr>
      <w:r w:rsidRPr="00DF5C5E">
        <w:rPr>
          <w:szCs w:val="24"/>
        </w:rPr>
        <w:t xml:space="preserve">przedmiot Umowy będzie realizowany w sposób sprzeczny z przepisami prawa lub uprzednio wskazanymi przez Zamawiającego wytycznymi lub poleceniami,  </w:t>
      </w:r>
    </w:p>
    <w:p w14:paraId="21A00215" w14:textId="660C00F1" w:rsidR="00461C2A" w:rsidRPr="00DF5C5E" w:rsidRDefault="00815936" w:rsidP="00DF5C5E">
      <w:pPr>
        <w:pStyle w:val="Tekstpodstawowywcity2"/>
        <w:numPr>
          <w:ilvl w:val="0"/>
          <w:numId w:val="8"/>
        </w:numPr>
        <w:tabs>
          <w:tab w:val="clear" w:pos="660"/>
          <w:tab w:val="num" w:pos="993"/>
        </w:tabs>
        <w:spacing w:before="100" w:beforeAutospacing="1" w:after="100" w:afterAutospacing="1"/>
        <w:ind w:left="993" w:hanging="426"/>
        <w:rPr>
          <w:sz w:val="44"/>
          <w:szCs w:val="24"/>
        </w:rPr>
      </w:pPr>
      <w:r w:rsidRPr="00DF5C5E">
        <w:rPr>
          <w:szCs w:val="24"/>
        </w:rPr>
        <w:t xml:space="preserve">w trybie postępowania egzekucyjnego zostanie zajęty majątek </w:t>
      </w:r>
      <w:r w:rsidR="00DE7EB4" w:rsidRPr="00DF5C5E">
        <w:rPr>
          <w:szCs w:val="24"/>
        </w:rPr>
        <w:t>Wykonawcy</w:t>
      </w:r>
      <w:r w:rsidR="00DE7EB4" w:rsidRPr="00DF5C5E">
        <w:rPr>
          <w:sz w:val="44"/>
          <w:szCs w:val="24"/>
        </w:rPr>
        <w:br/>
      </w:r>
      <w:r w:rsidRPr="00DF5C5E">
        <w:rPr>
          <w:szCs w:val="24"/>
        </w:rPr>
        <w:t xml:space="preserve">i Wykonawca nie będzie mógł realizować Umowy na warunkach w niej określonych; </w:t>
      </w:r>
    </w:p>
    <w:p w14:paraId="127CAA1C" w14:textId="77777777" w:rsidR="00461C2A" w:rsidRPr="00DF5C5E" w:rsidRDefault="00815936" w:rsidP="00DF5C5E">
      <w:pPr>
        <w:pStyle w:val="Tekstpodstawowywcity2"/>
        <w:numPr>
          <w:ilvl w:val="0"/>
          <w:numId w:val="8"/>
        </w:numPr>
        <w:tabs>
          <w:tab w:val="clear" w:pos="660"/>
          <w:tab w:val="num" w:pos="993"/>
        </w:tabs>
        <w:spacing w:before="100" w:beforeAutospacing="1" w:after="100" w:afterAutospacing="1"/>
        <w:ind w:left="993" w:hanging="426"/>
        <w:rPr>
          <w:sz w:val="44"/>
          <w:szCs w:val="24"/>
        </w:rPr>
      </w:pPr>
      <w:r w:rsidRPr="00DF5C5E">
        <w:rPr>
          <w:szCs w:val="24"/>
        </w:rPr>
        <w:t xml:space="preserve">nastąpi ograniczenie lub pozbawienie zdolności do czynności prawnych mających wpływ na realizację Umowy. </w:t>
      </w:r>
    </w:p>
    <w:p w14:paraId="5396BCC7" w14:textId="77777777" w:rsidR="00461C2A" w:rsidRDefault="00815936" w:rsidP="00DF5C5E">
      <w:pPr>
        <w:numPr>
          <w:ilvl w:val="0"/>
          <w:numId w:val="29"/>
        </w:numPr>
        <w:spacing w:before="100" w:beforeAutospacing="1" w:after="100" w:afterAutospacing="1"/>
        <w:ind w:left="567" w:hanging="567"/>
        <w:jc w:val="both"/>
        <w:rPr>
          <w:sz w:val="24"/>
          <w:szCs w:val="24"/>
        </w:rPr>
      </w:pPr>
      <w:r>
        <w:rPr>
          <w:sz w:val="24"/>
          <w:szCs w:val="24"/>
        </w:rPr>
        <w:t xml:space="preserve">Odstąpienie od Umowy w sytuacjach określonych w ust. 1 może nastąpić  w terminie 30 dni od daty powzięcia informacji przez Zamawiającego o okolicznościach stanowiących przyczynę odstąpienia. </w:t>
      </w:r>
    </w:p>
    <w:p w14:paraId="58D4F881" w14:textId="77777777" w:rsidR="00461C2A" w:rsidRDefault="00815936" w:rsidP="00DF5C5E">
      <w:pPr>
        <w:numPr>
          <w:ilvl w:val="0"/>
          <w:numId w:val="29"/>
        </w:numPr>
        <w:spacing w:before="100" w:beforeAutospacing="1" w:after="100" w:afterAutospacing="1"/>
        <w:ind w:left="567" w:hanging="567"/>
        <w:jc w:val="both"/>
        <w:rPr>
          <w:sz w:val="24"/>
          <w:szCs w:val="24"/>
        </w:rPr>
      </w:pPr>
      <w:r>
        <w:rPr>
          <w:sz w:val="24"/>
          <w:szCs w:val="24"/>
        </w:rPr>
        <w:t xml:space="preserve">Odstąpienie od Umowy następuje w formie pisemnej pod rygorem nieważności ze wskazaniem podstawy odstąpienia. </w:t>
      </w:r>
    </w:p>
    <w:p w14:paraId="7D4E6160" w14:textId="77777777" w:rsidR="00461C2A" w:rsidRDefault="00815936" w:rsidP="00DF5C5E">
      <w:pPr>
        <w:numPr>
          <w:ilvl w:val="0"/>
          <w:numId w:val="29"/>
        </w:numPr>
        <w:spacing w:before="100" w:beforeAutospacing="1" w:after="100" w:afterAutospacing="1"/>
        <w:ind w:left="567" w:hanging="567"/>
        <w:jc w:val="both"/>
        <w:rPr>
          <w:sz w:val="24"/>
          <w:szCs w:val="24"/>
        </w:rPr>
      </w:pPr>
      <w:r>
        <w:rPr>
          <w:sz w:val="24"/>
          <w:szCs w:val="24"/>
        </w:rPr>
        <w:t xml:space="preserve">W wypadku odstąpienia od Umowy którejkolwiek ze Stron, w terminie 7 dni od daty odstąpienia Wykonawca, przy udziale Zamawiającego, sporządzi szczegółowy protokół inwentaryzacji wykonania przedmiotu Umowy według stanu na dzień odstąpienia. </w:t>
      </w:r>
    </w:p>
    <w:p w14:paraId="42FA8B06" w14:textId="77777777" w:rsidR="00461C2A" w:rsidRDefault="00815936" w:rsidP="00DF5C5E">
      <w:pPr>
        <w:numPr>
          <w:ilvl w:val="0"/>
          <w:numId w:val="29"/>
        </w:numPr>
        <w:spacing w:before="100" w:beforeAutospacing="1" w:after="100" w:afterAutospacing="1"/>
        <w:ind w:left="567" w:hanging="567"/>
        <w:jc w:val="both"/>
        <w:rPr>
          <w:sz w:val="24"/>
          <w:szCs w:val="24"/>
        </w:rPr>
      </w:pPr>
      <w:r>
        <w:rPr>
          <w:sz w:val="24"/>
          <w:szCs w:val="24"/>
        </w:rPr>
        <w:t xml:space="preserve">Wykonawcy należne jest wynagrodzenie wyłącznie za należycie wykonany przedmiot Umowy do chwili odstąpienia od Umowy. </w:t>
      </w:r>
    </w:p>
    <w:p w14:paraId="1066C6CC" w14:textId="77777777" w:rsidR="00461C2A" w:rsidRDefault="00286E8C" w:rsidP="00DF5C5E">
      <w:pPr>
        <w:spacing w:before="100" w:beforeAutospacing="1" w:after="100" w:afterAutospacing="1"/>
        <w:ind w:left="96"/>
        <w:jc w:val="center"/>
        <w:rPr>
          <w:sz w:val="24"/>
          <w:szCs w:val="24"/>
        </w:rPr>
      </w:pPr>
      <w:r w:rsidRPr="00677DE4">
        <w:rPr>
          <w:b/>
          <w:sz w:val="24"/>
          <w:szCs w:val="24"/>
        </w:rPr>
        <w:t>§ 6</w:t>
      </w:r>
      <w:r w:rsidRPr="00677DE4">
        <w:rPr>
          <w:sz w:val="24"/>
          <w:szCs w:val="24"/>
        </w:rPr>
        <w:t xml:space="preserve"> </w:t>
      </w:r>
    </w:p>
    <w:p w14:paraId="51E544BE" w14:textId="0D96DAF0" w:rsidR="00461C2A" w:rsidRDefault="00815936" w:rsidP="00DF5C5E">
      <w:pPr>
        <w:numPr>
          <w:ilvl w:val="0"/>
          <w:numId w:val="28"/>
        </w:numPr>
        <w:spacing w:before="100" w:beforeAutospacing="1" w:after="100" w:afterAutospacing="1"/>
        <w:ind w:hanging="427"/>
        <w:jc w:val="both"/>
        <w:rPr>
          <w:sz w:val="24"/>
          <w:szCs w:val="24"/>
        </w:rPr>
      </w:pPr>
      <w:r>
        <w:rPr>
          <w:sz w:val="24"/>
          <w:szCs w:val="24"/>
        </w:rPr>
        <w:t xml:space="preserve">Wykonawca zobowiązuje się do współpracy z Zamawiającym na każdym etapie realizacji przedmiotu Umowy.   </w:t>
      </w:r>
    </w:p>
    <w:p w14:paraId="638B158C" w14:textId="77777777" w:rsidR="00461C2A" w:rsidRDefault="00815936" w:rsidP="00DF5C5E">
      <w:pPr>
        <w:numPr>
          <w:ilvl w:val="0"/>
          <w:numId w:val="28"/>
        </w:numPr>
        <w:spacing w:before="100" w:beforeAutospacing="1" w:after="100" w:afterAutospacing="1"/>
        <w:ind w:hanging="427"/>
        <w:jc w:val="both"/>
        <w:rPr>
          <w:sz w:val="24"/>
          <w:szCs w:val="24"/>
        </w:rPr>
      </w:pPr>
      <w:r>
        <w:rPr>
          <w:sz w:val="24"/>
          <w:szCs w:val="24"/>
        </w:rPr>
        <w:t>Na żądanie Zamawiającego Wykonawca zobowiązuje</w:t>
      </w:r>
      <w:r>
        <w:rPr>
          <w:b/>
          <w:sz w:val="24"/>
          <w:szCs w:val="24"/>
        </w:rPr>
        <w:t xml:space="preserve"> </w:t>
      </w:r>
      <w:r>
        <w:rPr>
          <w:sz w:val="24"/>
          <w:szCs w:val="24"/>
        </w:rPr>
        <w:t xml:space="preserve">się do udzielenia każdorazowo pełnej informacji na temat stanu realizacji przedmiotu Umowy. </w:t>
      </w:r>
    </w:p>
    <w:p w14:paraId="69C6849B" w14:textId="77777777" w:rsidR="00461C2A" w:rsidRDefault="00815936" w:rsidP="00DF5C5E">
      <w:pPr>
        <w:numPr>
          <w:ilvl w:val="0"/>
          <w:numId w:val="28"/>
        </w:numPr>
        <w:spacing w:before="100" w:beforeAutospacing="1" w:after="100" w:afterAutospacing="1"/>
        <w:ind w:hanging="427"/>
        <w:jc w:val="both"/>
        <w:rPr>
          <w:sz w:val="24"/>
          <w:szCs w:val="24"/>
        </w:rPr>
      </w:pPr>
      <w:r>
        <w:rPr>
          <w:sz w:val="24"/>
          <w:szCs w:val="24"/>
        </w:rPr>
        <w:t xml:space="preserve">Do współpracy i koordynacji realizacji przedmiotu zamówienia upoważnia się: </w:t>
      </w:r>
    </w:p>
    <w:p w14:paraId="7FDA2BF6" w14:textId="77777777" w:rsidR="00461C2A" w:rsidRDefault="00815936" w:rsidP="00DF5C5E">
      <w:pPr>
        <w:numPr>
          <w:ilvl w:val="0"/>
          <w:numId w:val="4"/>
        </w:numPr>
        <w:tabs>
          <w:tab w:val="clear" w:pos="660"/>
          <w:tab w:val="num" w:pos="993"/>
        </w:tabs>
        <w:spacing w:before="100" w:beforeAutospacing="1" w:after="100" w:afterAutospacing="1"/>
        <w:ind w:left="993" w:hanging="426"/>
        <w:jc w:val="both"/>
        <w:rPr>
          <w:sz w:val="24"/>
          <w:szCs w:val="24"/>
        </w:rPr>
      </w:pPr>
      <w:r>
        <w:rPr>
          <w:color w:val="00000A"/>
          <w:sz w:val="24"/>
          <w:szCs w:val="24"/>
        </w:rPr>
        <w:t xml:space="preserve">Zamawiający:  </w:t>
      </w:r>
      <w:r>
        <w:rPr>
          <w:sz w:val="24"/>
          <w:szCs w:val="24"/>
        </w:rPr>
        <w:t xml:space="preserve">Szymon Wajda  – tel. 32 353 06 93, e-mail: </w:t>
      </w:r>
      <w:hyperlink r:id="rId8" w:history="1">
        <w:r>
          <w:rPr>
            <w:rStyle w:val="Hipercze"/>
            <w:sz w:val="24"/>
            <w:szCs w:val="24"/>
          </w:rPr>
          <w:t>szymon.wajda@gugik.gov.pl</w:t>
        </w:r>
      </w:hyperlink>
      <w:r w:rsidR="00157E23" w:rsidRPr="00677DE4">
        <w:rPr>
          <w:sz w:val="24"/>
          <w:szCs w:val="24"/>
        </w:rPr>
        <w:t xml:space="preserve">, </w:t>
      </w:r>
      <w:r w:rsidR="000D6A29" w:rsidRPr="00677DE4">
        <w:rPr>
          <w:sz w:val="24"/>
          <w:szCs w:val="24"/>
        </w:rPr>
        <w:t xml:space="preserve"> </w:t>
      </w:r>
      <w:r w:rsidRPr="00DF5C5E">
        <w:rPr>
          <w:sz w:val="24"/>
          <w:szCs w:val="24"/>
        </w:rPr>
        <w:t xml:space="preserve">Dominik Piętka – tel. 22 532 25 62, e-mail: </w:t>
      </w:r>
      <w:hyperlink r:id="rId9" w:history="1">
        <w:r>
          <w:rPr>
            <w:rStyle w:val="Hipercze"/>
            <w:sz w:val="24"/>
            <w:szCs w:val="24"/>
          </w:rPr>
          <w:t>dominik.pietka@gugik.gov.pl</w:t>
        </w:r>
      </w:hyperlink>
      <w:r w:rsidR="00157E23" w:rsidRPr="00677DE4">
        <w:rPr>
          <w:sz w:val="24"/>
          <w:szCs w:val="24"/>
        </w:rPr>
        <w:t xml:space="preserve">; </w:t>
      </w:r>
    </w:p>
    <w:p w14:paraId="6FD56DA8" w14:textId="77777777" w:rsidR="00461C2A" w:rsidRDefault="00815936" w:rsidP="00DF5C5E">
      <w:pPr>
        <w:numPr>
          <w:ilvl w:val="0"/>
          <w:numId w:val="4"/>
        </w:numPr>
        <w:tabs>
          <w:tab w:val="clear" w:pos="660"/>
          <w:tab w:val="num" w:pos="993"/>
        </w:tabs>
        <w:spacing w:before="100" w:beforeAutospacing="1" w:after="100" w:afterAutospacing="1"/>
        <w:ind w:left="993" w:hanging="426"/>
        <w:jc w:val="both"/>
        <w:rPr>
          <w:sz w:val="24"/>
          <w:szCs w:val="24"/>
        </w:rPr>
      </w:pPr>
      <w:r w:rsidRPr="00DF5C5E">
        <w:rPr>
          <w:sz w:val="24"/>
          <w:szCs w:val="24"/>
        </w:rPr>
        <w:t xml:space="preserve">Wykonawca: ………………………. – tel. ………….., e-mail: </w:t>
      </w:r>
      <w:r w:rsidRPr="00DF5C5E">
        <w:rPr>
          <w:color w:val="00000A"/>
          <w:sz w:val="24"/>
          <w:szCs w:val="24"/>
        </w:rPr>
        <w:t>…………………</w:t>
      </w:r>
    </w:p>
    <w:p w14:paraId="69DCB872" w14:textId="77777777" w:rsidR="00461C2A" w:rsidRDefault="00815936" w:rsidP="00DF5C5E">
      <w:pPr>
        <w:numPr>
          <w:ilvl w:val="0"/>
          <w:numId w:val="28"/>
        </w:numPr>
        <w:spacing w:before="100" w:beforeAutospacing="1" w:after="100" w:afterAutospacing="1"/>
        <w:ind w:hanging="427"/>
        <w:jc w:val="both"/>
        <w:rPr>
          <w:sz w:val="24"/>
          <w:szCs w:val="24"/>
        </w:rPr>
      </w:pPr>
      <w:r w:rsidRPr="00DF5C5E">
        <w:rPr>
          <w:sz w:val="24"/>
          <w:szCs w:val="24"/>
        </w:rPr>
        <w:lastRenderedPageBreak/>
        <w:t xml:space="preserve">Zmiana osób wymienionych w ust. 3 nie stanowi zmiany Umowy. W przypadku takiej zmiany każda ze Stron informuje drugą Stronę, na piśmie o nowej osobie upoważnionej do współpracy i koordynacji realizacji przedmiotu Umowy. </w:t>
      </w:r>
    </w:p>
    <w:p w14:paraId="539CD557" w14:textId="77777777" w:rsidR="00461C2A" w:rsidRDefault="00815936" w:rsidP="00DF5C5E">
      <w:pPr>
        <w:numPr>
          <w:ilvl w:val="0"/>
          <w:numId w:val="28"/>
        </w:numPr>
        <w:spacing w:before="100" w:beforeAutospacing="1" w:after="100" w:afterAutospacing="1"/>
        <w:ind w:hanging="427"/>
        <w:jc w:val="both"/>
        <w:rPr>
          <w:sz w:val="24"/>
          <w:szCs w:val="24"/>
        </w:rPr>
      </w:pPr>
      <w:r w:rsidRPr="00DF5C5E">
        <w:rPr>
          <w:sz w:val="24"/>
          <w:szCs w:val="24"/>
        </w:rPr>
        <w:t xml:space="preserve">W sprawach bieżących dotyczących realizacji przedmiotu Umowy przedstawiciele Stron wskazani w ust. 3  mogą komunikować się ze sobą między innymi za pośrednictwem elektronicznych narzędzi np. fax, poczta elektroniczna, telefon. </w:t>
      </w:r>
    </w:p>
    <w:p w14:paraId="253CBF5B" w14:textId="77777777" w:rsidR="00461C2A" w:rsidRDefault="00815936" w:rsidP="00DF5C5E">
      <w:pPr>
        <w:spacing w:before="100" w:beforeAutospacing="1" w:after="100" w:afterAutospacing="1"/>
        <w:jc w:val="center"/>
        <w:rPr>
          <w:b/>
          <w:sz w:val="24"/>
          <w:szCs w:val="24"/>
        </w:rPr>
      </w:pPr>
      <w:r w:rsidRPr="00DF5C5E">
        <w:rPr>
          <w:b/>
          <w:sz w:val="24"/>
          <w:szCs w:val="24"/>
        </w:rPr>
        <w:t>§ 7</w:t>
      </w:r>
    </w:p>
    <w:p w14:paraId="2685CDFE" w14:textId="77777777" w:rsidR="00461C2A" w:rsidRDefault="00815936" w:rsidP="00DF5C5E">
      <w:pPr>
        <w:pStyle w:val="NormalnyWeb"/>
        <w:numPr>
          <w:ilvl w:val="0"/>
          <w:numId w:val="10"/>
        </w:numPr>
        <w:tabs>
          <w:tab w:val="clear" w:pos="540"/>
          <w:tab w:val="left" w:pos="567"/>
        </w:tabs>
        <w:overflowPunct/>
        <w:autoSpaceDE/>
        <w:autoSpaceDN/>
        <w:adjustRightInd/>
        <w:ind w:left="567" w:hanging="567"/>
        <w:jc w:val="both"/>
        <w:textAlignment w:val="auto"/>
        <w:rPr>
          <w:sz w:val="24"/>
          <w:szCs w:val="24"/>
        </w:rPr>
      </w:pPr>
      <w:r w:rsidRPr="00DF5C5E">
        <w:rPr>
          <w:bCs/>
          <w:sz w:val="24"/>
          <w:szCs w:val="24"/>
        </w:rPr>
        <w:t xml:space="preserve">Zamawiający, zgodnie z art. 144 ustawy Pzp, przewiduje możliwość dokonania zmiany postanowień Umowy w razie </w:t>
      </w:r>
      <w:r w:rsidRPr="00DF5C5E">
        <w:rPr>
          <w:sz w:val="24"/>
          <w:szCs w:val="24"/>
        </w:rPr>
        <w:t>wycofania z sieci dystrybucji oferowanej wersji oprogramowania  i niemożliwości dostarczenia jej Zamawiającemu. W takim przypadku Zamawiający dopuszcza dostarczenie innego oprogramowania pod warunkiem, że spełnia one wszystkie wymagania określone w SIWZ, a Zamawiający wyraził na piśmie zgodę na dokonanie tej zmiany i zmiana ta nie pociąga za sobą dodatkowych kosztów po stronie Zamawiającego.</w:t>
      </w:r>
    </w:p>
    <w:p w14:paraId="763C4B22" w14:textId="43A668E7" w:rsidR="00461C2A" w:rsidRDefault="00815936" w:rsidP="00DF5C5E">
      <w:pPr>
        <w:pStyle w:val="NormalnyWeb"/>
        <w:numPr>
          <w:ilvl w:val="0"/>
          <w:numId w:val="10"/>
        </w:numPr>
        <w:tabs>
          <w:tab w:val="clear" w:pos="540"/>
          <w:tab w:val="left" w:pos="567"/>
        </w:tabs>
        <w:overflowPunct/>
        <w:autoSpaceDE/>
        <w:autoSpaceDN/>
        <w:adjustRightInd/>
        <w:ind w:left="567" w:hanging="567"/>
        <w:jc w:val="both"/>
        <w:textAlignment w:val="auto"/>
        <w:rPr>
          <w:sz w:val="24"/>
          <w:szCs w:val="24"/>
        </w:rPr>
      </w:pPr>
      <w:r w:rsidRPr="00DF5C5E">
        <w:rPr>
          <w:sz w:val="24"/>
          <w:szCs w:val="24"/>
        </w:rPr>
        <w:t xml:space="preserve">W przypadku opisanym w ust. 1 Wykonawca, przed instalacją jest zobowiązany złożyć Zamawiającemu oświadczenie potwierdzające brak możliwości dostarczenia </w:t>
      </w:r>
      <w:r w:rsidR="002D0138" w:rsidRPr="00677DE4">
        <w:rPr>
          <w:sz w:val="24"/>
          <w:szCs w:val="24"/>
        </w:rPr>
        <w:t xml:space="preserve">oprogramowania </w:t>
      </w:r>
      <w:r w:rsidR="00F92529" w:rsidRPr="00677DE4">
        <w:rPr>
          <w:sz w:val="24"/>
          <w:szCs w:val="24"/>
        </w:rPr>
        <w:t xml:space="preserve">określonego </w:t>
      </w:r>
      <w:r>
        <w:rPr>
          <w:sz w:val="24"/>
          <w:szCs w:val="24"/>
        </w:rPr>
        <w:t>w ofercie Wykonawcy</w:t>
      </w:r>
      <w:r w:rsidR="00F92529" w:rsidRPr="00677DE4">
        <w:rPr>
          <w:sz w:val="24"/>
          <w:szCs w:val="24"/>
        </w:rPr>
        <w:t xml:space="preserve"> oraz wskazać nazwę i wersję proponowanego oprogramowania wraz z zapewnieniem o spełnieniu minimalnych parametrów wymaganych przez Zamawiającego.</w:t>
      </w:r>
    </w:p>
    <w:p w14:paraId="021B4A98" w14:textId="77777777" w:rsidR="00461C2A" w:rsidRDefault="00815936" w:rsidP="00DF5C5E">
      <w:pPr>
        <w:pStyle w:val="NormalnyWeb"/>
        <w:numPr>
          <w:ilvl w:val="0"/>
          <w:numId w:val="10"/>
        </w:numPr>
        <w:tabs>
          <w:tab w:val="clear" w:pos="540"/>
          <w:tab w:val="left" w:pos="567"/>
        </w:tabs>
        <w:overflowPunct/>
        <w:autoSpaceDE/>
        <w:autoSpaceDN/>
        <w:adjustRightInd/>
        <w:ind w:left="567" w:hanging="567"/>
        <w:jc w:val="both"/>
        <w:textAlignment w:val="auto"/>
        <w:rPr>
          <w:sz w:val="24"/>
          <w:szCs w:val="24"/>
        </w:rPr>
      </w:pPr>
      <w:r>
        <w:rPr>
          <w:sz w:val="24"/>
          <w:szCs w:val="24"/>
        </w:rPr>
        <w:t>Brak sprzeciwu ze strony Zamawiającego wobec oświadczenia, o którym mowa w ust. 2, w okresie 3 dni roboczych od otrzymania oświadczenia Wykonawcy uznaje się za zgodę na zmianę oprogramowania.</w:t>
      </w:r>
    </w:p>
    <w:p w14:paraId="6C096AC7" w14:textId="77777777" w:rsidR="00461C2A" w:rsidRDefault="00815936" w:rsidP="00DF5C5E">
      <w:pPr>
        <w:pStyle w:val="NormalnyWeb"/>
        <w:numPr>
          <w:ilvl w:val="0"/>
          <w:numId w:val="10"/>
        </w:numPr>
        <w:tabs>
          <w:tab w:val="clear" w:pos="540"/>
          <w:tab w:val="left" w:pos="567"/>
        </w:tabs>
        <w:overflowPunct/>
        <w:autoSpaceDE/>
        <w:autoSpaceDN/>
        <w:adjustRightInd/>
        <w:ind w:left="567" w:hanging="567"/>
        <w:jc w:val="both"/>
        <w:textAlignment w:val="auto"/>
        <w:rPr>
          <w:sz w:val="24"/>
          <w:szCs w:val="24"/>
        </w:rPr>
      </w:pPr>
      <w:r>
        <w:rPr>
          <w:sz w:val="24"/>
          <w:szCs w:val="24"/>
        </w:rPr>
        <w:t xml:space="preserve">W przypadku, o którym mowa w ust. 3 wynagrodzenie Wykonawcy nie ulega zmianie. </w:t>
      </w:r>
    </w:p>
    <w:p w14:paraId="31219928" w14:textId="77777777" w:rsidR="00461C2A" w:rsidRDefault="00815936" w:rsidP="00DF5C5E">
      <w:pPr>
        <w:spacing w:before="100" w:beforeAutospacing="1" w:after="100" w:afterAutospacing="1"/>
        <w:ind w:left="391"/>
        <w:jc w:val="center"/>
        <w:rPr>
          <w:b/>
          <w:sz w:val="24"/>
          <w:szCs w:val="24"/>
        </w:rPr>
      </w:pPr>
      <w:r>
        <w:rPr>
          <w:b/>
          <w:sz w:val="24"/>
          <w:szCs w:val="24"/>
        </w:rPr>
        <w:t>§8</w:t>
      </w:r>
    </w:p>
    <w:p w14:paraId="70FD595D" w14:textId="77777777" w:rsidR="00461C2A" w:rsidRDefault="00815936" w:rsidP="00DF5C5E">
      <w:pPr>
        <w:tabs>
          <w:tab w:val="left" w:pos="567"/>
        </w:tabs>
        <w:spacing w:before="100" w:beforeAutospacing="1" w:after="100" w:afterAutospacing="1"/>
        <w:ind w:left="567" w:hanging="567"/>
        <w:jc w:val="both"/>
        <w:rPr>
          <w:sz w:val="24"/>
          <w:szCs w:val="24"/>
        </w:rPr>
      </w:pPr>
      <w:r>
        <w:rPr>
          <w:sz w:val="24"/>
          <w:szCs w:val="24"/>
        </w:rPr>
        <w:t>1.</w:t>
      </w:r>
      <w:r>
        <w:rPr>
          <w:sz w:val="24"/>
          <w:szCs w:val="24"/>
        </w:rPr>
        <w:tab/>
        <w:t>Wszelkie zawiadomienia i inna korespondencja między Stronami, z wyjątkiem bieżących kontaktów o których mowa w §6 ust. 5 Umowy, zostaną uznane za skutecznie doręczone jeśli będą wysłane listownie, faksem, doręczone osobiście lub za pomocą poczty elektronicznej pod następującymi adresami:</w:t>
      </w:r>
    </w:p>
    <w:p w14:paraId="425A29B7" w14:textId="77777777" w:rsidR="00461C2A" w:rsidRDefault="00815936" w:rsidP="00DF5C5E">
      <w:pPr>
        <w:numPr>
          <w:ilvl w:val="0"/>
          <w:numId w:val="6"/>
        </w:numPr>
        <w:tabs>
          <w:tab w:val="clear" w:pos="660"/>
          <w:tab w:val="num" w:pos="993"/>
        </w:tabs>
        <w:spacing w:before="100" w:beforeAutospacing="1" w:after="100" w:afterAutospacing="1"/>
        <w:ind w:left="993" w:hanging="426"/>
        <w:jc w:val="both"/>
        <w:rPr>
          <w:sz w:val="24"/>
          <w:szCs w:val="24"/>
        </w:rPr>
      </w:pPr>
      <w:r>
        <w:rPr>
          <w:sz w:val="24"/>
          <w:szCs w:val="24"/>
        </w:rPr>
        <w:t xml:space="preserve">do Zamawiającego: Główny Urząd Geodezji i Kartografii, 00 – 926 Warszawa, </w:t>
      </w:r>
      <w:r>
        <w:rPr>
          <w:sz w:val="24"/>
          <w:szCs w:val="24"/>
        </w:rPr>
        <w:br/>
        <w:t>ul. Wspólna 2, faks nr 22 628 34 67, e-mail: dyr.generalny@gugik.gov.pl;</w:t>
      </w:r>
    </w:p>
    <w:p w14:paraId="17FF1EBC" w14:textId="77777777" w:rsidR="00461C2A" w:rsidRDefault="00815936" w:rsidP="00DF5C5E">
      <w:pPr>
        <w:numPr>
          <w:ilvl w:val="0"/>
          <w:numId w:val="6"/>
        </w:numPr>
        <w:tabs>
          <w:tab w:val="clear" w:pos="660"/>
          <w:tab w:val="num" w:pos="993"/>
        </w:tabs>
        <w:spacing w:before="100" w:beforeAutospacing="1" w:after="100" w:afterAutospacing="1"/>
        <w:ind w:left="992" w:hanging="425"/>
        <w:jc w:val="both"/>
        <w:rPr>
          <w:sz w:val="24"/>
          <w:szCs w:val="24"/>
        </w:rPr>
      </w:pPr>
      <w:r>
        <w:rPr>
          <w:sz w:val="24"/>
          <w:szCs w:val="24"/>
        </w:rPr>
        <w:t>do Wykonawcy: …………………………………………………………………….</w:t>
      </w:r>
    </w:p>
    <w:p w14:paraId="314AD030" w14:textId="18D21805" w:rsidR="00461C2A" w:rsidRDefault="00815936" w:rsidP="00DF5C5E">
      <w:pPr>
        <w:pStyle w:val="Akapitzlist"/>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W sprawach nieuregulowanych w Umowie mają zastosowanie odpowiednie przepisy ustawy - Kodeks cywilny i ustawy Pzp. </w:t>
      </w:r>
    </w:p>
    <w:p w14:paraId="1E219CA1" w14:textId="77777777" w:rsidR="00461C2A" w:rsidRDefault="00815936" w:rsidP="00DF5C5E">
      <w:pPr>
        <w:pStyle w:val="Akapitzlist"/>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Wszelkie zmiany Umowy wymagają formy pisemnej pod rygorem nieważności.</w:t>
      </w:r>
    </w:p>
    <w:p w14:paraId="0A828224" w14:textId="77777777" w:rsidR="00461C2A" w:rsidRDefault="00815936" w:rsidP="00DF5C5E">
      <w:pPr>
        <w:pStyle w:val="Akapitzlist"/>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Wszelkie spory wynikłe z realizacji Umowy będą rozstrzygane przez sąd powszechny właściwy dla siedziby Zamawiającego.</w:t>
      </w:r>
    </w:p>
    <w:p w14:paraId="4BC754A7" w14:textId="77777777" w:rsidR="00461C2A" w:rsidRDefault="00815936" w:rsidP="00DF5C5E">
      <w:pPr>
        <w:pStyle w:val="Akapitzlist"/>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Umowę sporządzono w trzech jednobrzmiących egzemplarzach – dwa dla Zamawiającego </w:t>
      </w:r>
      <w:r>
        <w:rPr>
          <w:rFonts w:ascii="Times New Roman" w:hAnsi="Times New Roman"/>
          <w:sz w:val="24"/>
          <w:szCs w:val="24"/>
        </w:rPr>
        <w:br/>
        <w:t>i jeden dla Wykonawcy.</w:t>
      </w:r>
    </w:p>
    <w:p w14:paraId="39075FA3" w14:textId="77777777" w:rsidR="00461C2A" w:rsidRDefault="00461C2A" w:rsidP="00DF5C5E">
      <w:pPr>
        <w:spacing w:before="100" w:beforeAutospacing="1" w:after="100" w:afterAutospacing="1"/>
        <w:jc w:val="both"/>
        <w:rPr>
          <w:sz w:val="24"/>
          <w:szCs w:val="24"/>
        </w:rPr>
      </w:pPr>
    </w:p>
    <w:p w14:paraId="529D64F5" w14:textId="28282E24" w:rsidR="00461C2A" w:rsidRDefault="00F65BD2" w:rsidP="00DF5C5E">
      <w:pPr>
        <w:spacing w:before="100" w:beforeAutospacing="1" w:after="100" w:afterAutospacing="1"/>
        <w:rPr>
          <w:b/>
          <w:sz w:val="24"/>
          <w:szCs w:val="24"/>
        </w:rPr>
      </w:pPr>
      <w:r>
        <w:rPr>
          <w:b/>
          <w:sz w:val="24"/>
          <w:szCs w:val="24"/>
        </w:rPr>
        <w:t>ZAMAWIAJĄCY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15936">
        <w:rPr>
          <w:b/>
          <w:sz w:val="24"/>
          <w:szCs w:val="24"/>
        </w:rPr>
        <w:t>WYKONAWCA</w:t>
      </w:r>
    </w:p>
    <w:p w14:paraId="7B36FBD8" w14:textId="77777777" w:rsidR="00461C2A" w:rsidRDefault="00461C2A" w:rsidP="00DF5C5E">
      <w:pPr>
        <w:spacing w:before="100" w:beforeAutospacing="1" w:after="100" w:afterAutospacing="1"/>
        <w:ind w:firstLine="708"/>
        <w:rPr>
          <w:b/>
          <w:sz w:val="24"/>
          <w:szCs w:val="24"/>
        </w:rPr>
      </w:pPr>
    </w:p>
    <w:p w14:paraId="305C631C" w14:textId="3A3FABD9" w:rsidR="0064015D" w:rsidRDefault="00815936" w:rsidP="00DF5C5E">
      <w:pPr>
        <w:spacing w:before="100" w:beforeAutospacing="1" w:after="100" w:afterAutospacing="1"/>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4541F40" w14:textId="2F9471B4" w:rsidR="00EC1CE5" w:rsidRPr="0064015D" w:rsidRDefault="0064015D" w:rsidP="0064015D">
      <w:pPr>
        <w:rPr>
          <w:b/>
          <w:sz w:val="24"/>
          <w:szCs w:val="24"/>
        </w:rPr>
      </w:pPr>
      <w:r>
        <w:rPr>
          <w:sz w:val="24"/>
          <w:szCs w:val="24"/>
        </w:rPr>
        <w:br w:type="page"/>
      </w:r>
      <w:r w:rsidRPr="0064015D">
        <w:rPr>
          <w:b/>
          <w:sz w:val="24"/>
        </w:rPr>
        <w:lastRenderedPageBreak/>
        <w:t>Załącznik nr 1 – Opis i warunki techniczne przedmiotu zamówienia.</w:t>
      </w:r>
      <w:bookmarkStart w:id="1" w:name="_GoBack"/>
      <w:bookmarkEnd w:id="1"/>
    </w:p>
    <w:sectPr w:rsidR="00EC1CE5" w:rsidRPr="0064015D" w:rsidSect="00487567">
      <w:footerReference w:type="even" r:id="rId10"/>
      <w:footerReference w:type="default" r:id="rId11"/>
      <w:headerReference w:type="first" r:id="rId12"/>
      <w:pgSz w:w="11906" w:h="16838"/>
      <w:pgMar w:top="1134" w:right="1134"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51E30" w14:textId="77777777" w:rsidR="00397DC6" w:rsidRDefault="00397DC6">
      <w:r>
        <w:separator/>
      </w:r>
    </w:p>
  </w:endnote>
  <w:endnote w:type="continuationSeparator" w:id="0">
    <w:p w14:paraId="43F2C55E" w14:textId="77777777" w:rsidR="00397DC6" w:rsidRDefault="0039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B02E" w14:textId="77777777" w:rsidR="006608F8" w:rsidRDefault="00815936">
    <w:pPr>
      <w:pStyle w:val="Stopka"/>
      <w:framePr w:wrap="around" w:vAnchor="text" w:hAnchor="margin" w:xAlign="center" w:y="1"/>
      <w:rPr>
        <w:rStyle w:val="Numerstrony"/>
      </w:rPr>
    </w:pPr>
    <w:r>
      <w:rPr>
        <w:rStyle w:val="Numerstrony"/>
      </w:rPr>
      <w:fldChar w:fldCharType="begin"/>
    </w:r>
    <w:r w:rsidR="006608F8">
      <w:rPr>
        <w:rStyle w:val="Numerstrony"/>
      </w:rPr>
      <w:instrText xml:space="preserve">PAGE  </w:instrText>
    </w:r>
    <w:r>
      <w:rPr>
        <w:rStyle w:val="Numerstrony"/>
      </w:rPr>
      <w:fldChar w:fldCharType="separate"/>
    </w:r>
    <w:r w:rsidR="006608F8">
      <w:rPr>
        <w:rStyle w:val="Numerstrony"/>
        <w:noProof/>
      </w:rPr>
      <w:t>1</w:t>
    </w:r>
    <w:r>
      <w:rPr>
        <w:rStyle w:val="Numerstrony"/>
      </w:rPr>
      <w:fldChar w:fldCharType="end"/>
    </w:r>
  </w:p>
  <w:p w14:paraId="4B70D4EA" w14:textId="77777777" w:rsidR="006608F8" w:rsidRDefault="006608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5A79" w14:textId="77777777" w:rsidR="006608F8" w:rsidRPr="00487567" w:rsidRDefault="006608F8" w:rsidP="00487567">
    <w:pPr>
      <w:pStyle w:val="Stopka"/>
      <w:jc w:val="right"/>
      <w:rPr>
        <w:sz w:val="22"/>
        <w:szCs w:val="22"/>
      </w:rPr>
    </w:pPr>
    <w:r w:rsidRPr="00487567">
      <w:rPr>
        <w:sz w:val="22"/>
        <w:szCs w:val="22"/>
      </w:rPr>
      <w:t xml:space="preserve">str. </w:t>
    </w:r>
    <w:r w:rsidR="00815936" w:rsidRPr="00487567">
      <w:rPr>
        <w:sz w:val="22"/>
        <w:szCs w:val="22"/>
      </w:rPr>
      <w:fldChar w:fldCharType="begin"/>
    </w:r>
    <w:r w:rsidRPr="00487567">
      <w:rPr>
        <w:sz w:val="22"/>
        <w:szCs w:val="22"/>
      </w:rPr>
      <w:instrText xml:space="preserve"> PAGE    \* MERGEFORMAT </w:instrText>
    </w:r>
    <w:r w:rsidR="00815936" w:rsidRPr="00487567">
      <w:rPr>
        <w:sz w:val="22"/>
        <w:szCs w:val="22"/>
      </w:rPr>
      <w:fldChar w:fldCharType="separate"/>
    </w:r>
    <w:r w:rsidR="00E66948">
      <w:rPr>
        <w:noProof/>
        <w:sz w:val="22"/>
        <w:szCs w:val="22"/>
      </w:rPr>
      <w:t>8</w:t>
    </w:r>
    <w:r w:rsidR="00815936" w:rsidRPr="00487567">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25134" w14:textId="77777777" w:rsidR="00397DC6" w:rsidRDefault="00397DC6">
      <w:r>
        <w:separator/>
      </w:r>
    </w:p>
  </w:footnote>
  <w:footnote w:type="continuationSeparator" w:id="0">
    <w:p w14:paraId="229BB716" w14:textId="77777777" w:rsidR="00397DC6" w:rsidRDefault="00397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E7C9" w14:textId="77777777" w:rsidR="00F65BD2" w:rsidRPr="00E66948" w:rsidRDefault="00F65BD2" w:rsidP="00F65BD2">
    <w:pPr>
      <w:ind w:left="7088" w:hanging="284"/>
      <w:jc w:val="right"/>
      <w:rPr>
        <w:i/>
        <w:sz w:val="24"/>
        <w:szCs w:val="24"/>
      </w:rPr>
    </w:pPr>
    <w:r w:rsidRPr="00E66948">
      <w:rPr>
        <w:i/>
        <w:sz w:val="24"/>
        <w:szCs w:val="24"/>
      </w:rPr>
      <w:t>Załącznik nr 2 do SIWZ</w:t>
    </w:r>
  </w:p>
  <w:p w14:paraId="15137F22" w14:textId="77777777" w:rsidR="00F65BD2" w:rsidRDefault="00F65BD2" w:rsidP="00F65BD2">
    <w:pPr>
      <w:pStyle w:val="Nagwek"/>
      <w:tabs>
        <w:tab w:val="clear" w:pos="4536"/>
      </w:tabs>
      <w:rPr>
        <w:sz w:val="24"/>
        <w:szCs w:val="24"/>
      </w:rPr>
    </w:pPr>
  </w:p>
  <w:p w14:paraId="22A897F1" w14:textId="6F8A9DB1" w:rsidR="006608F8" w:rsidRDefault="006608F8">
    <w:pPr>
      <w:pStyle w:val="Nagwek"/>
      <w:rPr>
        <w:sz w:val="24"/>
        <w:szCs w:val="24"/>
      </w:rPr>
    </w:pPr>
    <w:r w:rsidRPr="0034338E">
      <w:rPr>
        <w:sz w:val="24"/>
        <w:szCs w:val="24"/>
      </w:rPr>
      <w:t>Nr referencyjny</w:t>
    </w:r>
    <w:r w:rsidR="00E66948">
      <w:rPr>
        <w:sz w:val="24"/>
        <w:szCs w:val="24"/>
      </w:rPr>
      <w:t>:</w:t>
    </w:r>
    <w:r w:rsidRPr="0034338E">
      <w:rPr>
        <w:sz w:val="24"/>
        <w:szCs w:val="24"/>
      </w:rPr>
      <w:t xml:space="preserve"> </w:t>
    </w:r>
    <w:r w:rsidR="00E66948">
      <w:rPr>
        <w:sz w:val="24"/>
        <w:szCs w:val="24"/>
      </w:rPr>
      <w:t>BDG-</w:t>
    </w:r>
    <w:r>
      <w:rPr>
        <w:sz w:val="24"/>
        <w:szCs w:val="24"/>
      </w:rPr>
      <w:t>ZP</w:t>
    </w:r>
    <w:r w:rsidR="00E66948">
      <w:rPr>
        <w:sz w:val="24"/>
        <w:szCs w:val="24"/>
      </w:rPr>
      <w:t>.2610.20.2018.GI</w:t>
    </w:r>
  </w:p>
  <w:p w14:paraId="14CE3602" w14:textId="77777777" w:rsidR="006608F8" w:rsidRDefault="006608F8">
    <w:pPr>
      <w:pStyle w:val="Nagwek"/>
      <w:rPr>
        <w:sz w:val="24"/>
        <w:szCs w:val="24"/>
      </w:rPr>
    </w:pPr>
  </w:p>
  <w:p w14:paraId="45FA9AC1" w14:textId="77777777" w:rsidR="006608F8" w:rsidRPr="00CA13E7" w:rsidRDefault="006608F8" w:rsidP="003F0F4E">
    <w:pPr>
      <w:pStyle w:val="Default"/>
      <w:spacing w:line="360" w:lineRule="auto"/>
      <w:outlineLvl w:val="0"/>
      <w:rPr>
        <w:rFonts w:ascii="Times New Roman" w:hAnsi="Times New Roman" w:cs="Times New Roman"/>
        <w:bCs/>
        <w:i/>
        <w:color w:val="auto"/>
        <w:sz w:val="16"/>
        <w:szCs w:val="16"/>
      </w:rPr>
    </w:pPr>
    <w:r w:rsidRPr="00CA13E7">
      <w:rPr>
        <w:rFonts w:ascii="Times New Roman" w:hAnsi="Times New Roman" w:cs="Times New Roman"/>
        <w:bCs/>
        <w:i/>
        <w:color w:val="auto"/>
        <w:sz w:val="16"/>
        <w:szCs w:val="16"/>
      </w:rPr>
      <w:t>Zabezpieczenie należytego wykonania Umowy zostało</w:t>
    </w:r>
    <w:r>
      <w:rPr>
        <w:rFonts w:ascii="Times New Roman" w:hAnsi="Times New Roman" w:cs="Times New Roman"/>
        <w:bCs/>
        <w:i/>
        <w:color w:val="auto"/>
        <w:sz w:val="16"/>
        <w:szCs w:val="16"/>
      </w:rPr>
      <w:t xml:space="preserve"> wniesione w wysokości ……………….  </w:t>
    </w:r>
    <w:r w:rsidRPr="0011504C">
      <w:rPr>
        <w:rFonts w:ascii="Times New Roman" w:hAnsi="Times New Roman" w:cs="Times New Roman"/>
        <w:bCs/>
        <w:i/>
        <w:color w:val="auto"/>
        <w:sz w:val="16"/>
        <w:szCs w:val="16"/>
      </w:rPr>
      <w:t xml:space="preserve">zł w </w:t>
    </w:r>
    <w:r>
      <w:rPr>
        <w:rFonts w:ascii="Times New Roman" w:hAnsi="Times New Roman" w:cs="Times New Roman"/>
        <w:bCs/>
        <w:i/>
        <w:color w:val="auto"/>
        <w:sz w:val="16"/>
        <w:szCs w:val="16"/>
      </w:rPr>
      <w:t>…………………………..</w:t>
    </w:r>
  </w:p>
  <w:p w14:paraId="3A0FC883" w14:textId="77777777" w:rsidR="006608F8" w:rsidRPr="00CA13E7" w:rsidRDefault="006608F8" w:rsidP="003F0F4E">
    <w:pPr>
      <w:tabs>
        <w:tab w:val="left" w:pos="360"/>
      </w:tabs>
      <w:suppressAutoHyphens/>
      <w:spacing w:line="360" w:lineRule="auto"/>
      <w:jc w:val="both"/>
      <w:rPr>
        <w:i/>
        <w:sz w:val="16"/>
        <w:szCs w:val="16"/>
      </w:rPr>
    </w:pPr>
    <w:r w:rsidRPr="00CA13E7">
      <w:rPr>
        <w:i/>
        <w:sz w:val="16"/>
        <w:szCs w:val="16"/>
      </w:rPr>
      <w:t>Zabezpieczenie należytego wykonania umowy w wysokości 70% kwoty tego za</w:t>
    </w:r>
    <w:r>
      <w:rPr>
        <w:i/>
        <w:sz w:val="16"/>
        <w:szCs w:val="16"/>
      </w:rPr>
      <w:t>bezpieczenia, tj. w kwocie …………… zł (słownie: ……………………..</w:t>
    </w:r>
    <w:r w:rsidRPr="00CA13E7">
      <w:rPr>
        <w:i/>
        <w:sz w:val="16"/>
        <w:szCs w:val="16"/>
      </w:rPr>
      <w:t>) zostanie zwrócone Wykonawcy przez Zamawiającego w ciągu 30 dni od daty ostatecznego odbioru przedmiotu Umowy.</w:t>
    </w:r>
  </w:p>
  <w:p w14:paraId="0A8C20BC" w14:textId="77777777" w:rsidR="006608F8" w:rsidRPr="00CA13E7" w:rsidRDefault="006608F8" w:rsidP="003F0F4E">
    <w:pPr>
      <w:tabs>
        <w:tab w:val="left" w:pos="360"/>
      </w:tabs>
      <w:suppressAutoHyphens/>
      <w:spacing w:line="360" w:lineRule="auto"/>
      <w:jc w:val="both"/>
      <w:rPr>
        <w:sz w:val="16"/>
        <w:szCs w:val="16"/>
      </w:rPr>
    </w:pPr>
    <w:r w:rsidRPr="00CA13E7">
      <w:rPr>
        <w:i/>
        <w:sz w:val="16"/>
        <w:szCs w:val="16"/>
      </w:rPr>
      <w:t>Pozostała kwota pozostawiona na zabezpieczenie ros</w:t>
    </w:r>
    <w:r>
      <w:rPr>
        <w:i/>
        <w:sz w:val="16"/>
        <w:szCs w:val="16"/>
      </w:rPr>
      <w:t xml:space="preserve">zczeń z tytułu rękojmi za wady </w:t>
    </w:r>
    <w:r w:rsidRPr="00CA13E7">
      <w:rPr>
        <w:i/>
        <w:sz w:val="16"/>
        <w:szCs w:val="16"/>
      </w:rPr>
      <w:t xml:space="preserve">w wysokości 30% zabezpieczenia należytego wykonania Umowy, tj. w </w:t>
    </w:r>
    <w:r>
      <w:rPr>
        <w:i/>
        <w:sz w:val="16"/>
        <w:szCs w:val="16"/>
      </w:rPr>
      <w:t>kwocie: ……………….</w:t>
    </w:r>
    <w:r w:rsidRPr="00CA13E7">
      <w:rPr>
        <w:i/>
        <w:sz w:val="16"/>
        <w:szCs w:val="16"/>
      </w:rPr>
      <w:t xml:space="preserve"> zł (słow</w:t>
    </w:r>
    <w:r>
      <w:rPr>
        <w:i/>
        <w:sz w:val="16"/>
        <w:szCs w:val="16"/>
      </w:rPr>
      <w:t>nie: ………………….</w:t>
    </w:r>
    <w:r w:rsidRPr="00CA13E7">
      <w:rPr>
        <w:i/>
        <w:sz w:val="16"/>
        <w:szCs w:val="16"/>
      </w:rPr>
      <w:t xml:space="preserve"> zł) zostanie zwrócone</w:t>
    </w:r>
    <w:r>
      <w:rPr>
        <w:i/>
        <w:sz w:val="16"/>
        <w:szCs w:val="16"/>
      </w:rPr>
      <w:t xml:space="preserve"> Wykonawcy przez Zamawiającego </w:t>
    </w:r>
    <w:r w:rsidRPr="00CA13E7">
      <w:rPr>
        <w:i/>
        <w:sz w:val="16"/>
        <w:szCs w:val="16"/>
      </w:rPr>
      <w:t>nie później niż w 15 dniu po upływie okresu rękojmi za wady</w:t>
    </w:r>
    <w:r w:rsidRPr="00CA13E7">
      <w:rPr>
        <w:sz w:val="16"/>
        <w:szCs w:val="16"/>
      </w:rPr>
      <w:t>.</w:t>
    </w:r>
  </w:p>
  <w:p w14:paraId="3CD0894A" w14:textId="77777777" w:rsidR="006608F8" w:rsidRPr="00E64647" w:rsidRDefault="006608F8">
    <w:pPr>
      <w:pStyle w:val="Nagwek"/>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0000002B"/>
    <w:lvl w:ilvl="0">
      <w:start w:val="1"/>
      <w:numFmt w:val="decimal"/>
      <w:lvlText w:val="%1)"/>
      <w:lvlJc w:val="left"/>
      <w:pPr>
        <w:tabs>
          <w:tab w:val="num" w:pos="-924"/>
        </w:tabs>
        <w:ind w:left="360" w:hanging="360"/>
      </w:pPr>
    </w:lvl>
    <w:lvl w:ilvl="1">
      <w:start w:val="1"/>
      <w:numFmt w:val="lowerLetter"/>
      <w:lvlText w:val="%2)"/>
      <w:lvlJc w:val="left"/>
      <w:pPr>
        <w:tabs>
          <w:tab w:val="num" w:pos="-924"/>
        </w:tabs>
        <w:ind w:left="1080" w:hanging="360"/>
      </w:pPr>
      <w:rPr>
        <w:rFonts w:ascii="Times New Roman" w:hAnsi="Times New Roman" w:cs="Times New Roman"/>
        <w:sz w:val="24"/>
        <w:szCs w:val="24"/>
      </w:rPr>
    </w:lvl>
    <w:lvl w:ilvl="2">
      <w:start w:val="1"/>
      <w:numFmt w:val="lowerRoman"/>
      <w:lvlText w:val="%3."/>
      <w:lvlJc w:val="right"/>
      <w:pPr>
        <w:tabs>
          <w:tab w:val="num" w:pos="-924"/>
        </w:tabs>
        <w:ind w:left="1800" w:hanging="180"/>
      </w:pPr>
    </w:lvl>
    <w:lvl w:ilvl="3">
      <w:start w:val="1"/>
      <w:numFmt w:val="decimal"/>
      <w:lvlText w:val="%4."/>
      <w:lvlJc w:val="left"/>
      <w:pPr>
        <w:tabs>
          <w:tab w:val="num" w:pos="-924"/>
        </w:tabs>
        <w:ind w:left="2520" w:hanging="360"/>
      </w:pPr>
    </w:lvl>
    <w:lvl w:ilvl="4">
      <w:start w:val="1"/>
      <w:numFmt w:val="lowerLetter"/>
      <w:lvlText w:val="%5."/>
      <w:lvlJc w:val="left"/>
      <w:pPr>
        <w:tabs>
          <w:tab w:val="num" w:pos="-924"/>
        </w:tabs>
        <w:ind w:left="3240" w:hanging="360"/>
      </w:pPr>
    </w:lvl>
    <w:lvl w:ilvl="5">
      <w:start w:val="1"/>
      <w:numFmt w:val="lowerRoman"/>
      <w:lvlText w:val="%6."/>
      <w:lvlJc w:val="right"/>
      <w:pPr>
        <w:tabs>
          <w:tab w:val="num" w:pos="-924"/>
        </w:tabs>
        <w:ind w:left="3960" w:hanging="180"/>
      </w:pPr>
    </w:lvl>
    <w:lvl w:ilvl="6">
      <w:start w:val="1"/>
      <w:numFmt w:val="decimal"/>
      <w:lvlText w:val="%7."/>
      <w:lvlJc w:val="left"/>
      <w:pPr>
        <w:tabs>
          <w:tab w:val="num" w:pos="-924"/>
        </w:tabs>
        <w:ind w:left="4680" w:hanging="360"/>
      </w:pPr>
    </w:lvl>
    <w:lvl w:ilvl="7">
      <w:start w:val="1"/>
      <w:numFmt w:val="lowerLetter"/>
      <w:lvlText w:val="%8."/>
      <w:lvlJc w:val="left"/>
      <w:pPr>
        <w:tabs>
          <w:tab w:val="num" w:pos="-924"/>
        </w:tabs>
        <w:ind w:left="5400" w:hanging="360"/>
      </w:pPr>
    </w:lvl>
    <w:lvl w:ilvl="8">
      <w:start w:val="1"/>
      <w:numFmt w:val="lowerRoman"/>
      <w:lvlText w:val="%9."/>
      <w:lvlJc w:val="right"/>
      <w:pPr>
        <w:tabs>
          <w:tab w:val="num" w:pos="-924"/>
        </w:tabs>
        <w:ind w:left="6120" w:hanging="180"/>
      </w:pPr>
    </w:lvl>
  </w:abstractNum>
  <w:abstractNum w:abstractNumId="1" w15:restartNumberingAfterBreak="0">
    <w:nsid w:val="026873DE"/>
    <w:multiLevelType w:val="hybridMultilevel"/>
    <w:tmpl w:val="14A8D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06796"/>
    <w:multiLevelType w:val="singleLevel"/>
    <w:tmpl w:val="98BE2F26"/>
    <w:lvl w:ilvl="0">
      <w:start w:val="1"/>
      <w:numFmt w:val="decimal"/>
      <w:lvlText w:val="%1."/>
      <w:lvlJc w:val="left"/>
      <w:pPr>
        <w:tabs>
          <w:tab w:val="num" w:pos="360"/>
        </w:tabs>
        <w:ind w:left="360" w:hanging="360"/>
      </w:pPr>
    </w:lvl>
  </w:abstractNum>
  <w:abstractNum w:abstractNumId="3" w15:restartNumberingAfterBreak="0">
    <w:nsid w:val="10D567FD"/>
    <w:multiLevelType w:val="singleLevel"/>
    <w:tmpl w:val="8500E19A"/>
    <w:lvl w:ilvl="0">
      <w:start w:val="1"/>
      <w:numFmt w:val="decimal"/>
      <w:lvlText w:val="%1."/>
      <w:lvlJc w:val="left"/>
      <w:pPr>
        <w:tabs>
          <w:tab w:val="num" w:pos="360"/>
        </w:tabs>
        <w:ind w:left="360" w:hanging="360"/>
      </w:pPr>
      <w:rPr>
        <w:rFonts w:hint="default"/>
      </w:rPr>
    </w:lvl>
  </w:abstractNum>
  <w:abstractNum w:abstractNumId="4" w15:restartNumberingAfterBreak="0">
    <w:nsid w:val="14610BF0"/>
    <w:multiLevelType w:val="hybridMultilevel"/>
    <w:tmpl w:val="8FAAD6C8"/>
    <w:lvl w:ilvl="0" w:tplc="7E064D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BA0167"/>
    <w:multiLevelType w:val="hybridMultilevel"/>
    <w:tmpl w:val="F36281AC"/>
    <w:lvl w:ilvl="0" w:tplc="520C2E9E">
      <w:start w:val="1"/>
      <w:numFmt w:val="decimal"/>
      <w:lvlText w:val="%1."/>
      <w:lvlJc w:val="left"/>
      <w:pPr>
        <w:tabs>
          <w:tab w:val="num" w:pos="360"/>
        </w:tabs>
        <w:ind w:left="360" w:hanging="360"/>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E53C91"/>
    <w:multiLevelType w:val="singleLevel"/>
    <w:tmpl w:val="5A18D7E4"/>
    <w:lvl w:ilvl="0">
      <w:start w:val="2"/>
      <w:numFmt w:val="decimal"/>
      <w:lvlText w:val="%1."/>
      <w:lvlJc w:val="left"/>
      <w:pPr>
        <w:tabs>
          <w:tab w:val="num" w:pos="360"/>
        </w:tabs>
        <w:ind w:left="360" w:hanging="360"/>
      </w:pPr>
      <w:rPr>
        <w:rFonts w:hint="default"/>
      </w:rPr>
    </w:lvl>
  </w:abstractNum>
  <w:abstractNum w:abstractNumId="7" w15:restartNumberingAfterBreak="0">
    <w:nsid w:val="2CDA5B27"/>
    <w:multiLevelType w:val="singleLevel"/>
    <w:tmpl w:val="64D228DC"/>
    <w:lvl w:ilvl="0">
      <w:start w:val="1"/>
      <w:numFmt w:val="decimal"/>
      <w:lvlText w:val="%1)"/>
      <w:lvlJc w:val="left"/>
      <w:pPr>
        <w:tabs>
          <w:tab w:val="num" w:pos="660"/>
        </w:tabs>
        <w:ind w:left="660" w:hanging="360"/>
      </w:pPr>
      <w:rPr>
        <w:rFonts w:hint="default"/>
        <w:sz w:val="24"/>
      </w:rPr>
    </w:lvl>
  </w:abstractNum>
  <w:abstractNum w:abstractNumId="8" w15:restartNumberingAfterBreak="0">
    <w:nsid w:val="2D2D43C5"/>
    <w:multiLevelType w:val="hybridMultilevel"/>
    <w:tmpl w:val="6E7CF1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087FE6"/>
    <w:multiLevelType w:val="hybridMultilevel"/>
    <w:tmpl w:val="C05C1C08"/>
    <w:lvl w:ilvl="0" w:tplc="B464018C">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B2AFD6">
      <w:start w:val="1"/>
      <w:numFmt w:val="lowerLetter"/>
      <w:lvlText w:val="%2)"/>
      <w:lvlJc w:val="left"/>
      <w:pPr>
        <w:ind w:left="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42599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601EE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BE6F5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9456C4">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20ACF2">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86B60E">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6CFF2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6C6A3D"/>
    <w:multiLevelType w:val="hybridMultilevel"/>
    <w:tmpl w:val="EFAE8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657370"/>
    <w:multiLevelType w:val="singleLevel"/>
    <w:tmpl w:val="04150011"/>
    <w:lvl w:ilvl="0">
      <w:start w:val="1"/>
      <w:numFmt w:val="decimal"/>
      <w:lvlText w:val="%1)"/>
      <w:lvlJc w:val="left"/>
      <w:pPr>
        <w:ind w:left="360" w:hanging="360"/>
      </w:pPr>
      <w:rPr>
        <w:rFonts w:hint="default"/>
      </w:rPr>
    </w:lvl>
  </w:abstractNum>
  <w:abstractNum w:abstractNumId="12" w15:restartNumberingAfterBreak="0">
    <w:nsid w:val="4824556A"/>
    <w:multiLevelType w:val="singleLevel"/>
    <w:tmpl w:val="E45A0A84"/>
    <w:lvl w:ilvl="0">
      <w:start w:val="1"/>
      <w:numFmt w:val="decimal"/>
      <w:lvlText w:val="%1."/>
      <w:lvlJc w:val="left"/>
      <w:pPr>
        <w:tabs>
          <w:tab w:val="num" w:pos="360"/>
        </w:tabs>
        <w:ind w:left="360" w:hanging="360"/>
      </w:pPr>
      <w:rPr>
        <w:rFonts w:hint="default"/>
      </w:rPr>
    </w:lvl>
  </w:abstractNum>
  <w:abstractNum w:abstractNumId="13" w15:restartNumberingAfterBreak="0">
    <w:nsid w:val="4ACD4CD6"/>
    <w:multiLevelType w:val="hybridMultilevel"/>
    <w:tmpl w:val="C67047DA"/>
    <w:lvl w:ilvl="0" w:tplc="D4708018">
      <w:start w:val="1"/>
      <w:numFmt w:val="decimal"/>
      <w:lvlText w:val="%1."/>
      <w:lvlJc w:val="left"/>
      <w:pPr>
        <w:ind w:left="4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DE4225C">
      <w:start w:val="1"/>
      <w:numFmt w:val="decimal"/>
      <w:lvlText w:val="%2)"/>
      <w:lvlJc w:val="left"/>
      <w:pPr>
        <w:ind w:left="7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9E86F694">
      <w:start w:val="1"/>
      <w:numFmt w:val="lowerRoman"/>
      <w:lvlText w:val="%3"/>
      <w:lvlJc w:val="left"/>
      <w:pPr>
        <w:ind w:left="150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2940B06">
      <w:start w:val="1"/>
      <w:numFmt w:val="decimal"/>
      <w:lvlText w:val="%4"/>
      <w:lvlJc w:val="left"/>
      <w:pPr>
        <w:ind w:left="222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DC63E9C">
      <w:start w:val="1"/>
      <w:numFmt w:val="lowerLetter"/>
      <w:lvlText w:val="%5"/>
      <w:lvlJc w:val="left"/>
      <w:pPr>
        <w:ind w:left="294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DF49A78">
      <w:start w:val="1"/>
      <w:numFmt w:val="lowerRoman"/>
      <w:lvlText w:val="%6"/>
      <w:lvlJc w:val="left"/>
      <w:pPr>
        <w:ind w:left="366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780859E8">
      <w:start w:val="1"/>
      <w:numFmt w:val="decimal"/>
      <w:lvlText w:val="%7"/>
      <w:lvlJc w:val="left"/>
      <w:pPr>
        <w:ind w:left="438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920200EC">
      <w:start w:val="1"/>
      <w:numFmt w:val="lowerLetter"/>
      <w:lvlText w:val="%8"/>
      <w:lvlJc w:val="left"/>
      <w:pPr>
        <w:ind w:left="510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422A8D4">
      <w:start w:val="1"/>
      <w:numFmt w:val="lowerRoman"/>
      <w:lvlText w:val="%9"/>
      <w:lvlJc w:val="left"/>
      <w:pPr>
        <w:ind w:left="582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4BD27878"/>
    <w:multiLevelType w:val="singleLevel"/>
    <w:tmpl w:val="DF740DE4"/>
    <w:lvl w:ilvl="0">
      <w:start w:val="1"/>
      <w:numFmt w:val="decimal"/>
      <w:lvlText w:val="%1)"/>
      <w:lvlJc w:val="left"/>
      <w:pPr>
        <w:tabs>
          <w:tab w:val="num" w:pos="660"/>
        </w:tabs>
        <w:ind w:left="660" w:hanging="360"/>
      </w:pPr>
      <w:rPr>
        <w:rFonts w:hint="default"/>
      </w:rPr>
    </w:lvl>
  </w:abstractNum>
  <w:abstractNum w:abstractNumId="15" w15:restartNumberingAfterBreak="0">
    <w:nsid w:val="4F9F58E3"/>
    <w:multiLevelType w:val="hybridMultilevel"/>
    <w:tmpl w:val="7A6CEFA2"/>
    <w:lvl w:ilvl="0" w:tplc="CE0C1BD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F36729"/>
    <w:multiLevelType w:val="hybridMultilevel"/>
    <w:tmpl w:val="942E3568"/>
    <w:lvl w:ilvl="0" w:tplc="DF3C896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8A6946"/>
    <w:multiLevelType w:val="hybridMultilevel"/>
    <w:tmpl w:val="C89A4DFE"/>
    <w:lvl w:ilvl="0" w:tplc="0415000F">
      <w:start w:val="1"/>
      <w:numFmt w:val="decimal"/>
      <w:lvlText w:val="%1."/>
      <w:lvlJc w:val="left"/>
      <w:pPr>
        <w:tabs>
          <w:tab w:val="num" w:pos="540"/>
        </w:tabs>
        <w:ind w:left="54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57A236B6"/>
    <w:multiLevelType w:val="hybridMultilevel"/>
    <w:tmpl w:val="2860409E"/>
    <w:lvl w:ilvl="0" w:tplc="0415000F">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C1173F"/>
    <w:multiLevelType w:val="hybridMultilevel"/>
    <w:tmpl w:val="1828294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63406192"/>
    <w:multiLevelType w:val="hybridMultilevel"/>
    <w:tmpl w:val="F4EEE14E"/>
    <w:lvl w:ilvl="0" w:tplc="0E60BBCA">
      <w:start w:val="2"/>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225D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4A1F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E65A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54F4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543C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D601C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42A5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3A9CC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0F113F"/>
    <w:multiLevelType w:val="hybridMultilevel"/>
    <w:tmpl w:val="A9280D0C"/>
    <w:lvl w:ilvl="0" w:tplc="F4E46062">
      <w:start w:val="1"/>
      <w:numFmt w:val="decimal"/>
      <w:lvlText w:val="%1."/>
      <w:lvlJc w:val="left"/>
      <w:pPr>
        <w:ind w:left="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8AB694">
      <w:start w:val="1"/>
      <w:numFmt w:val="decimal"/>
      <w:lvlText w:val="%2)"/>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5EFADC">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78F948">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D6A248">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F4003C">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BE74FC">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A8304A">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1E0C2E">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C8664C"/>
    <w:multiLevelType w:val="multilevel"/>
    <w:tmpl w:val="F2CAB602"/>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EA34166"/>
    <w:multiLevelType w:val="hybridMultilevel"/>
    <w:tmpl w:val="D3805E32"/>
    <w:lvl w:ilvl="0" w:tplc="FFFFFFFF">
      <w:start w:val="1"/>
      <w:numFmt w:val="decimal"/>
      <w:lvlText w:val="%1."/>
      <w:lvlJc w:val="left"/>
      <w:pPr>
        <w:tabs>
          <w:tab w:val="num" w:pos="510"/>
        </w:tabs>
        <w:ind w:left="510" w:hanging="510"/>
      </w:pPr>
      <w:rPr>
        <w:rFonts w:hint="default"/>
      </w:rPr>
    </w:lvl>
    <w:lvl w:ilvl="1" w:tplc="FFFFFFFF">
      <w:start w:val="1"/>
      <w:numFmt w:val="decimal"/>
      <w:lvlText w:val="%2."/>
      <w:lvlJc w:val="left"/>
      <w:pPr>
        <w:tabs>
          <w:tab w:val="num" w:pos="510"/>
        </w:tabs>
        <w:ind w:left="510" w:hanging="510"/>
      </w:pPr>
      <w:rPr>
        <w:rFonts w:hint="default"/>
      </w:rPr>
    </w:lvl>
    <w:lvl w:ilvl="2" w:tplc="FFFFFFFF">
      <w:start w:val="1"/>
      <w:numFmt w:val="decimal"/>
      <w:lvlText w:val="%3)"/>
      <w:lvlJc w:val="left"/>
      <w:pPr>
        <w:tabs>
          <w:tab w:val="num" w:pos="2340"/>
        </w:tabs>
        <w:ind w:left="2340" w:hanging="360"/>
      </w:pPr>
      <w:rPr>
        <w:rFonts w:ascii="Times New Roman" w:hAnsi="Times New Roman"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FC2361D"/>
    <w:multiLevelType w:val="multilevel"/>
    <w:tmpl w:val="579666DE"/>
    <w:lvl w:ilvl="0">
      <w:start w:val="1"/>
      <w:numFmt w:val="decimal"/>
      <w:pStyle w:val="Listanumerowana"/>
      <w:lvlText w:val="%1."/>
      <w:lvlJc w:val="left"/>
      <w:pPr>
        <w:ind w:left="360" w:hanging="360"/>
      </w:pPr>
      <w:rPr>
        <w:rFonts w:ascii="Times New Roman" w:hAnsi="Times New Roman" w:hint="default"/>
        <w:b w:val="0"/>
        <w:i w:val="0"/>
        <w:sz w:val="22"/>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4B5004"/>
    <w:multiLevelType w:val="singleLevel"/>
    <w:tmpl w:val="0415000F"/>
    <w:lvl w:ilvl="0">
      <w:start w:val="1"/>
      <w:numFmt w:val="decimal"/>
      <w:pStyle w:val="Standard1stlevelindent"/>
      <w:lvlText w:val="%1."/>
      <w:lvlJc w:val="left"/>
      <w:pPr>
        <w:tabs>
          <w:tab w:val="num" w:pos="360"/>
        </w:tabs>
        <w:ind w:left="360" w:hanging="360"/>
      </w:pPr>
      <w:rPr>
        <w:rFonts w:hint="default"/>
      </w:rPr>
    </w:lvl>
  </w:abstractNum>
  <w:abstractNum w:abstractNumId="26" w15:restartNumberingAfterBreak="0">
    <w:nsid w:val="73E267D0"/>
    <w:multiLevelType w:val="hybridMultilevel"/>
    <w:tmpl w:val="DC44C4BA"/>
    <w:lvl w:ilvl="0" w:tplc="0415000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5754F4E"/>
    <w:multiLevelType w:val="singleLevel"/>
    <w:tmpl w:val="5142E0D2"/>
    <w:lvl w:ilvl="0">
      <w:start w:val="1"/>
      <w:numFmt w:val="decimal"/>
      <w:lvlText w:val="%1)"/>
      <w:lvlJc w:val="left"/>
      <w:pPr>
        <w:tabs>
          <w:tab w:val="num" w:pos="660"/>
        </w:tabs>
        <w:ind w:left="660" w:hanging="360"/>
      </w:pPr>
      <w:rPr>
        <w:rFonts w:hint="default"/>
      </w:rPr>
    </w:lvl>
  </w:abstractNum>
  <w:abstractNum w:abstractNumId="28" w15:restartNumberingAfterBreak="0">
    <w:nsid w:val="761B4550"/>
    <w:multiLevelType w:val="hybridMultilevel"/>
    <w:tmpl w:val="BE58DFC4"/>
    <w:lvl w:ilvl="0" w:tplc="A5E02ED4">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B30E5F"/>
    <w:multiLevelType w:val="hybridMultilevel"/>
    <w:tmpl w:val="F61C4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D60F47"/>
    <w:multiLevelType w:val="singleLevel"/>
    <w:tmpl w:val="5A18D7E4"/>
    <w:lvl w:ilvl="0">
      <w:start w:val="2"/>
      <w:numFmt w:val="decimal"/>
      <w:lvlText w:val="%1."/>
      <w:lvlJc w:val="left"/>
      <w:pPr>
        <w:tabs>
          <w:tab w:val="num" w:pos="360"/>
        </w:tabs>
        <w:ind w:left="360" w:hanging="360"/>
      </w:pPr>
      <w:rPr>
        <w:rFonts w:hint="default"/>
      </w:rPr>
    </w:lvl>
  </w:abstractNum>
  <w:abstractNum w:abstractNumId="31" w15:restartNumberingAfterBreak="0">
    <w:nsid w:val="79533012"/>
    <w:multiLevelType w:val="hybridMultilevel"/>
    <w:tmpl w:val="2C3418C0"/>
    <w:lvl w:ilvl="0" w:tplc="1AD82A28">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99352B5"/>
    <w:multiLevelType w:val="hybridMultilevel"/>
    <w:tmpl w:val="6C80C69A"/>
    <w:lvl w:ilvl="0" w:tplc="B232BB46">
      <w:start w:val="4"/>
      <w:numFmt w:val="decimal"/>
      <w:lvlText w:val="%1."/>
      <w:lvlJc w:val="left"/>
      <w:pPr>
        <w:tabs>
          <w:tab w:val="num" w:pos="510"/>
        </w:tabs>
        <w:ind w:left="510" w:hanging="510"/>
      </w:pPr>
      <w:rPr>
        <w:rFonts w:hint="default"/>
      </w:rPr>
    </w:lvl>
    <w:lvl w:ilvl="1" w:tplc="B1E29B30">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9F04EB5"/>
    <w:multiLevelType w:val="hybridMultilevel"/>
    <w:tmpl w:val="8F08895E"/>
    <w:lvl w:ilvl="0" w:tplc="6E10F306">
      <w:start w:val="2"/>
      <w:numFmt w:val="decimal"/>
      <w:lvlText w:val="%1."/>
      <w:lvlJc w:val="left"/>
      <w:pPr>
        <w:ind w:left="398"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2"/>
  </w:num>
  <w:num w:numId="3">
    <w:abstractNumId w:val="2"/>
  </w:num>
  <w:num w:numId="4">
    <w:abstractNumId w:val="27"/>
  </w:num>
  <w:num w:numId="5">
    <w:abstractNumId w:val="6"/>
  </w:num>
  <w:num w:numId="6">
    <w:abstractNumId w:val="14"/>
  </w:num>
  <w:num w:numId="7">
    <w:abstractNumId w:val="3"/>
  </w:num>
  <w:num w:numId="8">
    <w:abstractNumId w:val="7"/>
  </w:num>
  <w:num w:numId="9">
    <w:abstractNumId w:val="30"/>
  </w:num>
  <w:num w:numId="10">
    <w:abstractNumId w:val="17"/>
  </w:num>
  <w:num w:numId="11">
    <w:abstractNumId w:val="19"/>
  </w:num>
  <w:num w:numId="12">
    <w:abstractNumId w:val="11"/>
  </w:num>
  <w:num w:numId="13">
    <w:abstractNumId w:val="4"/>
  </w:num>
  <w:num w:numId="14">
    <w:abstractNumId w:val="22"/>
  </w:num>
  <w:num w:numId="15">
    <w:abstractNumId w:val="23"/>
  </w:num>
  <w:num w:numId="16">
    <w:abstractNumId w:val="8"/>
  </w:num>
  <w:num w:numId="17">
    <w:abstractNumId w:val="32"/>
  </w:num>
  <w:num w:numId="18">
    <w:abstractNumId w:val="1"/>
  </w:num>
  <w:num w:numId="19">
    <w:abstractNumId w:val="2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6"/>
  </w:num>
  <w:num w:numId="23">
    <w:abstractNumId w:val="24"/>
  </w:num>
  <w:num w:numId="24">
    <w:abstractNumId w:val="18"/>
  </w:num>
  <w:num w:numId="25">
    <w:abstractNumId w:val="10"/>
  </w:num>
  <w:num w:numId="26">
    <w:abstractNumId w:val="20"/>
  </w:num>
  <w:num w:numId="27">
    <w:abstractNumId w:val="21"/>
  </w:num>
  <w:num w:numId="28">
    <w:abstractNumId w:val="13"/>
  </w:num>
  <w:num w:numId="29">
    <w:abstractNumId w:val="33"/>
  </w:num>
  <w:num w:numId="30">
    <w:abstractNumId w:val="9"/>
  </w:num>
  <w:num w:numId="31">
    <w:abstractNumId w:val="5"/>
  </w:num>
  <w:num w:numId="32">
    <w:abstractNumId w:val="0"/>
  </w:num>
  <w:num w:numId="33">
    <w:abstractNumId w:val="29"/>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C5"/>
    <w:rsid w:val="0000063B"/>
    <w:rsid w:val="00001203"/>
    <w:rsid w:val="00011D08"/>
    <w:rsid w:val="00014C90"/>
    <w:rsid w:val="00016C99"/>
    <w:rsid w:val="00017004"/>
    <w:rsid w:val="000338CB"/>
    <w:rsid w:val="000418C1"/>
    <w:rsid w:val="000419D6"/>
    <w:rsid w:val="00052E41"/>
    <w:rsid w:val="00063BAD"/>
    <w:rsid w:val="00064D42"/>
    <w:rsid w:val="00077667"/>
    <w:rsid w:val="00094A94"/>
    <w:rsid w:val="000B72CF"/>
    <w:rsid w:val="000D6A29"/>
    <w:rsid w:val="000E229E"/>
    <w:rsid w:val="000E24FD"/>
    <w:rsid w:val="000E7967"/>
    <w:rsid w:val="0010159D"/>
    <w:rsid w:val="00113AAA"/>
    <w:rsid w:val="0011504C"/>
    <w:rsid w:val="00116CC4"/>
    <w:rsid w:val="0012081C"/>
    <w:rsid w:val="0013366E"/>
    <w:rsid w:val="00133C1A"/>
    <w:rsid w:val="00140D87"/>
    <w:rsid w:val="00146F69"/>
    <w:rsid w:val="00157771"/>
    <w:rsid w:val="00157E23"/>
    <w:rsid w:val="001601BE"/>
    <w:rsid w:val="00175E65"/>
    <w:rsid w:val="00176E20"/>
    <w:rsid w:val="001807B9"/>
    <w:rsid w:val="00180A98"/>
    <w:rsid w:val="00181C18"/>
    <w:rsid w:val="00182B3A"/>
    <w:rsid w:val="00190C1B"/>
    <w:rsid w:val="00192007"/>
    <w:rsid w:val="001963C5"/>
    <w:rsid w:val="001A50E9"/>
    <w:rsid w:val="001A6E19"/>
    <w:rsid w:val="001C7420"/>
    <w:rsid w:val="001E2154"/>
    <w:rsid w:val="001E2A03"/>
    <w:rsid w:val="001E4970"/>
    <w:rsid w:val="001F1A1E"/>
    <w:rsid w:val="001F2337"/>
    <w:rsid w:val="00205CED"/>
    <w:rsid w:val="002147B1"/>
    <w:rsid w:val="00224FE4"/>
    <w:rsid w:val="0023338A"/>
    <w:rsid w:val="00267A8B"/>
    <w:rsid w:val="002853B0"/>
    <w:rsid w:val="00285A3C"/>
    <w:rsid w:val="00286E8C"/>
    <w:rsid w:val="00287EA0"/>
    <w:rsid w:val="00295DF1"/>
    <w:rsid w:val="002A03F2"/>
    <w:rsid w:val="002A0C46"/>
    <w:rsid w:val="002D0138"/>
    <w:rsid w:val="002D460A"/>
    <w:rsid w:val="002F5821"/>
    <w:rsid w:val="002F6761"/>
    <w:rsid w:val="00300770"/>
    <w:rsid w:val="003034E8"/>
    <w:rsid w:val="00304FCD"/>
    <w:rsid w:val="00327075"/>
    <w:rsid w:val="00337609"/>
    <w:rsid w:val="00341E9A"/>
    <w:rsid w:val="0034338E"/>
    <w:rsid w:val="0035228A"/>
    <w:rsid w:val="00363033"/>
    <w:rsid w:val="003679E3"/>
    <w:rsid w:val="0039248F"/>
    <w:rsid w:val="00397DC6"/>
    <w:rsid w:val="003A28F8"/>
    <w:rsid w:val="003A7798"/>
    <w:rsid w:val="003C0C8E"/>
    <w:rsid w:val="003C5B87"/>
    <w:rsid w:val="003C69D5"/>
    <w:rsid w:val="003C6DAC"/>
    <w:rsid w:val="003C7A06"/>
    <w:rsid w:val="003E1D2B"/>
    <w:rsid w:val="003E2FB4"/>
    <w:rsid w:val="003F0F4E"/>
    <w:rsid w:val="00400A27"/>
    <w:rsid w:val="00424362"/>
    <w:rsid w:val="004405B2"/>
    <w:rsid w:val="00451213"/>
    <w:rsid w:val="00460CE9"/>
    <w:rsid w:val="00461C2A"/>
    <w:rsid w:val="00480BD5"/>
    <w:rsid w:val="00487567"/>
    <w:rsid w:val="00494FC7"/>
    <w:rsid w:val="004A2BB9"/>
    <w:rsid w:val="004B31F5"/>
    <w:rsid w:val="004C0590"/>
    <w:rsid w:val="004C751C"/>
    <w:rsid w:val="004F3902"/>
    <w:rsid w:val="00510AA9"/>
    <w:rsid w:val="00510DA3"/>
    <w:rsid w:val="0052065D"/>
    <w:rsid w:val="0053699C"/>
    <w:rsid w:val="005421F0"/>
    <w:rsid w:val="00553D1F"/>
    <w:rsid w:val="005759E0"/>
    <w:rsid w:val="00585095"/>
    <w:rsid w:val="005905E9"/>
    <w:rsid w:val="005A0037"/>
    <w:rsid w:val="005A6937"/>
    <w:rsid w:val="005A744F"/>
    <w:rsid w:val="005B1AE1"/>
    <w:rsid w:val="005B5C1D"/>
    <w:rsid w:val="005B5F33"/>
    <w:rsid w:val="005B75B6"/>
    <w:rsid w:val="005C43D1"/>
    <w:rsid w:val="005F05D4"/>
    <w:rsid w:val="005F242A"/>
    <w:rsid w:val="00606319"/>
    <w:rsid w:val="00614162"/>
    <w:rsid w:val="0062160A"/>
    <w:rsid w:val="0064015D"/>
    <w:rsid w:val="0065107C"/>
    <w:rsid w:val="006608F8"/>
    <w:rsid w:val="00664D5B"/>
    <w:rsid w:val="006756B3"/>
    <w:rsid w:val="00677DE4"/>
    <w:rsid w:val="006826DE"/>
    <w:rsid w:val="00686B0C"/>
    <w:rsid w:val="00690029"/>
    <w:rsid w:val="00691228"/>
    <w:rsid w:val="006B3538"/>
    <w:rsid w:val="006C74AC"/>
    <w:rsid w:val="006C759C"/>
    <w:rsid w:val="006D6F86"/>
    <w:rsid w:val="006E4222"/>
    <w:rsid w:val="006E687D"/>
    <w:rsid w:val="006F06FA"/>
    <w:rsid w:val="007131A6"/>
    <w:rsid w:val="00730C5C"/>
    <w:rsid w:val="00755350"/>
    <w:rsid w:val="007610A1"/>
    <w:rsid w:val="0076353A"/>
    <w:rsid w:val="00775F76"/>
    <w:rsid w:val="007928D2"/>
    <w:rsid w:val="007A0DB6"/>
    <w:rsid w:val="007A30CA"/>
    <w:rsid w:val="007E62FD"/>
    <w:rsid w:val="00815936"/>
    <w:rsid w:val="00833127"/>
    <w:rsid w:val="008448C1"/>
    <w:rsid w:val="00856C80"/>
    <w:rsid w:val="00865275"/>
    <w:rsid w:val="00886288"/>
    <w:rsid w:val="008A421E"/>
    <w:rsid w:val="008A434A"/>
    <w:rsid w:val="008A4D31"/>
    <w:rsid w:val="008B284A"/>
    <w:rsid w:val="008B2B93"/>
    <w:rsid w:val="008C35E6"/>
    <w:rsid w:val="008C5788"/>
    <w:rsid w:val="008D3A67"/>
    <w:rsid w:val="008D5D71"/>
    <w:rsid w:val="008E3612"/>
    <w:rsid w:val="008E3ED3"/>
    <w:rsid w:val="008E578D"/>
    <w:rsid w:val="008F0161"/>
    <w:rsid w:val="008F652C"/>
    <w:rsid w:val="0090164C"/>
    <w:rsid w:val="009023A5"/>
    <w:rsid w:val="00904457"/>
    <w:rsid w:val="00911676"/>
    <w:rsid w:val="00931DF8"/>
    <w:rsid w:val="00935165"/>
    <w:rsid w:val="009376CF"/>
    <w:rsid w:val="00953C6B"/>
    <w:rsid w:val="009546DB"/>
    <w:rsid w:val="00955511"/>
    <w:rsid w:val="009614A7"/>
    <w:rsid w:val="0097471E"/>
    <w:rsid w:val="009755A0"/>
    <w:rsid w:val="00975973"/>
    <w:rsid w:val="00977772"/>
    <w:rsid w:val="0097794C"/>
    <w:rsid w:val="009A4DE9"/>
    <w:rsid w:val="009B219D"/>
    <w:rsid w:val="009B3CA8"/>
    <w:rsid w:val="009C67DF"/>
    <w:rsid w:val="009D2AF3"/>
    <w:rsid w:val="009F22D5"/>
    <w:rsid w:val="00A03D10"/>
    <w:rsid w:val="00A1166D"/>
    <w:rsid w:val="00A16A5B"/>
    <w:rsid w:val="00A23DC0"/>
    <w:rsid w:val="00A30DC9"/>
    <w:rsid w:val="00A34A06"/>
    <w:rsid w:val="00A454C6"/>
    <w:rsid w:val="00A50815"/>
    <w:rsid w:val="00A52D34"/>
    <w:rsid w:val="00A56BC5"/>
    <w:rsid w:val="00A678CF"/>
    <w:rsid w:val="00A73D33"/>
    <w:rsid w:val="00AB5140"/>
    <w:rsid w:val="00AC01E9"/>
    <w:rsid w:val="00AC2534"/>
    <w:rsid w:val="00AD245D"/>
    <w:rsid w:val="00AE736F"/>
    <w:rsid w:val="00B028BB"/>
    <w:rsid w:val="00B0450E"/>
    <w:rsid w:val="00B07C70"/>
    <w:rsid w:val="00B164EA"/>
    <w:rsid w:val="00B22289"/>
    <w:rsid w:val="00B31A34"/>
    <w:rsid w:val="00B34621"/>
    <w:rsid w:val="00B4320B"/>
    <w:rsid w:val="00B508D5"/>
    <w:rsid w:val="00B60724"/>
    <w:rsid w:val="00B6131B"/>
    <w:rsid w:val="00B614E1"/>
    <w:rsid w:val="00B623B7"/>
    <w:rsid w:val="00B63BD6"/>
    <w:rsid w:val="00B67BBA"/>
    <w:rsid w:val="00B72832"/>
    <w:rsid w:val="00B743A5"/>
    <w:rsid w:val="00B74CD5"/>
    <w:rsid w:val="00B85BA6"/>
    <w:rsid w:val="00B92011"/>
    <w:rsid w:val="00B941AA"/>
    <w:rsid w:val="00BA60CC"/>
    <w:rsid w:val="00BA67EC"/>
    <w:rsid w:val="00BB04F9"/>
    <w:rsid w:val="00BD6950"/>
    <w:rsid w:val="00BE3CA4"/>
    <w:rsid w:val="00BF3560"/>
    <w:rsid w:val="00BF716C"/>
    <w:rsid w:val="00C054C4"/>
    <w:rsid w:val="00C11151"/>
    <w:rsid w:val="00C1198A"/>
    <w:rsid w:val="00C15458"/>
    <w:rsid w:val="00C24A91"/>
    <w:rsid w:val="00C26A9C"/>
    <w:rsid w:val="00C31DF4"/>
    <w:rsid w:val="00C3260D"/>
    <w:rsid w:val="00C426B3"/>
    <w:rsid w:val="00C55685"/>
    <w:rsid w:val="00C6372A"/>
    <w:rsid w:val="00C65670"/>
    <w:rsid w:val="00C72FDD"/>
    <w:rsid w:val="00C77BE1"/>
    <w:rsid w:val="00C96623"/>
    <w:rsid w:val="00CA13E7"/>
    <w:rsid w:val="00CA26C9"/>
    <w:rsid w:val="00CB0313"/>
    <w:rsid w:val="00CB1A8C"/>
    <w:rsid w:val="00CC4186"/>
    <w:rsid w:val="00CD45BF"/>
    <w:rsid w:val="00CD47CD"/>
    <w:rsid w:val="00CD5559"/>
    <w:rsid w:val="00CD635F"/>
    <w:rsid w:val="00CD66ED"/>
    <w:rsid w:val="00CF1F6E"/>
    <w:rsid w:val="00D07984"/>
    <w:rsid w:val="00D103B2"/>
    <w:rsid w:val="00D16ACC"/>
    <w:rsid w:val="00D50F11"/>
    <w:rsid w:val="00D524B0"/>
    <w:rsid w:val="00D608DE"/>
    <w:rsid w:val="00D6485A"/>
    <w:rsid w:val="00D64E8A"/>
    <w:rsid w:val="00D67150"/>
    <w:rsid w:val="00D6732D"/>
    <w:rsid w:val="00D75605"/>
    <w:rsid w:val="00D82868"/>
    <w:rsid w:val="00D854A7"/>
    <w:rsid w:val="00D90975"/>
    <w:rsid w:val="00DA0993"/>
    <w:rsid w:val="00DA1008"/>
    <w:rsid w:val="00DA3877"/>
    <w:rsid w:val="00DA66F7"/>
    <w:rsid w:val="00DC2A80"/>
    <w:rsid w:val="00DC4ED9"/>
    <w:rsid w:val="00DD115D"/>
    <w:rsid w:val="00DD18FD"/>
    <w:rsid w:val="00DE7EB4"/>
    <w:rsid w:val="00DF10E4"/>
    <w:rsid w:val="00DF5C5E"/>
    <w:rsid w:val="00E24DE3"/>
    <w:rsid w:val="00E34B9F"/>
    <w:rsid w:val="00E36042"/>
    <w:rsid w:val="00E46708"/>
    <w:rsid w:val="00E51F42"/>
    <w:rsid w:val="00E52135"/>
    <w:rsid w:val="00E61BB2"/>
    <w:rsid w:val="00E64647"/>
    <w:rsid w:val="00E66948"/>
    <w:rsid w:val="00E90C89"/>
    <w:rsid w:val="00E976D6"/>
    <w:rsid w:val="00EA2B21"/>
    <w:rsid w:val="00EA5DE9"/>
    <w:rsid w:val="00EB5102"/>
    <w:rsid w:val="00EC1CE5"/>
    <w:rsid w:val="00EC51E3"/>
    <w:rsid w:val="00ED0BB1"/>
    <w:rsid w:val="00ED2E03"/>
    <w:rsid w:val="00ED5166"/>
    <w:rsid w:val="00EE0967"/>
    <w:rsid w:val="00EF1E24"/>
    <w:rsid w:val="00EF63FF"/>
    <w:rsid w:val="00F05FB6"/>
    <w:rsid w:val="00F10311"/>
    <w:rsid w:val="00F14E8A"/>
    <w:rsid w:val="00F26A8E"/>
    <w:rsid w:val="00F5318B"/>
    <w:rsid w:val="00F65BD2"/>
    <w:rsid w:val="00F702F3"/>
    <w:rsid w:val="00F92529"/>
    <w:rsid w:val="00FA3808"/>
    <w:rsid w:val="00FA5AF8"/>
    <w:rsid w:val="00FA6B29"/>
    <w:rsid w:val="00FB0397"/>
    <w:rsid w:val="00FD6CF2"/>
    <w:rsid w:val="00FE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02148"/>
  <w15:docId w15:val="{152397B6-D484-4036-8E0C-A2683E12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53A"/>
    <w:rPr>
      <w:lang w:eastAsia="en-US"/>
    </w:rPr>
  </w:style>
  <w:style w:type="paragraph" w:styleId="Nagwek1">
    <w:name w:val="heading 1"/>
    <w:basedOn w:val="Normalny"/>
    <w:next w:val="Normalny"/>
    <w:qFormat/>
    <w:rsid w:val="0076353A"/>
    <w:pPr>
      <w:keepNext/>
      <w:jc w:val="right"/>
      <w:outlineLvl w:val="0"/>
    </w:pPr>
    <w:rPr>
      <w:sz w:val="28"/>
    </w:rPr>
  </w:style>
  <w:style w:type="paragraph" w:styleId="Nagwek2">
    <w:name w:val="heading 2"/>
    <w:basedOn w:val="Normalny"/>
    <w:next w:val="Normalny"/>
    <w:qFormat/>
    <w:rsid w:val="0076353A"/>
    <w:pPr>
      <w:keepNext/>
      <w:outlineLvl w:val="1"/>
    </w:pPr>
    <w:rPr>
      <w:sz w:val="28"/>
    </w:rPr>
  </w:style>
  <w:style w:type="paragraph" w:styleId="Nagwek3">
    <w:name w:val="heading 3"/>
    <w:basedOn w:val="Normalny"/>
    <w:next w:val="Normalny"/>
    <w:qFormat/>
    <w:rsid w:val="0076353A"/>
    <w:pPr>
      <w:keepNext/>
      <w:jc w:val="center"/>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6353A"/>
    <w:pPr>
      <w:jc w:val="both"/>
    </w:pPr>
    <w:rPr>
      <w:sz w:val="28"/>
    </w:rPr>
  </w:style>
  <w:style w:type="character" w:styleId="Odwoaniedokomentarza">
    <w:name w:val="annotation reference"/>
    <w:semiHidden/>
    <w:rsid w:val="0076353A"/>
    <w:rPr>
      <w:sz w:val="16"/>
    </w:rPr>
  </w:style>
  <w:style w:type="paragraph" w:styleId="Tekstkomentarza">
    <w:name w:val="annotation text"/>
    <w:basedOn w:val="Normalny"/>
    <w:link w:val="TekstkomentarzaZnak"/>
    <w:semiHidden/>
    <w:rsid w:val="0076353A"/>
  </w:style>
  <w:style w:type="paragraph" w:styleId="Stopka">
    <w:name w:val="footer"/>
    <w:basedOn w:val="Normalny"/>
    <w:link w:val="StopkaZnak"/>
    <w:uiPriority w:val="99"/>
    <w:rsid w:val="0076353A"/>
    <w:pPr>
      <w:tabs>
        <w:tab w:val="center" w:pos="4536"/>
        <w:tab w:val="right" w:pos="9072"/>
      </w:tabs>
    </w:pPr>
  </w:style>
  <w:style w:type="character" w:styleId="Numerstrony">
    <w:name w:val="page number"/>
    <w:basedOn w:val="Domylnaczcionkaakapitu"/>
    <w:rsid w:val="0076353A"/>
  </w:style>
  <w:style w:type="paragraph" w:styleId="Tekstpodstawowywcity">
    <w:name w:val="Body Text Indent"/>
    <w:basedOn w:val="Normalny"/>
    <w:rsid w:val="0076353A"/>
    <w:pPr>
      <w:tabs>
        <w:tab w:val="left" w:pos="6946"/>
      </w:tabs>
      <w:ind w:left="6372"/>
      <w:jc w:val="center"/>
    </w:pPr>
    <w:rPr>
      <w:sz w:val="22"/>
    </w:rPr>
  </w:style>
  <w:style w:type="paragraph" w:styleId="Tekstpodstawowywcity2">
    <w:name w:val="Body Text Indent 2"/>
    <w:basedOn w:val="Normalny"/>
    <w:rsid w:val="0076353A"/>
    <w:pPr>
      <w:ind w:left="284" w:hanging="284"/>
      <w:jc w:val="both"/>
    </w:pPr>
    <w:rPr>
      <w:sz w:val="24"/>
    </w:rPr>
  </w:style>
  <w:style w:type="paragraph" w:styleId="Tekstpodstawowywcity3">
    <w:name w:val="Body Text Indent 3"/>
    <w:basedOn w:val="Normalny"/>
    <w:rsid w:val="0076353A"/>
    <w:pPr>
      <w:ind w:left="426"/>
      <w:jc w:val="both"/>
    </w:pPr>
    <w:rPr>
      <w:sz w:val="24"/>
    </w:rPr>
  </w:style>
  <w:style w:type="paragraph" w:styleId="Lista">
    <w:name w:val="List"/>
    <w:basedOn w:val="Normalny"/>
    <w:uiPriority w:val="99"/>
    <w:rsid w:val="00304FCD"/>
    <w:pPr>
      <w:overflowPunct w:val="0"/>
      <w:autoSpaceDE w:val="0"/>
      <w:autoSpaceDN w:val="0"/>
      <w:adjustRightInd w:val="0"/>
      <w:ind w:left="283" w:hanging="283"/>
      <w:textAlignment w:val="baseline"/>
    </w:pPr>
    <w:rPr>
      <w:lang w:eastAsia="pl-PL"/>
    </w:rPr>
  </w:style>
  <w:style w:type="paragraph" w:styleId="NormalnyWeb">
    <w:name w:val="Normal (Web)"/>
    <w:basedOn w:val="Normalny"/>
    <w:uiPriority w:val="99"/>
    <w:rsid w:val="00304FCD"/>
    <w:pPr>
      <w:overflowPunct w:val="0"/>
      <w:autoSpaceDE w:val="0"/>
      <w:autoSpaceDN w:val="0"/>
      <w:adjustRightInd w:val="0"/>
      <w:spacing w:before="100" w:beforeAutospacing="1" w:after="100" w:afterAutospacing="1"/>
      <w:textAlignment w:val="baseline"/>
    </w:pPr>
    <w:rPr>
      <w:lang w:eastAsia="pl-PL"/>
    </w:rPr>
  </w:style>
  <w:style w:type="paragraph" w:styleId="Tekstpodstawowy3">
    <w:name w:val="Body Text 3"/>
    <w:basedOn w:val="Normalny"/>
    <w:link w:val="Tekstpodstawowy3Znak"/>
    <w:uiPriority w:val="99"/>
    <w:unhideWhenUsed/>
    <w:rsid w:val="001C7420"/>
    <w:pPr>
      <w:spacing w:after="120"/>
    </w:pPr>
    <w:rPr>
      <w:sz w:val="16"/>
      <w:szCs w:val="16"/>
    </w:rPr>
  </w:style>
  <w:style w:type="character" w:customStyle="1" w:styleId="Tekstpodstawowy3Znak">
    <w:name w:val="Tekst podstawowy 3 Znak"/>
    <w:link w:val="Tekstpodstawowy3"/>
    <w:uiPriority w:val="99"/>
    <w:rsid w:val="001C7420"/>
    <w:rPr>
      <w:sz w:val="16"/>
      <w:szCs w:val="16"/>
      <w:lang w:eastAsia="en-US"/>
    </w:rPr>
  </w:style>
  <w:style w:type="paragraph" w:styleId="Nagwek">
    <w:name w:val="header"/>
    <w:basedOn w:val="Normalny"/>
    <w:link w:val="NagwekZnak"/>
    <w:uiPriority w:val="99"/>
    <w:unhideWhenUsed/>
    <w:rsid w:val="001C7420"/>
    <w:pPr>
      <w:tabs>
        <w:tab w:val="center" w:pos="4536"/>
        <w:tab w:val="right" w:pos="9072"/>
      </w:tabs>
    </w:pPr>
  </w:style>
  <w:style w:type="character" w:customStyle="1" w:styleId="NagwekZnak">
    <w:name w:val="Nagłówek Znak"/>
    <w:link w:val="Nagwek"/>
    <w:uiPriority w:val="99"/>
    <w:rsid w:val="001C7420"/>
    <w:rPr>
      <w:lang w:eastAsia="en-US"/>
    </w:rPr>
  </w:style>
  <w:style w:type="paragraph" w:styleId="Akapitzlist">
    <w:name w:val="List Paragraph"/>
    <w:basedOn w:val="Normalny"/>
    <w:link w:val="AkapitzlistZnak"/>
    <w:uiPriority w:val="34"/>
    <w:qFormat/>
    <w:rsid w:val="00E36042"/>
    <w:pPr>
      <w:suppressAutoHyphens/>
      <w:spacing w:after="200" w:line="276" w:lineRule="auto"/>
      <w:ind w:left="708"/>
    </w:pPr>
    <w:rPr>
      <w:rFonts w:ascii="Calibri" w:eastAsia="Calibri" w:hAnsi="Calibri"/>
      <w:sz w:val="22"/>
      <w:szCs w:val="22"/>
      <w:lang w:eastAsia="ar-SA"/>
    </w:rPr>
  </w:style>
  <w:style w:type="paragraph" w:customStyle="1" w:styleId="Standard1stlevelindent">
    <w:name w:val="Standard 1st level indent"/>
    <w:basedOn w:val="Normalny"/>
    <w:rsid w:val="00856C80"/>
    <w:pPr>
      <w:numPr>
        <w:numId w:val="1"/>
      </w:numPr>
    </w:pPr>
    <w:rPr>
      <w:color w:val="000000"/>
      <w:sz w:val="24"/>
      <w:lang w:val="en-US"/>
    </w:rPr>
  </w:style>
  <w:style w:type="character" w:customStyle="1" w:styleId="oznaczenie">
    <w:name w:val="oznaczenie"/>
    <w:basedOn w:val="Domylnaczcionkaakapitu"/>
    <w:rsid w:val="00856C80"/>
  </w:style>
  <w:style w:type="paragraph" w:styleId="Tematkomentarza">
    <w:name w:val="annotation subject"/>
    <w:basedOn w:val="Tekstkomentarza"/>
    <w:next w:val="Tekstkomentarza"/>
    <w:link w:val="TematkomentarzaZnak"/>
    <w:uiPriority w:val="99"/>
    <w:semiHidden/>
    <w:unhideWhenUsed/>
    <w:rsid w:val="00B614E1"/>
    <w:rPr>
      <w:b/>
      <w:bCs/>
    </w:rPr>
  </w:style>
  <w:style w:type="character" w:customStyle="1" w:styleId="TekstkomentarzaZnak">
    <w:name w:val="Tekst komentarza Znak"/>
    <w:link w:val="Tekstkomentarza"/>
    <w:semiHidden/>
    <w:rsid w:val="00B614E1"/>
    <w:rPr>
      <w:lang w:eastAsia="en-US"/>
    </w:rPr>
  </w:style>
  <w:style w:type="character" w:customStyle="1" w:styleId="TematkomentarzaZnak">
    <w:name w:val="Temat komentarza Znak"/>
    <w:basedOn w:val="TekstkomentarzaZnak"/>
    <w:link w:val="Tematkomentarza"/>
    <w:rsid w:val="00B614E1"/>
    <w:rPr>
      <w:lang w:eastAsia="en-US"/>
    </w:rPr>
  </w:style>
  <w:style w:type="paragraph" w:styleId="Tekstdymka">
    <w:name w:val="Balloon Text"/>
    <w:basedOn w:val="Normalny"/>
    <w:link w:val="TekstdymkaZnak"/>
    <w:uiPriority w:val="99"/>
    <w:semiHidden/>
    <w:unhideWhenUsed/>
    <w:rsid w:val="00B614E1"/>
    <w:rPr>
      <w:rFonts w:ascii="Tahoma" w:hAnsi="Tahoma"/>
      <w:sz w:val="16"/>
      <w:szCs w:val="16"/>
    </w:rPr>
  </w:style>
  <w:style w:type="character" w:customStyle="1" w:styleId="TekstdymkaZnak">
    <w:name w:val="Tekst dymka Znak"/>
    <w:link w:val="Tekstdymka"/>
    <w:uiPriority w:val="99"/>
    <w:semiHidden/>
    <w:rsid w:val="00B614E1"/>
    <w:rPr>
      <w:rFonts w:ascii="Tahoma" w:hAnsi="Tahoma" w:cs="Tahoma"/>
      <w:sz w:val="16"/>
      <w:szCs w:val="16"/>
      <w:lang w:eastAsia="en-US"/>
    </w:rPr>
  </w:style>
  <w:style w:type="paragraph" w:styleId="Poprawka">
    <w:name w:val="Revision"/>
    <w:hidden/>
    <w:uiPriority w:val="99"/>
    <w:semiHidden/>
    <w:rsid w:val="00190C1B"/>
    <w:rPr>
      <w:lang w:eastAsia="en-US"/>
    </w:rPr>
  </w:style>
  <w:style w:type="character" w:customStyle="1" w:styleId="StopkaZnak">
    <w:name w:val="Stopka Znak"/>
    <w:link w:val="Stopka"/>
    <w:uiPriority w:val="99"/>
    <w:rsid w:val="00487567"/>
    <w:rPr>
      <w:lang w:eastAsia="en-US"/>
    </w:rPr>
  </w:style>
  <w:style w:type="paragraph" w:customStyle="1" w:styleId="arimr">
    <w:name w:val="arimr"/>
    <w:basedOn w:val="Normalny"/>
    <w:rsid w:val="00C24A91"/>
    <w:pPr>
      <w:widowControl w:val="0"/>
      <w:overflowPunct w:val="0"/>
      <w:autoSpaceDE w:val="0"/>
      <w:autoSpaceDN w:val="0"/>
      <w:adjustRightInd w:val="0"/>
      <w:snapToGrid w:val="0"/>
      <w:spacing w:line="360" w:lineRule="auto"/>
      <w:textAlignment w:val="baseline"/>
    </w:pPr>
    <w:rPr>
      <w:lang w:val="en-US" w:eastAsia="pl-PL"/>
    </w:rPr>
  </w:style>
  <w:style w:type="paragraph" w:styleId="Tekstprzypisukocowego">
    <w:name w:val="endnote text"/>
    <w:basedOn w:val="Normalny"/>
    <w:link w:val="TekstprzypisukocowegoZnak"/>
    <w:uiPriority w:val="99"/>
    <w:semiHidden/>
    <w:unhideWhenUsed/>
    <w:rsid w:val="00691228"/>
  </w:style>
  <w:style w:type="character" w:customStyle="1" w:styleId="TekstprzypisukocowegoZnak">
    <w:name w:val="Tekst przypisu końcowego Znak"/>
    <w:basedOn w:val="Domylnaczcionkaakapitu"/>
    <w:link w:val="Tekstprzypisukocowego"/>
    <w:uiPriority w:val="99"/>
    <w:semiHidden/>
    <w:rsid w:val="00691228"/>
    <w:rPr>
      <w:lang w:eastAsia="en-US"/>
    </w:rPr>
  </w:style>
  <w:style w:type="character" w:styleId="Odwoanieprzypisukocowego">
    <w:name w:val="endnote reference"/>
    <w:basedOn w:val="Domylnaczcionkaakapitu"/>
    <w:uiPriority w:val="99"/>
    <w:semiHidden/>
    <w:unhideWhenUsed/>
    <w:rsid w:val="00691228"/>
    <w:rPr>
      <w:vertAlign w:val="superscript"/>
    </w:rPr>
  </w:style>
  <w:style w:type="paragraph" w:customStyle="1" w:styleId="Default">
    <w:name w:val="Default"/>
    <w:rsid w:val="00CA13E7"/>
    <w:pPr>
      <w:autoSpaceDE w:val="0"/>
      <w:autoSpaceDN w:val="0"/>
      <w:adjustRightInd w:val="0"/>
    </w:pPr>
    <w:rPr>
      <w:rFonts w:ascii="Verdana" w:hAnsi="Verdana" w:cs="Verdana"/>
      <w:color w:val="000000"/>
      <w:sz w:val="24"/>
      <w:szCs w:val="24"/>
    </w:rPr>
  </w:style>
  <w:style w:type="paragraph" w:customStyle="1" w:styleId="Styl1">
    <w:name w:val="Styl1"/>
    <w:basedOn w:val="Normalny"/>
    <w:rsid w:val="009614A7"/>
    <w:pPr>
      <w:widowControl w:val="0"/>
      <w:ind w:left="57" w:right="57"/>
    </w:pPr>
    <w:rPr>
      <w:rFonts w:ascii="Arial Narrow" w:hAnsi="Arial Narrow"/>
      <w:b/>
      <w:snapToGrid w:val="0"/>
      <w:sz w:val="22"/>
      <w:lang w:eastAsia="pl-PL"/>
    </w:rPr>
  </w:style>
  <w:style w:type="paragraph" w:customStyle="1" w:styleId="Styl2">
    <w:name w:val="Styl2"/>
    <w:basedOn w:val="Listanumerowana"/>
    <w:rsid w:val="009614A7"/>
    <w:pPr>
      <w:widowControl w:val="0"/>
      <w:numPr>
        <w:numId w:val="0"/>
      </w:numPr>
      <w:ind w:left="113" w:right="57"/>
      <w:contextualSpacing w:val="0"/>
      <w:jc w:val="both"/>
    </w:pPr>
    <w:rPr>
      <w:rFonts w:ascii="Arial Narrow" w:hAnsi="Arial Narrow"/>
      <w:i/>
      <w:snapToGrid w:val="0"/>
      <w:sz w:val="22"/>
      <w:lang w:eastAsia="pl-PL"/>
    </w:rPr>
  </w:style>
  <w:style w:type="paragraph" w:styleId="Listanumerowana">
    <w:name w:val="List Number"/>
    <w:basedOn w:val="Normalny"/>
    <w:uiPriority w:val="99"/>
    <w:semiHidden/>
    <w:unhideWhenUsed/>
    <w:rsid w:val="009614A7"/>
    <w:pPr>
      <w:numPr>
        <w:numId w:val="23"/>
      </w:numPr>
      <w:contextualSpacing/>
    </w:pPr>
  </w:style>
  <w:style w:type="character" w:styleId="Hipercze">
    <w:name w:val="Hyperlink"/>
    <w:basedOn w:val="Domylnaczcionkaakapitu"/>
    <w:uiPriority w:val="99"/>
    <w:unhideWhenUsed/>
    <w:rsid w:val="00B74CD5"/>
    <w:rPr>
      <w:color w:val="0000FF" w:themeColor="hyperlink"/>
      <w:u w:val="single"/>
    </w:rPr>
  </w:style>
  <w:style w:type="paragraph" w:customStyle="1" w:styleId="Znak">
    <w:name w:val="Znak"/>
    <w:basedOn w:val="Normalny"/>
    <w:rsid w:val="008D5D71"/>
    <w:rPr>
      <w:sz w:val="24"/>
      <w:szCs w:val="24"/>
      <w:lang w:eastAsia="pl-PL"/>
    </w:rPr>
  </w:style>
  <w:style w:type="paragraph" w:customStyle="1" w:styleId="Akapitzlist1">
    <w:name w:val="Akapit z listą1"/>
    <w:basedOn w:val="Normalny"/>
    <w:rsid w:val="001F1A1E"/>
    <w:pPr>
      <w:spacing w:after="200" w:line="276" w:lineRule="auto"/>
      <w:ind w:left="708"/>
    </w:pPr>
    <w:rPr>
      <w:rFonts w:ascii="Calibri" w:hAnsi="Calibri" w:cs="Calibri"/>
      <w:sz w:val="22"/>
      <w:szCs w:val="22"/>
    </w:rPr>
  </w:style>
  <w:style w:type="character" w:customStyle="1" w:styleId="AkapitzlistZnak">
    <w:name w:val="Akapit z listą Znak"/>
    <w:link w:val="Akapitzlist"/>
    <w:uiPriority w:val="34"/>
    <w:rsid w:val="001F1A1E"/>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78459">
      <w:bodyDiv w:val="1"/>
      <w:marLeft w:val="0"/>
      <w:marRight w:val="0"/>
      <w:marTop w:val="0"/>
      <w:marBottom w:val="0"/>
      <w:divBdr>
        <w:top w:val="none" w:sz="0" w:space="0" w:color="auto"/>
        <w:left w:val="none" w:sz="0" w:space="0" w:color="auto"/>
        <w:bottom w:val="none" w:sz="0" w:space="0" w:color="auto"/>
        <w:right w:val="none" w:sz="0" w:space="0" w:color="auto"/>
      </w:divBdr>
    </w:div>
    <w:div w:id="19931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ymon.wajda@gugik.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inik.pietka@gugik.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7725-F65D-495C-BB17-7A6754A9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2866</Words>
  <Characters>17201</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Warszawa, 2000-09-19</vt:lpstr>
    </vt:vector>
  </TitlesOfParts>
  <Company>G.U.Geodezji i Kartografii</Company>
  <LinksUpToDate>false</LinksUpToDate>
  <CharactersWithSpaces>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2000-09-19</dc:title>
  <dc:creator>*******</dc:creator>
  <cp:lastModifiedBy>Chądzyński Konrad</cp:lastModifiedBy>
  <cp:revision>7</cp:revision>
  <cp:lastPrinted>2018-09-07T11:59:00Z</cp:lastPrinted>
  <dcterms:created xsi:type="dcterms:W3CDTF">2018-09-07T12:04:00Z</dcterms:created>
  <dcterms:modified xsi:type="dcterms:W3CDTF">2018-09-18T12:57:00Z</dcterms:modified>
</cp:coreProperties>
</file>