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F77A5C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6D4DF5">
        <w:rPr>
          <w:b/>
          <w:bCs/>
          <w:sz w:val="24"/>
          <w:szCs w:val="24"/>
        </w:rPr>
        <w:t>Świadczenie usług Asysty Technicznej i Konserwacji dla infrastruktury Oracle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6D4DF5">
        <w:rPr>
          <w:b/>
          <w:sz w:val="24"/>
          <w:szCs w:val="24"/>
        </w:rPr>
        <w:t>2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.I</w:t>
      </w:r>
      <w:r w:rsidR="00A737A6">
        <w:rPr>
          <w:b/>
          <w:sz w:val="24"/>
          <w:szCs w:val="24"/>
        </w:rPr>
        <w:t>Z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F77A5C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  <w:bookmarkStart w:id="0" w:name="_GoBack"/>
      <w:bookmarkEnd w:id="0"/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A9" w:rsidRDefault="00F811A9">
      <w:r>
        <w:separator/>
      </w:r>
    </w:p>
  </w:endnote>
  <w:endnote w:type="continuationSeparator" w:id="0">
    <w:p w:rsidR="00F811A9" w:rsidRDefault="00F8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F77A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F81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F811A9" w:rsidP="0056259C">
    <w:pPr>
      <w:pStyle w:val="Stopka"/>
    </w:pPr>
  </w:p>
  <w:p w:rsidR="00DD669C" w:rsidRPr="0056259C" w:rsidRDefault="00F811A9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A9" w:rsidRDefault="00F811A9">
      <w:r>
        <w:separator/>
      </w:r>
    </w:p>
  </w:footnote>
  <w:footnote w:type="continuationSeparator" w:id="0">
    <w:p w:rsidR="00F811A9" w:rsidRDefault="00F8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6D4DF5">
      <w:rPr>
        <w:b/>
      </w:rPr>
      <w:t>2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.I</w:t>
    </w:r>
    <w:r w:rsidR="00A737A6">
      <w:rPr>
        <w:b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213DCF"/>
    <w:rsid w:val="004075C7"/>
    <w:rsid w:val="0057568A"/>
    <w:rsid w:val="006D4DF5"/>
    <w:rsid w:val="007D3F76"/>
    <w:rsid w:val="00826D5D"/>
    <w:rsid w:val="00971BA7"/>
    <w:rsid w:val="00A15B95"/>
    <w:rsid w:val="00A177AA"/>
    <w:rsid w:val="00A737A6"/>
    <w:rsid w:val="00AB347C"/>
    <w:rsid w:val="00AE757D"/>
    <w:rsid w:val="00B915A1"/>
    <w:rsid w:val="00DF7D3C"/>
    <w:rsid w:val="00F63903"/>
    <w:rsid w:val="00F77A5C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3</cp:revision>
  <dcterms:created xsi:type="dcterms:W3CDTF">2017-03-09T11:34:00Z</dcterms:created>
  <dcterms:modified xsi:type="dcterms:W3CDTF">2017-03-09T11:36:00Z</dcterms:modified>
</cp:coreProperties>
</file>