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28311E">
        <w:rPr>
          <w:bCs/>
          <w:i/>
        </w:rPr>
        <w:t>8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8912DE" w:rsidRDefault="00AE2D64" w:rsidP="007D650A">
      <w:pPr>
        <w:jc w:val="center"/>
        <w:rPr>
          <w:b/>
          <w:sz w:val="22"/>
          <w:szCs w:val="22"/>
        </w:rPr>
      </w:pPr>
      <w:r w:rsidRPr="008912DE">
        <w:rPr>
          <w:b/>
          <w:sz w:val="22"/>
          <w:szCs w:val="22"/>
        </w:rPr>
        <w:t>OŚWIADCZENIE O PRZYNALEŻNOŚCI LUB BRAKU PRZYNALEŻNOŚCI DO TEJ SAMEJ GRUPY KAPITAŁOWEJ</w:t>
      </w:r>
      <w:r w:rsidR="007D650A" w:rsidRPr="008912DE">
        <w:rPr>
          <w:b/>
          <w:sz w:val="22"/>
          <w:szCs w:val="22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</w:p>
    <w:p w:rsidR="007D650A" w:rsidRPr="008912DE" w:rsidRDefault="007D650A" w:rsidP="007D650A">
      <w:pPr>
        <w:tabs>
          <w:tab w:val="left" w:pos="720"/>
        </w:tabs>
        <w:rPr>
          <w:sz w:val="22"/>
          <w:szCs w:val="22"/>
        </w:rPr>
      </w:pPr>
    </w:p>
    <w:p w:rsidR="00AE2D64" w:rsidRPr="00C67FB9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  <w:r w:rsidRPr="00CF4295">
        <w:rPr>
          <w:sz w:val="24"/>
          <w:szCs w:val="24"/>
        </w:rPr>
        <w:t>Dotyczy:</w:t>
      </w:r>
      <w:r w:rsidRPr="00CF4295">
        <w:rPr>
          <w:b/>
          <w:sz w:val="24"/>
          <w:szCs w:val="24"/>
        </w:rPr>
        <w:t xml:space="preserve"> </w:t>
      </w:r>
      <w:r w:rsidR="00C67FB9" w:rsidRPr="00C67FB9">
        <w:rPr>
          <w:bCs/>
          <w:i/>
          <w:sz w:val="24"/>
          <w:szCs w:val="24"/>
        </w:rPr>
        <w:t xml:space="preserve">Przygotowanie do druku materiałów szkoleniowych oraz publikacji książki </w:t>
      </w:r>
      <w:r w:rsidR="00C67FB9">
        <w:rPr>
          <w:bCs/>
          <w:i/>
          <w:sz w:val="24"/>
          <w:szCs w:val="24"/>
        </w:rPr>
        <w:br/>
      </w:r>
      <w:r w:rsidR="00C67FB9" w:rsidRPr="00C67FB9">
        <w:rPr>
          <w:bCs/>
          <w:i/>
          <w:sz w:val="24"/>
          <w:szCs w:val="24"/>
        </w:rPr>
        <w:t>o roboczym tytule "</w:t>
      </w:r>
      <w:proofErr w:type="spellStart"/>
      <w:r w:rsidR="00C67FB9" w:rsidRPr="00C67FB9">
        <w:rPr>
          <w:bCs/>
          <w:i/>
          <w:sz w:val="24"/>
          <w:szCs w:val="24"/>
        </w:rPr>
        <w:t>Geoinformacja</w:t>
      </w:r>
      <w:proofErr w:type="spellEnd"/>
      <w:r w:rsidR="00C67FB9" w:rsidRPr="00C67FB9">
        <w:rPr>
          <w:bCs/>
          <w:i/>
          <w:sz w:val="24"/>
          <w:szCs w:val="24"/>
        </w:rPr>
        <w:t xml:space="preserve"> zmienia nasz świat", druk i dystrybucja publikacji</w:t>
      </w:r>
      <w:r w:rsidR="00C67FB9">
        <w:rPr>
          <w:bCs/>
          <w:i/>
          <w:sz w:val="24"/>
          <w:szCs w:val="24"/>
        </w:rPr>
        <w:t>.</w:t>
      </w:r>
      <w:bookmarkStart w:id="0" w:name="_GoBack"/>
      <w:bookmarkEnd w:id="0"/>
    </w:p>
    <w:p w:rsidR="00AE2D64" w:rsidRPr="008912DE" w:rsidRDefault="00AE2D64" w:rsidP="008821B1">
      <w:pPr>
        <w:spacing w:line="100" w:lineRule="atLeast"/>
        <w:ind w:hanging="15"/>
        <w:jc w:val="both"/>
        <w:rPr>
          <w:i/>
          <w:sz w:val="22"/>
          <w:szCs w:val="22"/>
        </w:rPr>
      </w:pPr>
    </w:p>
    <w:p w:rsidR="007D650A" w:rsidRPr="00CF4295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CF4295">
        <w:rPr>
          <w:sz w:val="24"/>
          <w:szCs w:val="24"/>
        </w:rPr>
        <w:t>Zgodnie z art. 24</w:t>
      </w:r>
      <w:r w:rsidR="007D650A" w:rsidRPr="00CF4295">
        <w:rPr>
          <w:sz w:val="24"/>
          <w:szCs w:val="24"/>
        </w:rPr>
        <w:t xml:space="preserve"> </w:t>
      </w:r>
      <w:r w:rsidRPr="00CF4295">
        <w:rPr>
          <w:sz w:val="24"/>
          <w:szCs w:val="24"/>
        </w:rPr>
        <w:t>ust. 11</w:t>
      </w:r>
      <w:r w:rsidR="007D650A" w:rsidRPr="00CF4295">
        <w:rPr>
          <w:sz w:val="24"/>
          <w:szCs w:val="24"/>
        </w:rPr>
        <w:t xml:space="preserve"> ustawy z dnia 29 stycznia 2004 roku - Prawo zamówień publicznych </w:t>
      </w:r>
      <w:r w:rsidRPr="00CF4295">
        <w:rPr>
          <w:sz w:val="24"/>
          <w:szCs w:val="24"/>
        </w:rPr>
        <w:t>(Dz. U. z 201</w:t>
      </w:r>
      <w:r w:rsidR="008912DE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1</w:t>
      </w:r>
      <w:r w:rsidR="008912DE" w:rsidRPr="00CF4295">
        <w:rPr>
          <w:sz w:val="24"/>
          <w:szCs w:val="24"/>
        </w:rPr>
        <w:t>579</w:t>
      </w:r>
      <w:r w:rsidR="0028311E">
        <w:rPr>
          <w:sz w:val="24"/>
          <w:szCs w:val="24"/>
        </w:rPr>
        <w:t xml:space="preserve">, z </w:t>
      </w:r>
      <w:proofErr w:type="spellStart"/>
      <w:r w:rsidR="0028311E">
        <w:rPr>
          <w:sz w:val="24"/>
          <w:szCs w:val="24"/>
        </w:rPr>
        <w:t>późn</w:t>
      </w:r>
      <w:proofErr w:type="spellEnd"/>
      <w:r w:rsidR="0028311E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CA3046" w:rsidRPr="00CF4295">
        <w:rPr>
          <w:sz w:val="24"/>
          <w:szCs w:val="24"/>
        </w:rPr>
        <w:t xml:space="preserve"> oświadczam, że</w:t>
      </w:r>
      <w:r w:rsidR="00D66A47" w:rsidRPr="00CF4295">
        <w:rPr>
          <w:sz w:val="24"/>
          <w:szCs w:val="24"/>
        </w:rPr>
        <w:t>:</w:t>
      </w:r>
      <w:r w:rsidR="007D650A" w:rsidRPr="00CF4295">
        <w:rPr>
          <w:sz w:val="24"/>
          <w:szCs w:val="24"/>
        </w:rPr>
        <w:t xml:space="preserve"> </w:t>
      </w:r>
    </w:p>
    <w:p w:rsidR="007D650A" w:rsidRPr="00CF4295" w:rsidRDefault="007D650A" w:rsidP="007D650A">
      <w:pPr>
        <w:rPr>
          <w:sz w:val="24"/>
          <w:szCs w:val="24"/>
        </w:rPr>
      </w:pPr>
    </w:p>
    <w:p w:rsidR="00A557FF" w:rsidRPr="00CF4295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przynależę do tej samej grupy kapitałowej </w:t>
      </w:r>
      <w:r w:rsidR="007D650A" w:rsidRPr="00CF4295">
        <w:rPr>
          <w:sz w:val="24"/>
          <w:szCs w:val="24"/>
        </w:rPr>
        <w:t>w rozumieniu ustawy z dnia 16 lutego 2007</w:t>
      </w:r>
      <w:r w:rsidR="00A557FF" w:rsidRPr="00CF4295">
        <w:rPr>
          <w:sz w:val="24"/>
          <w:szCs w:val="24"/>
        </w:rPr>
        <w:t xml:space="preserve"> </w:t>
      </w:r>
      <w:r w:rsidR="007D650A" w:rsidRPr="00CF4295">
        <w:rPr>
          <w:sz w:val="24"/>
          <w:szCs w:val="24"/>
        </w:rPr>
        <w:t xml:space="preserve">r. </w:t>
      </w:r>
      <w:r w:rsidR="008912DE" w:rsidRPr="00CF4295">
        <w:rPr>
          <w:sz w:val="24"/>
          <w:szCs w:val="24"/>
        </w:rPr>
        <w:br/>
      </w:r>
      <w:r w:rsidR="007D650A" w:rsidRPr="00CF4295">
        <w:rPr>
          <w:sz w:val="24"/>
          <w:szCs w:val="24"/>
        </w:rPr>
        <w:t>o ochr</w:t>
      </w:r>
      <w:r w:rsidRPr="00CF4295">
        <w:rPr>
          <w:sz w:val="24"/>
          <w:szCs w:val="24"/>
        </w:rPr>
        <w:t xml:space="preserve">onie konkurencji i konsumentów </w:t>
      </w:r>
      <w:r w:rsidR="007D650A" w:rsidRPr="00CF4295">
        <w:rPr>
          <w:sz w:val="24"/>
          <w:szCs w:val="24"/>
        </w:rPr>
        <w:t xml:space="preserve">(Dz. U. </w:t>
      </w:r>
      <w:r w:rsidR="002537F6" w:rsidRPr="00CF4295">
        <w:rPr>
          <w:sz w:val="24"/>
          <w:szCs w:val="24"/>
        </w:rPr>
        <w:t>z 201</w:t>
      </w:r>
      <w:r w:rsidR="00CA5E40" w:rsidRPr="00CF4295">
        <w:rPr>
          <w:sz w:val="24"/>
          <w:szCs w:val="24"/>
        </w:rPr>
        <w:t>7</w:t>
      </w:r>
      <w:r w:rsidR="002537F6" w:rsidRPr="00CF4295">
        <w:rPr>
          <w:sz w:val="24"/>
          <w:szCs w:val="24"/>
        </w:rPr>
        <w:t xml:space="preserve"> r. </w:t>
      </w:r>
      <w:r w:rsidR="007D650A" w:rsidRPr="00CF4295">
        <w:rPr>
          <w:sz w:val="24"/>
          <w:szCs w:val="24"/>
        </w:rPr>
        <w:t xml:space="preserve">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C94A0B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CF4295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CF4295">
        <w:rPr>
          <w:sz w:val="24"/>
          <w:szCs w:val="24"/>
        </w:rPr>
        <w:t xml:space="preserve">nie przynależę do tej samej grupy kapitałowej w rozumieniu ustawy z dnia 16 lutego </w:t>
      </w:r>
      <w:r w:rsidR="00CF4295">
        <w:rPr>
          <w:sz w:val="24"/>
          <w:szCs w:val="24"/>
        </w:rPr>
        <w:br/>
      </w:r>
      <w:r w:rsidRPr="00CF4295">
        <w:rPr>
          <w:sz w:val="24"/>
          <w:szCs w:val="24"/>
        </w:rPr>
        <w:t>2007 r. o ochronie konkurencji i konsumentów (Dz. U. z 201</w:t>
      </w:r>
      <w:r w:rsidR="00CA5E40" w:rsidRPr="00CF4295">
        <w:rPr>
          <w:sz w:val="24"/>
          <w:szCs w:val="24"/>
        </w:rPr>
        <w:t>7</w:t>
      </w:r>
      <w:r w:rsidRPr="00CF4295">
        <w:rPr>
          <w:sz w:val="24"/>
          <w:szCs w:val="24"/>
        </w:rPr>
        <w:t xml:space="preserve"> r. poz. </w:t>
      </w:r>
      <w:r w:rsidR="00CA5E40" w:rsidRPr="00CF4295">
        <w:rPr>
          <w:sz w:val="24"/>
          <w:szCs w:val="24"/>
        </w:rPr>
        <w:t>229</w:t>
      </w:r>
      <w:r w:rsidR="004C480D">
        <w:rPr>
          <w:sz w:val="24"/>
          <w:szCs w:val="24"/>
        </w:rPr>
        <w:t xml:space="preserve">, z </w:t>
      </w:r>
      <w:proofErr w:type="spellStart"/>
      <w:r w:rsidR="004C480D">
        <w:rPr>
          <w:sz w:val="24"/>
          <w:szCs w:val="24"/>
        </w:rPr>
        <w:t>późn</w:t>
      </w:r>
      <w:proofErr w:type="spellEnd"/>
      <w:r w:rsidR="004C480D">
        <w:rPr>
          <w:sz w:val="24"/>
          <w:szCs w:val="24"/>
        </w:rPr>
        <w:t>. zm.</w:t>
      </w:r>
      <w:r w:rsidRPr="00CF4295">
        <w:rPr>
          <w:sz w:val="24"/>
          <w:szCs w:val="24"/>
        </w:rPr>
        <w:t>)</w:t>
      </w:r>
      <w:r w:rsidR="001B14E6" w:rsidRPr="00CF4295">
        <w:rPr>
          <w:sz w:val="24"/>
          <w:szCs w:val="24"/>
        </w:rPr>
        <w:t xml:space="preserve"> </w:t>
      </w:r>
      <w:r w:rsidR="001B14E6" w:rsidRPr="00CF4295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8912DE" w:rsidRDefault="007D650A" w:rsidP="007D650A">
      <w:pPr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CF4295" w:rsidRDefault="00AE2D64" w:rsidP="00931B32">
      <w:pPr>
        <w:jc w:val="both"/>
        <w:rPr>
          <w:b/>
          <w:sz w:val="24"/>
          <w:szCs w:val="24"/>
          <w:u w:val="single"/>
        </w:rPr>
      </w:pPr>
      <w:r w:rsidRPr="00CF4295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CF4295">
        <w:rPr>
          <w:b/>
          <w:sz w:val="24"/>
          <w:szCs w:val="24"/>
          <w:u w:val="single"/>
        </w:rPr>
        <w:t>złożyć w</w:t>
      </w:r>
      <w:r w:rsidR="00DA6545" w:rsidRPr="00CF4295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CF4295">
        <w:rPr>
          <w:b/>
          <w:sz w:val="24"/>
          <w:szCs w:val="24"/>
          <w:u w:val="single"/>
        </w:rPr>
        <w:t xml:space="preserve"> </w:t>
      </w:r>
      <w:r w:rsidR="00DA6545" w:rsidRPr="00CF4295">
        <w:rPr>
          <w:b/>
          <w:sz w:val="24"/>
          <w:szCs w:val="24"/>
          <w:u w:val="single"/>
        </w:rPr>
        <w:t>ustawy Prawo zamówień publicznych</w:t>
      </w:r>
      <w:r w:rsidR="00CF4295">
        <w:rPr>
          <w:b/>
          <w:sz w:val="24"/>
          <w:szCs w:val="24"/>
          <w:u w:val="single"/>
        </w:rPr>
        <w:t>.</w:t>
      </w:r>
    </w:p>
    <w:sectPr w:rsidR="00A41AD5" w:rsidRPr="00CF4295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0B" w:rsidRDefault="00C94A0B">
      <w:r>
        <w:separator/>
      </w:r>
    </w:p>
  </w:endnote>
  <w:endnote w:type="continuationSeparator" w:id="0">
    <w:p w:rsidR="00C94A0B" w:rsidRDefault="00C9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0D" w:rsidRDefault="00C67FB9">
    <w:pPr>
      <w:pStyle w:val="Stopka"/>
    </w:pPr>
    <w:r w:rsidRPr="005B4F1D">
      <w:rPr>
        <w:rFonts w:ascii="Arial" w:hAnsi="Arial" w:cs="Arial"/>
        <w:noProof/>
      </w:rPr>
      <w:drawing>
        <wp:anchor distT="0" distB="0" distL="114300" distR="114300" simplePos="0" relativeHeight="251662336" behindDoc="0" locked="1" layoutInCell="1" allowOverlap="1" wp14:anchorId="7C44E233" wp14:editId="79A6A733">
          <wp:simplePos x="0" y="0"/>
          <wp:positionH relativeFrom="margin">
            <wp:posOffset>19050</wp:posOffset>
          </wp:positionH>
          <wp:positionV relativeFrom="page">
            <wp:posOffset>9867265</wp:posOffset>
          </wp:positionV>
          <wp:extent cx="5759450" cy="582930"/>
          <wp:effectExtent l="0" t="0" r="0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u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0B" w:rsidRDefault="00C94A0B">
      <w:r>
        <w:separator/>
      </w:r>
    </w:p>
  </w:footnote>
  <w:footnote w:type="continuationSeparator" w:id="0">
    <w:p w:rsidR="00C94A0B" w:rsidRDefault="00C94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B9" w:rsidRDefault="00C67FB9" w:rsidP="00C67FB9">
    <w:pPr>
      <w:pStyle w:val="Nagwek"/>
    </w:pPr>
    <w:r w:rsidRPr="005B4F1D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13C8B610" wp14:editId="15FD43CE">
          <wp:simplePos x="0" y="0"/>
          <wp:positionH relativeFrom="margin">
            <wp:posOffset>4290647</wp:posOffset>
          </wp:positionH>
          <wp:positionV relativeFrom="paragraph">
            <wp:posOffset>-268849</wp:posOffset>
          </wp:positionV>
          <wp:extent cx="1887855" cy="619125"/>
          <wp:effectExtent l="0" t="0" r="0" b="952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F1D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01EEDF5" wp14:editId="2D9BABB8">
          <wp:simplePos x="0" y="0"/>
          <wp:positionH relativeFrom="margin">
            <wp:posOffset>-281354</wp:posOffset>
          </wp:positionH>
          <wp:positionV relativeFrom="paragraph">
            <wp:posOffset>-340604</wp:posOffset>
          </wp:positionV>
          <wp:extent cx="2606040" cy="690880"/>
          <wp:effectExtent l="0" t="0" r="381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nsp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66EB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C67FB9" w:rsidRDefault="00C67FB9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C67FB9" w:rsidRPr="00C96284" w:rsidRDefault="00C67FB9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BO-ZP.2610.</w:t>
    </w:r>
    <w:r w:rsidR="0028311E">
      <w:rPr>
        <w:sz w:val="18"/>
        <w:szCs w:val="18"/>
      </w:rPr>
      <w:t>4</w:t>
    </w:r>
    <w:r w:rsidR="00C67FB9">
      <w:rPr>
        <w:sz w:val="18"/>
        <w:szCs w:val="18"/>
      </w:rPr>
      <w:t>5</w:t>
    </w:r>
    <w:r w:rsidRPr="00B14335">
      <w:rPr>
        <w:sz w:val="18"/>
        <w:szCs w:val="18"/>
      </w:rPr>
      <w:t>.2017.</w:t>
    </w:r>
    <w:r w:rsidR="00C67FB9">
      <w:rPr>
        <w:sz w:val="18"/>
        <w:szCs w:val="18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8311E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D2A82"/>
    <w:rsid w:val="002E343F"/>
    <w:rsid w:val="002F57DD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480D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1B13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7F6178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67FB9"/>
    <w:rsid w:val="00C712D5"/>
    <w:rsid w:val="00C715F4"/>
    <w:rsid w:val="00C82F62"/>
    <w:rsid w:val="00C83239"/>
    <w:rsid w:val="00C851F0"/>
    <w:rsid w:val="00C87FBB"/>
    <w:rsid w:val="00C94A0B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295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5A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27A3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Załoga Urszula</cp:lastModifiedBy>
  <cp:revision>4</cp:revision>
  <cp:lastPrinted>2015-06-24T11:21:00Z</cp:lastPrinted>
  <dcterms:created xsi:type="dcterms:W3CDTF">2017-11-27T11:40:00Z</dcterms:created>
  <dcterms:modified xsi:type="dcterms:W3CDTF">2017-12-22T12:25:00Z</dcterms:modified>
</cp:coreProperties>
</file>