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AB57FC" w:rsidRPr="008F65E1">
        <w:rPr>
          <w:rFonts w:ascii="Times New Roman" w:hAnsi="Times New Roman" w:cs="Times New Roman"/>
          <w:bCs/>
          <w:i/>
          <w:sz w:val="24"/>
          <w:szCs w:val="16"/>
        </w:rPr>
        <w:t>8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Pr="006C5D91" w:rsidRDefault="008E50CF" w:rsidP="00144618">
            <w:pPr>
              <w:pStyle w:val="Akapitzlist"/>
              <w:numPr>
                <w:ilvl w:val="0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osob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ą, która 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będ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zie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uczestniczyć w wykonywaniu zamówienia, posiadając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kwalifikacje zawodowe niezbędne do realizacji zamówienia, tj.:</w:t>
            </w:r>
          </w:p>
          <w:p w:rsidR="00144618" w:rsidRPr="006C5D91" w:rsidRDefault="00F75F68" w:rsidP="00144618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uprawnienia zawodowe z zakresu „redakcja map”, o których mowa w art. 43 pkt 6 ustawy Prawo geodezyjne i kartograficzne (Dz. U. z 2017 r. poz. 2101 z </w:t>
            </w:r>
            <w:proofErr w:type="spellStart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8E50CF" w:rsidRDefault="00F75F68" w:rsidP="008C67D1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doświadczenie w wykonaniu co najmniej 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usług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polegając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 aktualizacji bazy danych obiektó</w:t>
            </w:r>
            <w:r w:rsidR="0014461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topograficznych (BDOT10k) lub 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opracowaniu arkuszy mapy topograficznej w skali 1:10000 wraz z aktua</w:t>
            </w:r>
            <w:r w:rsidR="008E50CF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lizacją zbiorów danych BDOT10k. Osoba ta </w:t>
            </w:r>
            <w:r w:rsidR="00CD46C4" w:rsidRPr="006C5D91">
              <w:rPr>
                <w:rFonts w:ascii="Times New Roman" w:hAnsi="Times New Roman" w:cs="Times New Roman"/>
                <w:sz w:val="24"/>
                <w:szCs w:val="24"/>
              </w:rPr>
              <w:t>będzie pełnić funkcję kierownika w rozumieniu art. 42 ust. 2 pkt 1 ustawy Prawo geodezyjne i kartograficzne</w:t>
            </w:r>
            <w:r w:rsidR="00144618" w:rsidRPr="006C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</w:t>
            </w:r>
            <w:r w:rsidR="00F7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5E1" w:rsidRDefault="008F65E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144618" w:rsidRDefault="008E50CF" w:rsidP="008C67D1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4962"/>
              </w:tabs>
              <w:spacing w:before="120" w:after="120" w:line="240" w:lineRule="auto"/>
              <w:ind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jedną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) osob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ą, która 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będ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uczest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niczyć w wykonywaniu zamówienia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posiadającą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wykonaniu co najmniej 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</w:t>
            </w:r>
          </w:p>
        </w:tc>
      </w:tr>
      <w:tr w:rsidR="00006F58" w:rsidRPr="00A22F36" w:rsidTr="008F65E1">
        <w:trPr>
          <w:trHeight w:hRule="exact" w:val="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E032FB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F75F6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F75F6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Default="00F75F68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41" w:rsidRDefault="00813441">
      <w:pPr>
        <w:spacing w:after="0" w:line="240" w:lineRule="auto"/>
      </w:pPr>
      <w:r>
        <w:separator/>
      </w:r>
    </w:p>
  </w:endnote>
  <w:endnote w:type="continuationSeparator" w:id="0">
    <w:p w:rsidR="00813441" w:rsidRDefault="0081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8C67D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8C67D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41" w:rsidRDefault="00813441">
      <w:pPr>
        <w:spacing w:after="0" w:line="240" w:lineRule="auto"/>
      </w:pPr>
      <w:r>
        <w:separator/>
      </w:r>
    </w:p>
  </w:footnote>
  <w:footnote w:type="continuationSeparator" w:id="0">
    <w:p w:rsidR="00813441" w:rsidRDefault="0081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6C5D91">
      <w:rPr>
        <w:rFonts w:ascii="Times New Roman" w:hAnsi="Times New Roman"/>
        <w:sz w:val="24"/>
        <w:szCs w:val="18"/>
        <w:lang w:eastAsia="pl-PL"/>
      </w:rPr>
      <w:t>BDG-ZP.2610.</w:t>
    </w:r>
    <w:r w:rsidR="008F65E1" w:rsidRPr="006C5D91">
      <w:rPr>
        <w:rFonts w:ascii="Times New Roman" w:hAnsi="Times New Roman"/>
        <w:sz w:val="24"/>
        <w:szCs w:val="18"/>
        <w:lang w:eastAsia="pl-PL"/>
      </w:rPr>
      <w:t>1</w:t>
    </w:r>
    <w:r w:rsidR="00C903F1">
      <w:rPr>
        <w:rFonts w:ascii="Times New Roman" w:hAnsi="Times New Roman"/>
        <w:sz w:val="24"/>
        <w:szCs w:val="18"/>
        <w:lang w:eastAsia="pl-PL"/>
      </w:rPr>
      <w:t>5</w:t>
    </w:r>
    <w:r w:rsidRPr="006C5D91">
      <w:rPr>
        <w:rFonts w:ascii="Times New Roman" w:hAnsi="Times New Roman"/>
        <w:sz w:val="24"/>
        <w:szCs w:val="18"/>
        <w:lang w:eastAsia="pl-PL"/>
      </w:rPr>
      <w:t>.201</w:t>
    </w:r>
    <w:r w:rsidR="008F65E1" w:rsidRPr="006C5D91">
      <w:rPr>
        <w:rFonts w:ascii="Times New Roman" w:hAnsi="Times New Roman"/>
        <w:sz w:val="24"/>
        <w:szCs w:val="18"/>
        <w:lang w:eastAsia="pl-PL"/>
      </w:rPr>
      <w:t>9</w:t>
    </w:r>
    <w:r w:rsidR="00F90F33" w:rsidRPr="006C5D9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B3EB3CA"/>
    <w:lvl w:ilvl="0" w:tplc="037AB710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C5D91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3441"/>
    <w:rsid w:val="00816396"/>
    <w:rsid w:val="00865074"/>
    <w:rsid w:val="00881CC7"/>
    <w:rsid w:val="008B3735"/>
    <w:rsid w:val="008C67D1"/>
    <w:rsid w:val="008D5E54"/>
    <w:rsid w:val="008E50CF"/>
    <w:rsid w:val="008E7C76"/>
    <w:rsid w:val="008F65E1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903F1"/>
    <w:rsid w:val="00CC4690"/>
    <w:rsid w:val="00CD043B"/>
    <w:rsid w:val="00CD46C4"/>
    <w:rsid w:val="00CD65C4"/>
    <w:rsid w:val="00D16995"/>
    <w:rsid w:val="00D17879"/>
    <w:rsid w:val="00D31795"/>
    <w:rsid w:val="00D34A17"/>
    <w:rsid w:val="00D37A3E"/>
    <w:rsid w:val="00D60B81"/>
    <w:rsid w:val="00D65882"/>
    <w:rsid w:val="00DA5669"/>
    <w:rsid w:val="00DE5365"/>
    <w:rsid w:val="00E032FB"/>
    <w:rsid w:val="00E114DA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7</cp:revision>
  <cp:lastPrinted>2016-08-05T07:24:00Z</cp:lastPrinted>
  <dcterms:created xsi:type="dcterms:W3CDTF">2019-04-15T11:42:00Z</dcterms:created>
  <dcterms:modified xsi:type="dcterms:W3CDTF">2019-07-03T09:22:00Z</dcterms:modified>
</cp:coreProperties>
</file>