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D67F4F" w:rsidRPr="00D67F4F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FF6817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1 do umowy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B87524" w:rsidP="000B7D60">
      <w:pPr>
        <w:rPr>
          <w:b/>
        </w:rPr>
      </w:pPr>
      <w:r>
        <w:rPr>
          <w:b/>
        </w:rP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jc w:val="center"/>
                    <w:rPr>
                      <w:sz w:val="18"/>
                    </w:rPr>
                  </w:pPr>
                </w:p>
                <w:p w:rsidR="00A425EB" w:rsidRDefault="00A425EB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0"/>
    <w:bookmarkEnd w:id="1"/>
    <w:bookmarkEnd w:id="2"/>
    <w:p w:rsidR="00505843" w:rsidRPr="00186B19" w:rsidRDefault="00607F85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>Stacja graficzna typ 1</w:t>
      </w:r>
      <w:r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>- 2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607F85" w:rsidRPr="00C60EEA" w:rsidTr="00607F85">
        <w:tc>
          <w:tcPr>
            <w:tcW w:w="1229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:rsidR="00607F85" w:rsidRPr="008B75ED" w:rsidRDefault="00607F85" w:rsidP="008B75ED">
            <w:pPr>
              <w:pStyle w:val="Akapitzlist"/>
              <w:spacing w:after="0"/>
              <w:ind w:left="34"/>
              <w:jc w:val="both"/>
              <w:rPr>
                <w:b/>
                <w:color w:val="FFFFFF"/>
                <w:sz w:val="20"/>
                <w:szCs w:val="20"/>
              </w:rPr>
            </w:pPr>
            <w:r w:rsidRPr="008B75ED">
              <w:rPr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="008B75ED">
              <w:rPr>
                <w:b/>
                <w:color w:val="FFFFFF"/>
                <w:sz w:val="20"/>
                <w:szCs w:val="20"/>
              </w:rPr>
              <w:br/>
            </w:r>
            <w:r w:rsidRPr="008B75ED">
              <w:rPr>
                <w:b/>
                <w:color w:val="FFFFFF"/>
                <w:sz w:val="20"/>
                <w:szCs w:val="20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Typ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Stacjonarna stacja graficzna. W ofercie wymagane jest podanie modelu, symbolu oraz producenta.</w:t>
            </w:r>
          </w:p>
        </w:tc>
        <w:tc>
          <w:tcPr>
            <w:tcW w:w="5104" w:type="dxa"/>
          </w:tcPr>
          <w:p w:rsidR="00607F85" w:rsidRDefault="00607F85" w:rsidP="00607F85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Obudowa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tower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BIOS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Zgodny ze specyfikacją UEFI;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możliwość, bez uruchamiania systemu operacyjnego, </w:t>
            </w:r>
            <w:r w:rsidRPr="00C57FB7">
              <w:rPr>
                <w:rFonts w:cs="Arial"/>
                <w:sz w:val="20"/>
                <w:szCs w:val="20"/>
              </w:rPr>
              <w:lastRenderedPageBreak/>
              <w:t xml:space="preserve">odczytania z BIOS informacji, w szczególności o: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wersji BIOS, </w:t>
            </w:r>
          </w:p>
          <w:p w:rsidR="00033713" w:rsidRPr="00746C71" w:rsidRDefault="00033713" w:rsidP="0003371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033713" w:rsidRPr="00746C71" w:rsidRDefault="00033713" w:rsidP="0003371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033713" w:rsidRPr="00746C71" w:rsidRDefault="00033713" w:rsidP="0003371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033713" w:rsidRPr="00746C71" w:rsidRDefault="00033713" w:rsidP="0003371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twardych,</w:t>
            </w:r>
          </w:p>
          <w:p w:rsidR="00033713" w:rsidRPr="00746C71" w:rsidRDefault="00033713" w:rsidP="0003371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typie (modelu) napędów optycznych,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MAC adresie zintegrowanej karty sieciowej,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BOOT-owania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stacji roboczej z zewnętrznych urządzeń;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włączenia / wyłączenia zintegrowanej karty dźwiękowej z poziomu BIOS;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włączenia/wyłączenia zintegrowanej karty sieciowej z poziomu BIOS;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bootujących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Procesor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</w:t>
            </w:r>
            <w:proofErr w:type="spellStart"/>
            <w:r w:rsidRPr="00C57FB7">
              <w:rPr>
                <w:rFonts w:ascii="Calibri" w:hAnsi="Calibri" w:cs="Arial"/>
              </w:rPr>
              <w:t>PerformanceTest</w:t>
            </w:r>
            <w:proofErr w:type="spellEnd"/>
            <w:r w:rsidRPr="00C57FB7">
              <w:rPr>
                <w:rFonts w:ascii="Calibri" w:hAnsi="Calibri" w:cs="Arial"/>
              </w:rPr>
              <w:t xml:space="preserve"> co najmniej 13490 punktów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CPU Mark (wynik dostępny pod adresem www.cpubenchmark.net).</w:t>
            </w:r>
          </w:p>
        </w:tc>
        <w:tc>
          <w:tcPr>
            <w:tcW w:w="5104" w:type="dxa"/>
          </w:tcPr>
          <w:p w:rsidR="00607F85" w:rsidRPr="00693B03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4D02B8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32GB DDR4 2133MHz ECC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4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512GB SSD – 1szt.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4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2TB 7200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rpm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 xml:space="preserve"> – 2szt.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Napęd </w:t>
            </w:r>
            <w:proofErr w:type="spellStart"/>
            <w:r w:rsidRPr="00C57FB7">
              <w:rPr>
                <w:rFonts w:ascii="Calibri" w:hAnsi="Calibri" w:cs="Arial"/>
              </w:rPr>
              <w:t>DVD-RW</w:t>
            </w:r>
            <w:proofErr w:type="spellEnd"/>
            <w:r w:rsidRPr="00C57FB7">
              <w:rPr>
                <w:rFonts w:ascii="Calibri" w:hAnsi="Calibri" w:cs="Arial"/>
              </w:rPr>
              <w:t xml:space="preserve"> wraz z oprogramowaniem do nagrywania płyt.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graficzna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6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</w:t>
            </w:r>
            <w:proofErr w:type="spellStart"/>
            <w:r w:rsidRPr="00C57FB7">
              <w:rPr>
                <w:rFonts w:ascii="Calibri" w:hAnsi="Calibri" w:cs="Arial"/>
              </w:rPr>
              <w:t>PerformanceTest</w:t>
            </w:r>
            <w:proofErr w:type="spellEnd"/>
            <w:r w:rsidRPr="00C57FB7">
              <w:rPr>
                <w:rFonts w:ascii="Calibri" w:hAnsi="Calibri" w:cs="Arial"/>
              </w:rPr>
              <w:t xml:space="preserve"> co najmniej 8400 punktów </w:t>
            </w:r>
            <w:proofErr w:type="spellStart"/>
            <w:r w:rsidRPr="00C57FB7">
              <w:rPr>
                <w:rFonts w:ascii="Calibri" w:hAnsi="Calibri" w:cs="Arial"/>
              </w:rPr>
              <w:t>PassMark</w:t>
            </w:r>
            <w:proofErr w:type="spellEnd"/>
            <w:r w:rsidRPr="00C57FB7">
              <w:rPr>
                <w:rFonts w:ascii="Calibri" w:hAnsi="Calibri" w:cs="Arial"/>
              </w:rPr>
              <w:t xml:space="preserve"> G3D Mark (wynik dostępny pod adresem </w:t>
            </w:r>
            <w:r w:rsidRPr="00C57FB7">
              <w:rPr>
                <w:rFonts w:ascii="Calibri" w:hAnsi="Calibri" w:cs="Arial"/>
              </w:rPr>
              <w:lastRenderedPageBreak/>
              <w:t xml:space="preserve">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 w:cs="Arial"/>
              </w:rPr>
              <w:t>esri</w:t>
            </w:r>
            <w:proofErr w:type="spellEnd"/>
            <w:r w:rsidRPr="00C57FB7">
              <w:rPr>
                <w:rFonts w:ascii="Calibri" w:hAnsi="Calibri" w:cs="Arial"/>
              </w:rPr>
              <w:t xml:space="preserve"> lub </w:t>
            </w:r>
            <w:proofErr w:type="spellStart"/>
            <w:r w:rsidRPr="00C57FB7">
              <w:rPr>
                <w:rFonts w:ascii="Calibri" w:hAnsi="Calibri" w:cs="Arial"/>
              </w:rPr>
              <w:t>erdas</w:t>
            </w:r>
            <w:proofErr w:type="spellEnd"/>
            <w:r w:rsidRPr="00C57FB7">
              <w:rPr>
                <w:rFonts w:ascii="Calibri" w:hAnsi="Calibri" w:cs="Arial"/>
              </w:rPr>
              <w:t>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Monitory</w:t>
            </w:r>
          </w:p>
        </w:tc>
        <w:tc>
          <w:tcPr>
            <w:tcW w:w="5209" w:type="dxa"/>
          </w:tcPr>
          <w:p w:rsidR="00607F85" w:rsidRPr="00C57FB7" w:rsidRDefault="00607F85" w:rsidP="00607F85">
            <w:pPr>
              <w:pStyle w:val="Akapitzlist"/>
              <w:spacing w:after="0"/>
              <w:ind w:left="317"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2szt. monitorów o poniższych wymaganiach: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przekątna – min. 27”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format 16:9 lub 16:10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rozdzielczość min. 4K 3840x2160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typ matrycy TFT IPS;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typ podświetlenia – LED.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pivot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607F85" w:rsidRPr="00103CBB" w:rsidRDefault="00607F85" w:rsidP="00103CBB">
            <w:pPr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Karta sieciowa 10/100/1000</w:t>
            </w:r>
            <w:r w:rsidR="00553804">
              <w:rPr>
                <w:rFonts w:ascii="Calibri" w:hAnsi="Calibri" w:cs="Arial"/>
              </w:rPr>
              <w:t xml:space="preserve"> Ethernet RJ 45, zintegrowana </w:t>
            </w:r>
            <w:r w:rsidR="00ED293B">
              <w:rPr>
                <w:rFonts w:ascii="Calibri" w:hAnsi="Calibri" w:cs="Arial"/>
              </w:rPr>
              <w:br/>
            </w:r>
            <w:r w:rsidR="00553804">
              <w:rPr>
                <w:rFonts w:ascii="Calibri" w:hAnsi="Calibri" w:cs="Arial"/>
              </w:rPr>
              <w:t xml:space="preserve">z </w:t>
            </w:r>
            <w:r w:rsidRPr="00C57FB7">
              <w:rPr>
                <w:rFonts w:ascii="Calibri" w:hAnsi="Calibri" w:cs="Arial"/>
              </w:rPr>
              <w:t>płytą główną, wspierająca obsługę Wake On LAN.</w:t>
            </w:r>
          </w:p>
        </w:tc>
        <w:tc>
          <w:tcPr>
            <w:tcW w:w="5104" w:type="dxa"/>
          </w:tcPr>
          <w:p w:rsidR="00607F85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 w:cs="Arial"/>
              </w:rPr>
              <w:t>Definition</w:t>
            </w:r>
            <w:proofErr w:type="spellEnd"/>
            <w:r w:rsidRPr="00C57FB7">
              <w:rPr>
                <w:rFonts w:ascii="Calibri" w:hAnsi="Calibri" w:cs="Arial"/>
              </w:rPr>
              <w:t xml:space="preserve"> Audio, wewnętrzny głośnik w obudowie komputera.</w:t>
            </w:r>
          </w:p>
        </w:tc>
        <w:tc>
          <w:tcPr>
            <w:tcW w:w="5104" w:type="dxa"/>
          </w:tcPr>
          <w:p w:rsidR="00607F85" w:rsidRPr="00BF1BBF" w:rsidRDefault="00607F85" w:rsidP="00103CB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Certyfikat ISO9001 dla producenta sprzętu;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deklaracja zgodności CE;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Gold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 xml:space="preserve">w Rozdziale 4.2; 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w Rozdziale 4.1;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Min. 3x Cyfrowe wyjście video (np. </w:t>
            </w:r>
            <w:proofErr w:type="spellStart"/>
            <w:r w:rsidRPr="00C57FB7">
              <w:rPr>
                <w:rFonts w:cs="Arial"/>
                <w:sz w:val="20"/>
                <w:szCs w:val="20"/>
              </w:rPr>
              <w:t>DisplayPort</w:t>
            </w:r>
            <w:proofErr w:type="spellEnd"/>
            <w:r w:rsidRPr="00C57FB7">
              <w:rPr>
                <w:rFonts w:cs="Arial"/>
                <w:sz w:val="20"/>
                <w:szCs w:val="20"/>
              </w:rPr>
              <w:t>);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Min. 6x USB – w tym min. 2 porty USB 3.0;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Min. 1x złącze RJ-45;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złącze słuchawkowe stereo i złącze mikrofonowe (może </w:t>
            </w:r>
            <w:r w:rsidRPr="00C57FB7">
              <w:rPr>
                <w:rFonts w:cs="Arial"/>
                <w:sz w:val="20"/>
                <w:szCs w:val="20"/>
              </w:rPr>
              <w:lastRenderedPageBreak/>
              <w:t>być współdzielone);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wbudowany układ TPM 1.2;</w:t>
            </w:r>
          </w:p>
          <w:p w:rsidR="00607F85" w:rsidRPr="00C57FB7" w:rsidRDefault="00607F85" w:rsidP="00607F85">
            <w:pPr>
              <w:suppressAutoHyphens/>
              <w:spacing w:line="276" w:lineRule="auto"/>
              <w:ind w:left="490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  <w:u w:val="single"/>
              </w:rPr>
              <w:t>Uwaga:</w:t>
            </w:r>
            <w:r w:rsidRPr="00C57FB7">
              <w:rPr>
                <w:rFonts w:ascii="Calibri" w:hAnsi="Calibri" w:cs="Arial"/>
              </w:rPr>
              <w:t xml:space="preserve">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2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Klawiatura zgodna ze standardem US QWERTY;</w:t>
            </w:r>
          </w:p>
          <w:p w:rsidR="00607F85" w:rsidRPr="00C57FB7" w:rsidRDefault="00607F85" w:rsidP="002A2AD1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2F1DC1" w:rsidTr="00607F85">
        <w:tc>
          <w:tcPr>
            <w:tcW w:w="1229" w:type="dxa"/>
            <w:vAlign w:val="center"/>
          </w:tcPr>
          <w:p w:rsidR="00607F85" w:rsidRPr="00C57FB7" w:rsidRDefault="00607F85" w:rsidP="002A2AD1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607F85" w:rsidRPr="00C57FB7" w:rsidRDefault="00607F85" w:rsidP="00607F85">
            <w:pPr>
              <w:suppressAutoHyphens/>
              <w:spacing w:line="276" w:lineRule="auto"/>
              <w:ind w:left="708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Warunki gwarancji</w:t>
            </w:r>
          </w:p>
        </w:tc>
        <w:tc>
          <w:tcPr>
            <w:tcW w:w="5209" w:type="dxa"/>
            <w:vAlign w:val="center"/>
          </w:tcPr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607F85" w:rsidRPr="00C57FB7" w:rsidRDefault="00607F85" w:rsidP="002A2AD1">
            <w:pPr>
              <w:pStyle w:val="Akapitzlist"/>
              <w:keepNext/>
              <w:numPr>
                <w:ilvl w:val="0"/>
                <w:numId w:val="14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C57FB7">
              <w:rPr>
                <w:rFonts w:cs="Arial"/>
                <w:sz w:val="20"/>
                <w:szCs w:val="20"/>
              </w:rPr>
              <w:t xml:space="preserve">W przypadku awarii dyski twarde pozostają </w:t>
            </w:r>
            <w:r w:rsidR="00ED293B">
              <w:rPr>
                <w:rFonts w:cs="Arial"/>
                <w:sz w:val="20"/>
                <w:szCs w:val="20"/>
              </w:rPr>
              <w:br/>
            </w:r>
            <w:r w:rsidRPr="00C57FB7">
              <w:rPr>
                <w:rFonts w:cs="Arial"/>
                <w:sz w:val="20"/>
                <w:szCs w:val="20"/>
              </w:rPr>
              <w:t>u Zamawiającego.</w:t>
            </w:r>
          </w:p>
        </w:tc>
        <w:tc>
          <w:tcPr>
            <w:tcW w:w="5104" w:type="dxa"/>
          </w:tcPr>
          <w:p w:rsidR="00607F85" w:rsidRPr="00607F85" w:rsidRDefault="00607F85" w:rsidP="00607F85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A1E70" w:rsidRDefault="003A1E70"/>
    <w:p w:rsidR="00607F85" w:rsidRPr="00C57FB7" w:rsidRDefault="00607F85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2 - 2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607F85" w:rsidRPr="00C60EEA" w:rsidTr="00607F85">
        <w:tc>
          <w:tcPr>
            <w:tcW w:w="1231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607F85" w:rsidRPr="00607F85" w:rsidRDefault="00607F85" w:rsidP="00607F85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607F85" w:rsidRPr="00607F85" w:rsidRDefault="00607F85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607F85" w:rsidRPr="00607F85" w:rsidRDefault="00607F85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 w:rsidRPr="005B2718">
              <w:t>Typ</w:t>
            </w:r>
          </w:p>
        </w:tc>
        <w:tc>
          <w:tcPr>
            <w:tcW w:w="5265" w:type="dxa"/>
            <w:shd w:val="clear" w:color="auto" w:fill="auto"/>
          </w:tcPr>
          <w:p w:rsidR="00607F85" w:rsidRPr="00C57FB7" w:rsidRDefault="00607F85" w:rsidP="00607F85">
            <w:pPr>
              <w:suppressAutoHyphens/>
              <w:spacing w:line="276" w:lineRule="auto"/>
              <w:ind w:left="54"/>
              <w:jc w:val="both"/>
              <w:rPr>
                <w:rFonts w:ascii="Calibri" w:hAnsi="Calibri" w:cs="Arial"/>
              </w:rPr>
            </w:pPr>
            <w:r w:rsidRPr="00C57FB7">
              <w:rPr>
                <w:rFonts w:ascii="Calibri" w:hAnsi="Calibri" w:cs="Arial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607F85" w:rsidRDefault="00607F85" w:rsidP="00A425EB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5B2718" w:rsidRDefault="00607F85" w:rsidP="00607F85">
            <w:pPr>
              <w:suppressAutoHyphens/>
              <w:spacing w:line="276" w:lineRule="auto"/>
              <w:ind w:left="708"/>
            </w:pPr>
            <w:r>
              <w:t>Obudowa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Typu </w:t>
            </w:r>
            <w:proofErr w:type="spellStart"/>
            <w:r w:rsidRPr="00607F85">
              <w:rPr>
                <w:sz w:val="20"/>
                <w:szCs w:val="20"/>
              </w:rPr>
              <w:t>tower</w:t>
            </w:r>
            <w:proofErr w:type="spellEnd"/>
            <w:r w:rsidRPr="00607F85">
              <w:rPr>
                <w:sz w:val="20"/>
                <w:szCs w:val="20"/>
              </w:rPr>
              <w:t>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BIOS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Zgodny ze specyfikacją UEFI;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możliwość, bez uruchamiania systemu operacyjnego, </w:t>
            </w:r>
            <w:r w:rsidRPr="00607F85">
              <w:rPr>
                <w:sz w:val="20"/>
                <w:szCs w:val="20"/>
              </w:rPr>
              <w:lastRenderedPageBreak/>
              <w:t xml:space="preserve">odczytania z BIOS informacji, w szczególności o: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wersji BIOS, </w:t>
            </w:r>
          </w:p>
          <w:p w:rsidR="00C213D4" w:rsidRPr="00746C71" w:rsidRDefault="00C213D4" w:rsidP="00C213D4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C213D4" w:rsidRPr="00746C71" w:rsidRDefault="00C213D4" w:rsidP="00C213D4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C213D4" w:rsidRPr="00746C71" w:rsidRDefault="00C213D4" w:rsidP="00C213D4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C213D4" w:rsidRPr="00746C71" w:rsidRDefault="00C213D4" w:rsidP="00C213D4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twardych,</w:t>
            </w:r>
          </w:p>
          <w:p w:rsidR="00C213D4" w:rsidRPr="00746C71" w:rsidRDefault="00C213D4" w:rsidP="00C213D4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typie (modelu) napędów optycznych,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MAC adresie zintegrowanej karty sieciowej,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607F85">
              <w:rPr>
                <w:sz w:val="20"/>
                <w:szCs w:val="20"/>
              </w:rPr>
              <w:t>BOOT-owania</w:t>
            </w:r>
            <w:proofErr w:type="spellEnd"/>
            <w:r w:rsidRPr="00607F85">
              <w:rPr>
                <w:sz w:val="20"/>
                <w:szCs w:val="20"/>
              </w:rPr>
              <w:t xml:space="preserve"> stacji roboczej z zewnętrznych urządzeń;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607F85">
              <w:rPr>
                <w:sz w:val="20"/>
                <w:szCs w:val="20"/>
              </w:rPr>
              <w:t>bootujących</w:t>
            </w:r>
            <w:proofErr w:type="spellEnd"/>
            <w:r w:rsidRPr="00607F8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5B2718" w:rsidRDefault="00607F85" w:rsidP="00607F85">
            <w:pPr>
              <w:suppressAutoHyphens/>
              <w:spacing w:line="276" w:lineRule="auto"/>
              <w:ind w:left="708"/>
            </w:pPr>
            <w:r>
              <w:t>Procesor</w:t>
            </w:r>
          </w:p>
        </w:tc>
        <w:tc>
          <w:tcPr>
            <w:tcW w:w="5265" w:type="dxa"/>
            <w:shd w:val="clear" w:color="auto" w:fill="auto"/>
          </w:tcPr>
          <w:p w:rsidR="00FE703D" w:rsidRPr="00ED293B" w:rsidRDefault="00607F85">
            <w:pPr>
              <w:suppressAutoHyphens/>
              <w:spacing w:line="276" w:lineRule="auto"/>
              <w:ind w:left="33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Procesor musi osiągać w teście wydajności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PerformanceTest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co najmniej 13490 punktów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607F85" w:rsidRPr="00693B03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4D02B8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Pamięć RAM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32GB DDR4 2133MHz ECC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Dyski twardy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240GB SSD – 1szt.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2TB 7200 </w:t>
            </w:r>
            <w:proofErr w:type="spellStart"/>
            <w:r w:rsidRPr="00607F85">
              <w:rPr>
                <w:sz w:val="20"/>
                <w:szCs w:val="20"/>
              </w:rPr>
              <w:t>rpm</w:t>
            </w:r>
            <w:proofErr w:type="spellEnd"/>
            <w:r w:rsidRPr="00607F85">
              <w:rPr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Napęd optyczny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Napęd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DVD-RW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wraz z oprogramowaniem do nagrywania płyt.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Karty graficzne</w:t>
            </w:r>
          </w:p>
        </w:tc>
        <w:tc>
          <w:tcPr>
            <w:tcW w:w="5265" w:type="dxa"/>
            <w:shd w:val="clear" w:color="auto" w:fill="auto"/>
          </w:tcPr>
          <w:p w:rsidR="00FE703D" w:rsidRPr="00ED293B" w:rsidRDefault="00607F85">
            <w:pPr>
              <w:suppressAutoHyphens/>
              <w:spacing w:line="276" w:lineRule="auto"/>
              <w:ind w:left="196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2szt. kart graficznych, z których każda musi osiągać w teście wydajności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PerformanceTest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co najmniej 6400 punktów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PassMark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G3D Mark (wynik dostępny pod </w:t>
            </w:r>
            <w:r w:rsidRPr="00ED293B">
              <w:rPr>
                <w:rFonts w:ascii="Calibri" w:eastAsia="Calibri" w:hAnsi="Calibri"/>
                <w:lang w:eastAsia="ar-SA"/>
              </w:rPr>
              <w:lastRenderedPageBreak/>
              <w:t xml:space="preserve">adresem www.videocardbenchmark.net). Karta graficzna musi posiadać sterownik z certyfikatami producenta oprogramowania: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esri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lub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erdas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>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D51FED" w:rsidRPr="00C60EEA" w:rsidTr="00607F85">
        <w:tc>
          <w:tcPr>
            <w:tcW w:w="1231" w:type="dxa"/>
          </w:tcPr>
          <w:p w:rsidR="00D51FED" w:rsidRPr="00607F85" w:rsidRDefault="00D51FED" w:rsidP="002A2AD1">
            <w:pPr>
              <w:pStyle w:val="Akapitzlist"/>
              <w:numPr>
                <w:ilvl w:val="0"/>
                <w:numId w:val="1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D51FED" w:rsidRPr="005B2718" w:rsidRDefault="00D51FED" w:rsidP="00607F85">
            <w:pPr>
              <w:suppressAutoHyphens/>
              <w:spacing w:line="276" w:lineRule="auto"/>
              <w:ind w:left="708"/>
            </w:pPr>
            <w:r>
              <w:t>Monitory</w:t>
            </w:r>
          </w:p>
        </w:tc>
        <w:tc>
          <w:tcPr>
            <w:tcW w:w="5265" w:type="dxa"/>
          </w:tcPr>
          <w:p w:rsidR="00D51FED" w:rsidRDefault="00D51FED" w:rsidP="00F92F4E">
            <w:pPr>
              <w:pStyle w:val="Akapitzlist"/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 monitorów o poniższych wymaganiach: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min. 24”</w:t>
            </w:r>
          </w:p>
          <w:p w:rsidR="00D51FED" w:rsidRPr="004D5C0F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16:9 lub 16:10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1920x1080 z częstotliwością odświeżania min. 120Hz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 TFT IPS;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podświetlenia – LED.</w:t>
            </w:r>
          </w:p>
          <w:p w:rsidR="00D51FED" w:rsidRPr="00607F85" w:rsidRDefault="00D51FED" w:rsidP="002A2AD1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>
              <w:rPr>
                <w:sz w:val="20"/>
                <w:szCs w:val="20"/>
              </w:rPr>
              <w:t>pivot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65" w:type="dxa"/>
          </w:tcPr>
          <w:p w:rsidR="00D51FED" w:rsidRPr="00607F85" w:rsidRDefault="00D51FED" w:rsidP="00C57FB7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Karta sieciowa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Karta sieciowa 10/100/1000 Ethernet RJ 45, zintegrowana z płytą główną, wspierająca obsługę Wake On LAN.</w:t>
            </w:r>
          </w:p>
        </w:tc>
        <w:tc>
          <w:tcPr>
            <w:tcW w:w="5265" w:type="dxa"/>
          </w:tcPr>
          <w:p w:rsidR="00607F85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C60EEA" w:rsidRDefault="00607F85" w:rsidP="00607F85">
            <w:pPr>
              <w:suppressAutoHyphens/>
              <w:spacing w:line="276" w:lineRule="auto"/>
              <w:ind w:left="708"/>
            </w:pPr>
            <w:r>
              <w:t>Wyposażenie multimedialne</w:t>
            </w:r>
          </w:p>
        </w:tc>
        <w:tc>
          <w:tcPr>
            <w:tcW w:w="5265" w:type="dxa"/>
            <w:shd w:val="clear" w:color="auto" w:fill="auto"/>
          </w:tcPr>
          <w:p w:rsidR="00607F85" w:rsidRPr="00ED293B" w:rsidRDefault="00607F85" w:rsidP="00607F85">
            <w:pPr>
              <w:suppressAutoHyphens/>
              <w:spacing w:line="276" w:lineRule="auto"/>
              <w:ind w:left="708"/>
              <w:jc w:val="both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 xml:space="preserve">Karta dźwiękowa zintegrowana z płytą główną, zgodna z High </w:t>
            </w:r>
            <w:proofErr w:type="spellStart"/>
            <w:r w:rsidRPr="00ED293B">
              <w:rPr>
                <w:rFonts w:ascii="Calibri" w:eastAsia="Calibri" w:hAnsi="Calibri"/>
                <w:lang w:eastAsia="ar-SA"/>
              </w:rPr>
              <w:t>Definition</w:t>
            </w:r>
            <w:proofErr w:type="spellEnd"/>
            <w:r w:rsidRPr="00ED293B">
              <w:rPr>
                <w:rFonts w:ascii="Calibri" w:eastAsia="Calibri" w:hAnsi="Calibri"/>
                <w:lang w:eastAsia="ar-SA"/>
              </w:rPr>
              <w:t xml:space="preserve"> Audio, wewnętrzny głośnik w obudowie komputera.</w:t>
            </w:r>
          </w:p>
        </w:tc>
        <w:tc>
          <w:tcPr>
            <w:tcW w:w="5265" w:type="dxa"/>
          </w:tcPr>
          <w:p w:rsidR="00607F85" w:rsidRPr="00BF1BBF" w:rsidRDefault="00607F85" w:rsidP="00C57FB7">
            <w:pPr>
              <w:suppressAutoHyphens/>
              <w:spacing w:line="276" w:lineRule="auto"/>
              <w:jc w:val="both"/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Certyfikaty i standardy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Certyfikat ISO9001 dla producenta sprzętu;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deklaracja zgodności CE;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607F85">
              <w:rPr>
                <w:sz w:val="20"/>
                <w:szCs w:val="20"/>
              </w:rPr>
              <w:t>Gold</w:t>
            </w:r>
            <w:proofErr w:type="spellEnd"/>
            <w:r w:rsidRPr="00607F85">
              <w:rPr>
                <w:sz w:val="20"/>
                <w:szCs w:val="20"/>
              </w:rPr>
              <w:t>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9C0F21" w:rsidRDefault="00607F85" w:rsidP="00607F85">
            <w:pPr>
              <w:suppressAutoHyphens/>
              <w:spacing w:line="276" w:lineRule="auto"/>
              <w:ind w:left="708"/>
            </w:pPr>
            <w:r>
              <w:t>Oprogramowanie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 xml:space="preserve">w Rozdziale 4.2; 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w Rozdziale 4.1;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Wsparcie techniczne producenta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>
              <w:t>Wbudowane porty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Min. 4x Cyfrowe wyjście video (np. </w:t>
            </w:r>
            <w:proofErr w:type="spellStart"/>
            <w:r w:rsidRPr="00607F85">
              <w:rPr>
                <w:sz w:val="20"/>
                <w:szCs w:val="20"/>
              </w:rPr>
              <w:t>DisplayPort</w:t>
            </w:r>
            <w:proofErr w:type="spellEnd"/>
            <w:r w:rsidRPr="00607F85">
              <w:rPr>
                <w:sz w:val="20"/>
                <w:szCs w:val="20"/>
              </w:rPr>
              <w:t>);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Min. 6x USB – w tym min. 2 porty USB 3.0;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lastRenderedPageBreak/>
              <w:t>Min. 1x złącze RJ-45;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wbudowany układ TPM 1.2;</w:t>
            </w:r>
          </w:p>
          <w:p w:rsidR="00607F85" w:rsidRPr="006D01F8" w:rsidRDefault="00607F85" w:rsidP="00ED293B">
            <w:pPr>
              <w:suppressAutoHyphens/>
              <w:spacing w:line="276" w:lineRule="auto"/>
              <w:jc w:val="both"/>
            </w:pPr>
            <w:r w:rsidRPr="00ED293B">
              <w:rPr>
                <w:rFonts w:ascii="Calibri" w:eastAsia="Calibri" w:hAnsi="Calibri"/>
                <w:lang w:eastAsia="ar-SA"/>
              </w:rPr>
              <w:t xml:space="preserve">Uwaga: Wymagana ilość i rozmieszczenie (na zewnątrz obudowy komputera) portów USB nie może być osiągnięta </w:t>
            </w:r>
            <w:r w:rsidR="00ED293B">
              <w:rPr>
                <w:rFonts w:ascii="Calibri" w:eastAsia="Calibri" w:hAnsi="Calibri"/>
                <w:lang w:eastAsia="ar-SA"/>
              </w:rPr>
              <w:br/>
            </w:r>
            <w:r w:rsidRPr="00ED293B">
              <w:rPr>
                <w:rFonts w:ascii="Calibri" w:eastAsia="Calibri" w:hAnsi="Calibri"/>
                <w:lang w:eastAsia="ar-SA"/>
              </w:rPr>
              <w:t>w wyniku stosowania konwerterów, rozgałęziaczy, przejściówek, itp.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C60EEA" w:rsidTr="00607F85">
        <w:tc>
          <w:tcPr>
            <w:tcW w:w="1231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607F85" w:rsidRPr="00BF1BBF" w:rsidRDefault="00607F85" w:rsidP="00607F85">
            <w:pPr>
              <w:suppressAutoHyphens/>
              <w:spacing w:line="276" w:lineRule="auto"/>
              <w:ind w:left="708"/>
            </w:pPr>
            <w:r w:rsidRPr="00BF1BBF">
              <w:t>Wymagania dodatkowe</w:t>
            </w:r>
          </w:p>
        </w:tc>
        <w:tc>
          <w:tcPr>
            <w:tcW w:w="5265" w:type="dxa"/>
            <w:shd w:val="clear" w:color="auto" w:fill="auto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Klawiatura zgodna ze standardem US QWERTY;</w:t>
            </w:r>
          </w:p>
          <w:p w:rsidR="00607F85" w:rsidRPr="00607F85" w:rsidRDefault="00607F85" w:rsidP="002A2AD1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07F85" w:rsidRPr="002F1DC1" w:rsidTr="00607F85">
        <w:tc>
          <w:tcPr>
            <w:tcW w:w="1231" w:type="dxa"/>
            <w:vAlign w:val="center"/>
          </w:tcPr>
          <w:p w:rsidR="00607F85" w:rsidRPr="00607F85" w:rsidRDefault="00607F85" w:rsidP="002A2AD1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607F85" w:rsidRDefault="00607F85" w:rsidP="00607F85">
            <w:pPr>
              <w:suppressAutoHyphens/>
              <w:spacing w:line="276" w:lineRule="auto"/>
              <w:ind w:left="708"/>
            </w:pPr>
            <w:r>
              <w:t>Warunki gwarancji</w:t>
            </w:r>
          </w:p>
        </w:tc>
        <w:tc>
          <w:tcPr>
            <w:tcW w:w="5265" w:type="dxa"/>
            <w:vAlign w:val="center"/>
          </w:tcPr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607F85" w:rsidRPr="00607F85" w:rsidRDefault="00607F85" w:rsidP="002A2AD1">
            <w:pPr>
              <w:pStyle w:val="Akapitzlist"/>
              <w:keepNext/>
              <w:numPr>
                <w:ilvl w:val="0"/>
                <w:numId w:val="2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 xml:space="preserve">W przypadku awarii dyski twarde pozostają </w:t>
            </w:r>
            <w:r w:rsidR="00ED293B">
              <w:rPr>
                <w:sz w:val="20"/>
                <w:szCs w:val="20"/>
              </w:rPr>
              <w:br/>
            </w:r>
            <w:r w:rsidRPr="00607F85">
              <w:rPr>
                <w:sz w:val="20"/>
                <w:szCs w:val="20"/>
              </w:rPr>
              <w:t>u Zamawiającego.</w:t>
            </w:r>
          </w:p>
        </w:tc>
        <w:tc>
          <w:tcPr>
            <w:tcW w:w="5265" w:type="dxa"/>
          </w:tcPr>
          <w:p w:rsidR="00607F85" w:rsidRPr="00607F85" w:rsidRDefault="00607F85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 w:rsidRPr="00607F85">
        <w:rPr>
          <w:b/>
          <w:sz w:val="24"/>
          <w:szCs w:val="24"/>
        </w:rPr>
        <w:t xml:space="preserve">Stacja graficzna typ </w:t>
      </w:r>
      <w:r>
        <w:rPr>
          <w:b/>
          <w:sz w:val="24"/>
          <w:szCs w:val="24"/>
        </w:rPr>
        <w:t>3 - 2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576"/>
        <w:gridCol w:w="5265"/>
        <w:gridCol w:w="5265"/>
      </w:tblGrid>
      <w:tr w:rsidR="00C57FB7" w:rsidRPr="00C60EEA" w:rsidTr="00C57FB7">
        <w:tc>
          <w:tcPr>
            <w:tcW w:w="1231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:rsidR="00C57FB7" w:rsidRPr="00C57FB7" w:rsidRDefault="00C57FB7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Typ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Stacjonarna stacja graficzna. W ofercie wymagane jest podanie modelu, symbolu oraz producenta.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Obudowa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sz w:val="20"/>
                <w:szCs w:val="20"/>
              </w:rPr>
              <w:t>tower</w:t>
            </w:r>
            <w:proofErr w:type="spellEnd"/>
            <w:r w:rsidRPr="00C57FB7">
              <w:rPr>
                <w:sz w:val="20"/>
                <w:szCs w:val="20"/>
              </w:rPr>
              <w:t>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BIOS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</w:t>
            </w:r>
            <w:r w:rsidRPr="00C57FB7">
              <w:rPr>
                <w:sz w:val="20"/>
                <w:szCs w:val="20"/>
              </w:rPr>
              <w:lastRenderedPageBreak/>
              <w:t xml:space="preserve">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AE6501" w:rsidRPr="00746C71" w:rsidRDefault="00AE6501" w:rsidP="00AE650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AE6501" w:rsidRPr="00746C71" w:rsidRDefault="00AE6501" w:rsidP="00AE650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AE6501" w:rsidRPr="00746C71" w:rsidRDefault="00AE6501" w:rsidP="00AE650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AE6501" w:rsidRPr="00746C71" w:rsidRDefault="00AE6501" w:rsidP="00AE650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twardych,</w:t>
            </w:r>
          </w:p>
          <w:p w:rsidR="00AE6501" w:rsidRPr="00746C71" w:rsidRDefault="00AE6501" w:rsidP="00AE650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typie (modelu) napędów optycznych,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57FB7">
              <w:rPr>
                <w:sz w:val="20"/>
                <w:szCs w:val="20"/>
              </w:rPr>
              <w:t>bootujących</w:t>
            </w:r>
            <w:proofErr w:type="spellEnd"/>
            <w:r w:rsidRPr="00C57FB7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Procesor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10250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CPU Mark (wynik dostępny pod adresem www.cpubenchmark.net).</w:t>
            </w:r>
          </w:p>
        </w:tc>
        <w:tc>
          <w:tcPr>
            <w:tcW w:w="5265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4D02B8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Pamięć RAM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708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16GB DDR4 2133MHz  ECC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Dyski twardy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240GB SSD – 1szt.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1TB 7200 </w:t>
            </w:r>
            <w:proofErr w:type="spellStart"/>
            <w:r w:rsidRPr="00C57FB7">
              <w:rPr>
                <w:sz w:val="20"/>
                <w:szCs w:val="20"/>
              </w:rPr>
              <w:t>rpm</w:t>
            </w:r>
            <w:proofErr w:type="spellEnd"/>
            <w:r w:rsidRPr="00C57FB7">
              <w:rPr>
                <w:sz w:val="20"/>
                <w:szCs w:val="20"/>
              </w:rPr>
              <w:t xml:space="preserve"> – 1szt.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Napęd optyczny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Napęd </w:t>
            </w:r>
            <w:proofErr w:type="spellStart"/>
            <w:r w:rsidRPr="00C57FB7">
              <w:rPr>
                <w:rFonts w:ascii="Calibri" w:hAnsi="Calibri"/>
              </w:rPr>
              <w:t>DVD-RW</w:t>
            </w:r>
            <w:proofErr w:type="spellEnd"/>
            <w:r w:rsidRPr="00C57FB7">
              <w:rPr>
                <w:rFonts w:ascii="Calibri" w:hAnsi="Calibri"/>
              </w:rPr>
              <w:t xml:space="preserve"> wraz z oprogramowaniem do</w:t>
            </w:r>
            <w:r>
              <w:rPr>
                <w:rFonts w:ascii="Calibri" w:hAnsi="Calibri"/>
              </w:rPr>
              <w:t xml:space="preserve"> </w:t>
            </w:r>
            <w:r w:rsidRPr="00C57FB7">
              <w:rPr>
                <w:rFonts w:ascii="Calibri" w:hAnsi="Calibri"/>
              </w:rPr>
              <w:t>nagrywania płyt.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ED293B">
              <w:rPr>
                <w:rFonts w:ascii="Calibri" w:hAnsi="Calibri"/>
              </w:rPr>
              <w:t>Karty graficzne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2250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G3D Mark (wynik dostępny pod adresem </w:t>
            </w:r>
            <w:r w:rsidRPr="00C57FB7">
              <w:rPr>
                <w:rFonts w:ascii="Calibri" w:hAnsi="Calibri"/>
              </w:rPr>
              <w:lastRenderedPageBreak/>
              <w:t xml:space="preserve">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/>
              </w:rPr>
              <w:t>esri</w:t>
            </w:r>
            <w:proofErr w:type="spellEnd"/>
            <w:r w:rsidRPr="00C57FB7">
              <w:rPr>
                <w:rFonts w:ascii="Calibri" w:hAnsi="Calibri"/>
              </w:rPr>
              <w:t xml:space="preserve"> lub </w:t>
            </w:r>
            <w:proofErr w:type="spellStart"/>
            <w:r w:rsidRPr="00C57FB7">
              <w:rPr>
                <w:rFonts w:ascii="Calibri" w:hAnsi="Calibri"/>
              </w:rPr>
              <w:t>erdas</w:t>
            </w:r>
            <w:proofErr w:type="spellEnd"/>
            <w:r w:rsidRPr="00C57FB7">
              <w:rPr>
                <w:rFonts w:ascii="Calibri" w:hAnsi="Calibri"/>
              </w:rPr>
              <w:t>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D51FED" w:rsidRPr="00C60EEA" w:rsidTr="00C57FB7">
        <w:tc>
          <w:tcPr>
            <w:tcW w:w="1231" w:type="dxa"/>
          </w:tcPr>
          <w:p w:rsidR="00D51FED" w:rsidRPr="00C57FB7" w:rsidRDefault="00D51FED" w:rsidP="002A2AD1">
            <w:pPr>
              <w:pStyle w:val="Akapitzlist"/>
              <w:numPr>
                <w:ilvl w:val="0"/>
                <w:numId w:val="2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D51FED" w:rsidRPr="00ED293B" w:rsidRDefault="00D51FED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Monitory</w:t>
            </w:r>
          </w:p>
        </w:tc>
        <w:tc>
          <w:tcPr>
            <w:tcW w:w="5265" w:type="dxa"/>
          </w:tcPr>
          <w:p w:rsidR="00D51FED" w:rsidRDefault="00D51FED" w:rsidP="00F92F4E">
            <w:pPr>
              <w:pStyle w:val="Akapitzlist"/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2szt. monitorów o poniższych wymaganiach: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– min. 24”</w:t>
            </w:r>
          </w:p>
          <w:p w:rsidR="00D51FED" w:rsidRPr="004D5C0F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16:10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min. 1920x1200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 TFT IPS;</w:t>
            </w:r>
          </w:p>
          <w:p w:rsidR="00D51FED" w:rsidRDefault="00D51FED" w:rsidP="00D51FED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podświetlenia – LED.</w:t>
            </w:r>
          </w:p>
          <w:p w:rsidR="00D51FED" w:rsidRPr="00C57FB7" w:rsidRDefault="00D51FED" w:rsidP="002A2AD1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>
              <w:rPr>
                <w:sz w:val="20"/>
                <w:szCs w:val="20"/>
              </w:rPr>
              <w:t>pivot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65" w:type="dxa"/>
          </w:tcPr>
          <w:p w:rsidR="00D51FED" w:rsidRPr="00607F85" w:rsidRDefault="00D51FED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Karta sieciowa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Karta sieciowa 10/100/1000</w:t>
            </w:r>
            <w:r>
              <w:rPr>
                <w:rFonts w:ascii="Calibri" w:hAnsi="Calibri"/>
              </w:rPr>
              <w:t xml:space="preserve"> Ethernet RJ 45, zintegrowana </w:t>
            </w:r>
            <w:r w:rsidR="00ED293B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z </w:t>
            </w:r>
            <w:r w:rsidRPr="00C57FB7">
              <w:rPr>
                <w:rFonts w:ascii="Calibri" w:hAnsi="Calibri"/>
              </w:rPr>
              <w:t>płytą główną, wspierająca obsługę Wake On LAN.</w:t>
            </w:r>
          </w:p>
        </w:tc>
        <w:tc>
          <w:tcPr>
            <w:tcW w:w="5265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Wyposażenie multimedialne</w:t>
            </w:r>
          </w:p>
        </w:tc>
        <w:tc>
          <w:tcPr>
            <w:tcW w:w="5265" w:type="dxa"/>
          </w:tcPr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 xml:space="preserve"> Audio, wewnętrzny głośnik w obudowie komputera.</w:t>
            </w:r>
          </w:p>
        </w:tc>
        <w:tc>
          <w:tcPr>
            <w:tcW w:w="5265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Certyfikaty i standardy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Oprogramowanie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ED293B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Wsparcie techniczne producenta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ED293B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ED293B">
              <w:rPr>
                <w:rFonts w:ascii="Calibri" w:eastAsia="Calibri" w:hAnsi="Calibri"/>
                <w:lang w:eastAsia="ar-SA"/>
              </w:rPr>
              <w:t>Wbudowane porty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2x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6x USB – w tym min. 2 porty USB 3.0;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1x złącze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złącze słuchawkowe stereo i złącze mikrofonowe (może </w:t>
            </w:r>
            <w:r w:rsidRPr="00C57FB7">
              <w:rPr>
                <w:sz w:val="20"/>
                <w:szCs w:val="20"/>
              </w:rPr>
              <w:lastRenderedPageBreak/>
              <w:t>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C57FB7" w:rsidRDefault="00C57FB7" w:rsidP="00A425EB">
            <w:pPr>
              <w:suppressAutoHyphens/>
              <w:spacing w:line="276" w:lineRule="auto"/>
              <w:ind w:left="54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  <w:u w:val="single"/>
              </w:rPr>
              <w:t>Uwaga:</w:t>
            </w:r>
            <w:r w:rsidRPr="00C57FB7">
              <w:rPr>
                <w:rFonts w:ascii="Calibri" w:hAnsi="Calibri"/>
              </w:rPr>
              <w:t xml:space="preserve"> Wymagana ilość i rozmieszczenie (na zewnątrz obudowy komputera) portów USB nie może być osiągnięta </w:t>
            </w:r>
            <w:r w:rsidR="001A6835">
              <w:rPr>
                <w:rFonts w:ascii="Calibri" w:hAnsi="Calibri"/>
              </w:rPr>
              <w:br/>
            </w:r>
            <w:r w:rsidRPr="00C57FB7">
              <w:rPr>
                <w:rFonts w:ascii="Calibri" w:hAnsi="Calibri"/>
              </w:rPr>
              <w:t>w wyniku stosowania konwerterów, rozgałęziaczy, przejściówek, itp.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31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C57FB7" w:rsidRPr="001A683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1A6835">
              <w:rPr>
                <w:rFonts w:ascii="Calibri" w:hAnsi="Calibri"/>
              </w:rPr>
              <w:t>Wymagania dodatkowe</w:t>
            </w:r>
          </w:p>
        </w:tc>
        <w:tc>
          <w:tcPr>
            <w:tcW w:w="5265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zgodna ze standardem US QWERTY;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2F1DC1" w:rsidTr="00C57FB7">
        <w:tc>
          <w:tcPr>
            <w:tcW w:w="1231" w:type="dxa"/>
            <w:vAlign w:val="center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57FB7" w:rsidRPr="001A683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1A6835">
              <w:rPr>
                <w:rFonts w:ascii="Calibri" w:hAnsi="Calibri"/>
              </w:rPr>
              <w:t>Warunki gwarancji</w:t>
            </w:r>
          </w:p>
        </w:tc>
        <w:tc>
          <w:tcPr>
            <w:tcW w:w="5265" w:type="dxa"/>
            <w:vAlign w:val="center"/>
          </w:tcPr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1A683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3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1A683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265" w:type="dxa"/>
          </w:tcPr>
          <w:p w:rsidR="00C57FB7" w:rsidRPr="00607F85" w:rsidRDefault="00C57FB7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C57FB7">
      <w:pPr>
        <w:spacing w:before="240" w:after="120" w:line="360" w:lineRule="auto"/>
        <w:ind w:left="-284"/>
        <w:rPr>
          <w:b/>
          <w:sz w:val="24"/>
          <w:szCs w:val="24"/>
        </w:rPr>
      </w:pPr>
    </w:p>
    <w:p w:rsidR="00C57FB7" w:rsidRDefault="00C57FB7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607F85">
        <w:rPr>
          <w:b/>
          <w:sz w:val="24"/>
          <w:szCs w:val="24"/>
        </w:rPr>
        <w:lastRenderedPageBreak/>
        <w:t xml:space="preserve">Stacja graficzna typ </w:t>
      </w:r>
      <w:r w:rsidR="00356109">
        <w:rPr>
          <w:b/>
          <w:sz w:val="24"/>
          <w:szCs w:val="24"/>
        </w:rPr>
        <w:t>4 - 4</w:t>
      </w:r>
      <w:r w:rsidRPr="00505843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568"/>
        <w:gridCol w:w="5209"/>
        <w:gridCol w:w="5104"/>
      </w:tblGrid>
      <w:tr w:rsidR="00C57FB7" w:rsidRPr="00C60EEA" w:rsidTr="00C57FB7">
        <w:tc>
          <w:tcPr>
            <w:tcW w:w="122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Typ</w:t>
            </w:r>
          </w:p>
        </w:tc>
        <w:tc>
          <w:tcPr>
            <w:tcW w:w="5209" w:type="dxa"/>
            <w:shd w:val="clear" w:color="auto" w:fill="auto"/>
          </w:tcPr>
          <w:p w:rsidR="00C57FB7" w:rsidRPr="00C60EEA" w:rsidRDefault="00C57FB7" w:rsidP="00C57FB7">
            <w:pPr>
              <w:suppressAutoHyphens/>
              <w:spacing w:line="276" w:lineRule="auto"/>
              <w:jc w:val="both"/>
            </w:pPr>
            <w:r>
              <w:t>Stacjonarna stacja graficzna. W</w:t>
            </w:r>
            <w:r w:rsidRPr="005B452B">
              <w:t xml:space="preserve"> ofercie wymagane jest podanie modelu, symbolu oraz producenta</w:t>
            </w:r>
            <w:r>
              <w:t>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Obudowa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Typu </w:t>
            </w:r>
            <w:proofErr w:type="spellStart"/>
            <w:r w:rsidRPr="00C57FB7">
              <w:rPr>
                <w:sz w:val="20"/>
                <w:szCs w:val="20"/>
              </w:rPr>
              <w:t>tower</w:t>
            </w:r>
            <w:proofErr w:type="spellEnd"/>
            <w:r w:rsidRPr="00C57FB7">
              <w:rPr>
                <w:sz w:val="20"/>
                <w:szCs w:val="20"/>
              </w:rPr>
              <w:t>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każdy komputer musi być oznaczony niepowtarzalnym numerem seryjnym umieszonym na obudowie, oraz musi być wpisany na stałe w BIOS.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BIOS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3C1606" w:rsidRPr="00746C71" w:rsidRDefault="003C1606" w:rsidP="003C16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3C1606" w:rsidRPr="00746C71" w:rsidRDefault="003C1606" w:rsidP="003C16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3C1606" w:rsidRPr="00746C71" w:rsidRDefault="003C1606" w:rsidP="003C16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3C1606" w:rsidRPr="00746C71" w:rsidRDefault="003C1606" w:rsidP="003C16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twardych,</w:t>
            </w:r>
          </w:p>
          <w:p w:rsidR="003C1606" w:rsidRPr="00746C71" w:rsidRDefault="003C1606" w:rsidP="003C16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napędów</w:t>
            </w:r>
            <w:r w:rsidR="00094246">
              <w:rPr>
                <w:sz w:val="20"/>
                <w:szCs w:val="20"/>
                <w:highlight w:val="yellow"/>
              </w:rPr>
              <w:t xml:space="preserve"> optycznych</w:t>
            </w:r>
            <w:r w:rsidRPr="00746C71">
              <w:rPr>
                <w:sz w:val="20"/>
                <w:szCs w:val="20"/>
                <w:highlight w:val="yellow"/>
              </w:rPr>
              <w:t xml:space="preserve">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zintegrowanej karty dźwiękowej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włączenia/wyłączenia zintegrowanej karty 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57FB7">
              <w:rPr>
                <w:sz w:val="20"/>
                <w:szCs w:val="20"/>
              </w:rPr>
              <w:lastRenderedPageBreak/>
              <w:t>bootujących</w:t>
            </w:r>
            <w:proofErr w:type="spellEnd"/>
            <w:r w:rsidRPr="00C57FB7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wyłączania portów USB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Procesor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</w:t>
            </w:r>
            <w:proofErr w:type="spellStart"/>
            <w:r w:rsidRPr="00C57FB7">
              <w:rPr>
                <w:rFonts w:asciiTheme="minorHAnsi" w:hAnsiTheme="minorHAnsi"/>
              </w:rPr>
              <w:t>PerformanceTest</w:t>
            </w:r>
            <w:proofErr w:type="spellEnd"/>
            <w:r w:rsidRPr="00C57FB7">
              <w:rPr>
                <w:rFonts w:asciiTheme="minorHAnsi" w:hAnsiTheme="minorHAnsi"/>
              </w:rPr>
              <w:t xml:space="preserve"> co najmniej 13490 punktów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CPU Mark (wynik dostępny pod adresem www.cpubenchmark.net).</w:t>
            </w:r>
          </w:p>
        </w:tc>
        <w:tc>
          <w:tcPr>
            <w:tcW w:w="5104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4D02B8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Pamięć RAM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32GB DDR4 2133MHz ECC 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Dyski twardy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7FB7">
              <w:rPr>
                <w:rFonts w:asciiTheme="minorHAnsi" w:hAnsiTheme="minorHAnsi"/>
                <w:sz w:val="20"/>
                <w:szCs w:val="20"/>
              </w:rPr>
              <w:t>512GB SSD – 1szt.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7FB7">
              <w:rPr>
                <w:rFonts w:asciiTheme="minorHAnsi" w:hAnsiTheme="minorHAnsi"/>
                <w:sz w:val="20"/>
                <w:szCs w:val="20"/>
              </w:rPr>
              <w:t xml:space="preserve">2TB 7200 </w:t>
            </w:r>
            <w:proofErr w:type="spellStart"/>
            <w:r w:rsidRPr="00C57FB7">
              <w:rPr>
                <w:rFonts w:asciiTheme="minorHAnsi" w:hAnsiTheme="minorHAnsi"/>
                <w:sz w:val="20"/>
                <w:szCs w:val="20"/>
              </w:rPr>
              <w:t>rpm</w:t>
            </w:r>
            <w:proofErr w:type="spellEnd"/>
            <w:r w:rsidRPr="00C57FB7">
              <w:rPr>
                <w:rFonts w:asciiTheme="minorHAnsi" w:hAnsiTheme="minorHAnsi"/>
                <w:sz w:val="20"/>
                <w:szCs w:val="20"/>
              </w:rPr>
              <w:t xml:space="preserve"> – 1szt.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Napęd optyczny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Napęd </w:t>
            </w:r>
            <w:proofErr w:type="spellStart"/>
            <w:r w:rsidRPr="00C57FB7">
              <w:rPr>
                <w:rFonts w:asciiTheme="minorHAnsi" w:hAnsiTheme="minorHAnsi"/>
              </w:rPr>
              <w:t>DVD-RW</w:t>
            </w:r>
            <w:proofErr w:type="spellEnd"/>
            <w:r w:rsidRPr="00C57FB7">
              <w:rPr>
                <w:rFonts w:asciiTheme="minorHAnsi" w:hAnsiTheme="minorHAnsi"/>
              </w:rPr>
              <w:t xml:space="preserve"> wraz z oprogramowaniem do</w:t>
            </w:r>
            <w:r>
              <w:rPr>
                <w:rFonts w:asciiTheme="minorHAnsi" w:hAnsiTheme="minorHAnsi"/>
              </w:rPr>
              <w:t xml:space="preserve"> </w:t>
            </w:r>
            <w:r w:rsidRPr="00C57FB7">
              <w:rPr>
                <w:rFonts w:asciiTheme="minorHAnsi" w:hAnsiTheme="minorHAnsi"/>
              </w:rPr>
              <w:t>nagrywania płyt.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Karty graficzne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C57FB7">
              <w:rPr>
                <w:rFonts w:asciiTheme="minorHAnsi" w:hAnsiTheme="minorHAnsi"/>
              </w:rPr>
              <w:t xml:space="preserve">Karta graficzna musi osiągać w teście wydajności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</w:t>
            </w:r>
            <w:proofErr w:type="spellStart"/>
            <w:r w:rsidRPr="00C57FB7">
              <w:rPr>
                <w:rFonts w:asciiTheme="minorHAnsi" w:hAnsiTheme="minorHAnsi"/>
              </w:rPr>
              <w:t>PerformanceTest</w:t>
            </w:r>
            <w:proofErr w:type="spellEnd"/>
            <w:r w:rsidRPr="00C57FB7">
              <w:rPr>
                <w:rFonts w:asciiTheme="minorHAnsi" w:hAnsiTheme="minorHAnsi"/>
              </w:rPr>
              <w:t xml:space="preserve"> co najmniej 6400 punktów </w:t>
            </w:r>
            <w:proofErr w:type="spellStart"/>
            <w:r w:rsidRPr="00C57FB7">
              <w:rPr>
                <w:rFonts w:asciiTheme="minorHAnsi" w:hAnsiTheme="minorHAnsi"/>
              </w:rPr>
              <w:t>PassMark</w:t>
            </w:r>
            <w:proofErr w:type="spellEnd"/>
            <w:r w:rsidRPr="00C57FB7">
              <w:rPr>
                <w:rFonts w:asciiTheme="minorHAnsi" w:hAnsiTheme="minorHAns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Theme="minorHAnsi" w:hAnsiTheme="minorHAnsi"/>
              </w:rPr>
              <w:t>esri</w:t>
            </w:r>
            <w:proofErr w:type="spellEnd"/>
            <w:r w:rsidRPr="00C57FB7">
              <w:rPr>
                <w:rFonts w:asciiTheme="minorHAnsi" w:hAnsiTheme="minorHAnsi"/>
              </w:rPr>
              <w:t xml:space="preserve"> lub </w:t>
            </w:r>
            <w:proofErr w:type="spellStart"/>
            <w:r w:rsidRPr="00C57FB7">
              <w:rPr>
                <w:rFonts w:asciiTheme="minorHAnsi" w:hAnsiTheme="minorHAnsi"/>
              </w:rPr>
              <w:t>erdas</w:t>
            </w:r>
            <w:proofErr w:type="spellEnd"/>
            <w:r w:rsidRPr="00C57FB7">
              <w:rPr>
                <w:rFonts w:asciiTheme="minorHAnsi" w:hAnsiTheme="minorHAnsi"/>
              </w:rPr>
              <w:t>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Monitory</w:t>
            </w:r>
          </w:p>
        </w:tc>
        <w:tc>
          <w:tcPr>
            <w:tcW w:w="5209" w:type="dxa"/>
          </w:tcPr>
          <w:p w:rsidR="00C57FB7" w:rsidRPr="00C57FB7" w:rsidRDefault="00C57FB7" w:rsidP="00C57FB7">
            <w:pPr>
              <w:pStyle w:val="Akapitzlist"/>
              <w:spacing w:after="0"/>
              <w:ind w:left="338"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2szt. monitorów o poniższych wymaganiach: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przekątna – min. 24”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format 16:9 lub 16:10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rozdzielczość min. 1920x1080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matrycy TFT IPS;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podświetlenia – LED.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0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pełna regulacja monitora (wysokość, obrót, pochylenie, </w:t>
            </w:r>
            <w:proofErr w:type="spellStart"/>
            <w:r w:rsidRPr="00C57FB7">
              <w:rPr>
                <w:sz w:val="20"/>
                <w:szCs w:val="20"/>
              </w:rPr>
              <w:t>pivot</w:t>
            </w:r>
            <w:proofErr w:type="spellEnd"/>
            <w:r w:rsidRPr="00C57FB7">
              <w:rPr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Karta sieciowa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Karta sieciowa 10/100/1000 Ethernet RJ 45, zintegrowana z płytą główną, wspierająca obsługę Wake On LAN.</w:t>
            </w:r>
          </w:p>
        </w:tc>
        <w:tc>
          <w:tcPr>
            <w:tcW w:w="5104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Wyposażenie multimedialne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 xml:space="preserve"> Audio, wewnętrzny głośnik w obudowie komputera.</w:t>
            </w:r>
          </w:p>
        </w:tc>
        <w:tc>
          <w:tcPr>
            <w:tcW w:w="5104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Certyfikaty i standardy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Oprogramowanie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Wsparcie techniczne producenta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Wbudowane porty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4x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6x USB – w tym min. 2 porty USB 3.0;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1x złącze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872185" w:rsidRDefault="00C57FB7" w:rsidP="00C57FB7">
            <w:pPr>
              <w:suppressAutoHyphens/>
              <w:spacing w:line="276" w:lineRule="auto"/>
              <w:ind w:left="317" w:hanging="142"/>
              <w:jc w:val="both"/>
              <w:rPr>
                <w:b/>
              </w:rPr>
            </w:pPr>
            <w:r w:rsidRPr="00872185">
              <w:rPr>
                <w:rFonts w:ascii="Calibri" w:eastAsia="Calibri" w:hAnsi="Calibri"/>
                <w:b/>
                <w:lang w:eastAsia="ar-SA"/>
              </w:rPr>
              <w:t>Uwaga: Wymagana ilość i rozmieszczenie (na zewnątrz obudowy komputera) portów USB nie może być osiągnięta w wyniku stosowania konwerterów, rozgałęziaczy, przejściówek, itp.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122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Wymagania dodatkowe</w:t>
            </w:r>
          </w:p>
        </w:tc>
        <w:tc>
          <w:tcPr>
            <w:tcW w:w="5209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zgodna ze standardem US QWERTY;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Mysz optyczna lub laserowa.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2F1DC1" w:rsidTr="00C57FB7">
        <w:tc>
          <w:tcPr>
            <w:tcW w:w="1229" w:type="dxa"/>
            <w:vAlign w:val="center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36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Warunki gwarancji</w:t>
            </w:r>
          </w:p>
        </w:tc>
        <w:tc>
          <w:tcPr>
            <w:tcW w:w="5209" w:type="dxa"/>
            <w:vAlign w:val="center"/>
          </w:tcPr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keepNext/>
              <w:numPr>
                <w:ilvl w:val="0"/>
                <w:numId w:val="4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104" w:type="dxa"/>
          </w:tcPr>
          <w:p w:rsidR="00C57FB7" w:rsidRPr="00607F85" w:rsidRDefault="00C57FB7" w:rsidP="00A425EB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Pr="00C57FB7" w:rsidRDefault="00350C5C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Mobilna stacja graficzna</w:t>
      </w:r>
      <w:r w:rsidR="00C57FB7">
        <w:rPr>
          <w:b/>
          <w:sz w:val="24"/>
          <w:szCs w:val="24"/>
        </w:rPr>
        <w:t xml:space="preserve"> – 2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84"/>
        <w:gridCol w:w="5388"/>
        <w:gridCol w:w="5122"/>
      </w:tblGrid>
      <w:tr w:rsidR="00C57FB7" w:rsidRPr="00C60EEA" w:rsidTr="00C57FB7">
        <w:tc>
          <w:tcPr>
            <w:tcW w:w="816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Lp.</w:t>
            </w:r>
          </w:p>
        </w:tc>
        <w:tc>
          <w:tcPr>
            <w:tcW w:w="2784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88" w:type="dxa"/>
            <w:shd w:val="clear" w:color="auto" w:fill="7F7F7F" w:themeFill="text1" w:themeFillTint="80"/>
            <w:vAlign w:val="center"/>
          </w:tcPr>
          <w:p w:rsidR="00C57FB7" w:rsidRPr="00C57FB7" w:rsidRDefault="00C57FB7" w:rsidP="00C57FB7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122" w:type="dxa"/>
            <w:shd w:val="clear" w:color="auto" w:fill="7F7F7F" w:themeFill="text1" w:themeFillTint="80"/>
          </w:tcPr>
          <w:p w:rsidR="00C57FB7" w:rsidRPr="00607F85" w:rsidRDefault="00C57FB7" w:rsidP="00A425EB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C57FB7" w:rsidRPr="00607F85" w:rsidRDefault="00C57FB7" w:rsidP="00A425EB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  <w:tab w:val="left" w:pos="635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Typ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6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Komputer przenośny typu notebook. W ofercie wymagane jest podanie modelu, symbolu oraz producenta.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Ekran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przekątna – 15,6”;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rozdzielczość min. 1920x1080;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typ podświetlenia – LED;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Powłoka </w:t>
            </w:r>
            <w:proofErr w:type="spellStart"/>
            <w:r w:rsidRPr="00C57FB7">
              <w:rPr>
                <w:sz w:val="20"/>
                <w:szCs w:val="20"/>
              </w:rPr>
              <w:t>antyodblaskowa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BIOS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Zgodny ze specyfikacją UEFI;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wersji BIOS, </w:t>
            </w:r>
          </w:p>
          <w:p w:rsidR="00982BD8" w:rsidRPr="00746C71" w:rsidRDefault="00982BD8" w:rsidP="00982BD8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982BD8" w:rsidRPr="00746C71" w:rsidRDefault="00982BD8" w:rsidP="00982BD8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982BD8" w:rsidRPr="00746C71" w:rsidRDefault="00982BD8" w:rsidP="00982BD8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982BD8" w:rsidRPr="00746C71" w:rsidRDefault="00982BD8" w:rsidP="00982BD8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twardych,</w:t>
            </w:r>
          </w:p>
          <w:p w:rsidR="00982BD8" w:rsidRPr="00746C71" w:rsidRDefault="00982BD8" w:rsidP="00982BD8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napędów optycznych</w:t>
            </w:r>
            <w:bookmarkStart w:id="3" w:name="_GoBack"/>
            <w:bookmarkEnd w:id="3"/>
            <w:r w:rsidRPr="00746C71">
              <w:rPr>
                <w:sz w:val="20"/>
                <w:szCs w:val="20"/>
                <w:highlight w:val="yellow"/>
              </w:rPr>
              <w:t xml:space="preserve">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MAC adresie zintegrowanej karty sieciowej,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kontrolerze audio;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zewnętrznych urządzeń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C57FB7">
              <w:rPr>
                <w:sz w:val="20"/>
                <w:szCs w:val="20"/>
              </w:rPr>
              <w:t>BOOT-owania</w:t>
            </w:r>
            <w:proofErr w:type="spellEnd"/>
            <w:r w:rsidRPr="00C57FB7">
              <w:rPr>
                <w:sz w:val="20"/>
                <w:szCs w:val="20"/>
              </w:rPr>
              <w:t xml:space="preserve"> stacji roboczej z USB;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zintegrowanej karty sieciowej z 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lastRenderedPageBreak/>
              <w:t>możliwość włączenia / wyłączenia portów USB z poziomu BIOS;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Procesor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Procesor musi osiągać 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5750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CPU Mark (wynik dostępny pod adresem www.cpubenchmark.net).</w:t>
            </w:r>
          </w:p>
        </w:tc>
        <w:tc>
          <w:tcPr>
            <w:tcW w:w="5122" w:type="dxa"/>
          </w:tcPr>
          <w:p w:rsidR="00C57FB7" w:rsidRPr="00693B03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237DDD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Pamięć RAM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  <w:lang w:val="en-US"/>
              </w:rPr>
            </w:pPr>
            <w:r w:rsidRPr="00C57FB7">
              <w:rPr>
                <w:rFonts w:ascii="Calibri" w:hAnsi="Calibri"/>
                <w:lang w:val="en-US"/>
              </w:rPr>
              <w:t>16GB DDR4, non-ECC;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Dysk twardy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>Pojemność min. 1TB 7200rpm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graficzna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Dedykowana (niezintegrowana) karta graficzna osiągająca </w:t>
            </w:r>
            <w:r w:rsidR="00872185">
              <w:rPr>
                <w:rFonts w:ascii="Calibri" w:hAnsi="Calibri"/>
              </w:rPr>
              <w:br/>
            </w:r>
            <w:r w:rsidRPr="00C57FB7">
              <w:rPr>
                <w:rFonts w:ascii="Calibri" w:hAnsi="Calibri"/>
              </w:rPr>
              <w:t xml:space="preserve">w teście wydajności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</w:t>
            </w:r>
            <w:proofErr w:type="spellStart"/>
            <w:r w:rsidRPr="00C57FB7">
              <w:rPr>
                <w:rFonts w:ascii="Calibri" w:hAnsi="Calibri"/>
              </w:rPr>
              <w:t>PerformanceTest</w:t>
            </w:r>
            <w:proofErr w:type="spellEnd"/>
            <w:r w:rsidRPr="00C57FB7">
              <w:rPr>
                <w:rFonts w:ascii="Calibri" w:hAnsi="Calibri"/>
              </w:rPr>
              <w:t xml:space="preserve"> co najmniej 1580 punktów </w:t>
            </w:r>
            <w:proofErr w:type="spellStart"/>
            <w:r w:rsidRPr="00C57FB7">
              <w:rPr>
                <w:rFonts w:ascii="Calibri" w:hAnsi="Calibri"/>
              </w:rPr>
              <w:t>PassMark</w:t>
            </w:r>
            <w:proofErr w:type="spellEnd"/>
            <w:r w:rsidRPr="00C57FB7">
              <w:rPr>
                <w:rFonts w:ascii="Calibri" w:hAnsi="Calibri"/>
              </w:rPr>
              <w:t xml:space="preserve"> G3D Mark (wynik dostępny pod adresem www.videocardbenchmark.net). Karta graficzna musi posiadać sterownik z certyfikatami producenta oprogramowania: </w:t>
            </w:r>
            <w:proofErr w:type="spellStart"/>
            <w:r w:rsidRPr="00C57FB7">
              <w:rPr>
                <w:rFonts w:ascii="Calibri" w:hAnsi="Calibri"/>
              </w:rPr>
              <w:t>esri</w:t>
            </w:r>
            <w:proofErr w:type="spellEnd"/>
            <w:r w:rsidRPr="00C57FB7">
              <w:rPr>
                <w:rFonts w:ascii="Calibri" w:hAnsi="Calibri"/>
              </w:rPr>
              <w:t xml:space="preserve"> lub </w:t>
            </w:r>
            <w:proofErr w:type="spellStart"/>
            <w:r w:rsidRPr="00C57FB7">
              <w:rPr>
                <w:rFonts w:ascii="Calibri" w:hAnsi="Calibri"/>
              </w:rPr>
              <w:t>erdas</w:t>
            </w:r>
            <w:proofErr w:type="spellEnd"/>
            <w:r w:rsidRPr="00C57FB7">
              <w:rPr>
                <w:rFonts w:ascii="Calibri" w:hAnsi="Calibri"/>
              </w:rPr>
              <w:t>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dźwiękowa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C57FB7">
            <w:pPr>
              <w:suppressAutoHyphens/>
              <w:spacing w:line="276" w:lineRule="auto"/>
              <w:ind w:left="19"/>
              <w:jc w:val="both"/>
              <w:rPr>
                <w:rFonts w:ascii="Calibri" w:hAnsi="Calibri"/>
              </w:rPr>
            </w:pPr>
            <w:r w:rsidRPr="00C57FB7">
              <w:rPr>
                <w:rFonts w:ascii="Calibri" w:hAnsi="Calibri"/>
              </w:rPr>
              <w:t xml:space="preserve">Min 24-bitowa karta dźwiękowa zintegrowana z płytą główną, zgodna z High </w:t>
            </w:r>
            <w:proofErr w:type="spellStart"/>
            <w:r w:rsidRPr="00C57FB7">
              <w:rPr>
                <w:rFonts w:ascii="Calibri" w:hAnsi="Calibri"/>
              </w:rPr>
              <w:t>Definition</w:t>
            </w:r>
            <w:proofErr w:type="spellEnd"/>
            <w:r w:rsidRPr="00C57FB7">
              <w:rPr>
                <w:rFonts w:ascii="Calibri" w:hAnsi="Calibri"/>
              </w:rPr>
              <w:t>, wbudowane głośniki stereo.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Karta sieciowa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bezprzewodowa karta sieciowa WLAN 802.11 b/g/n/</w:t>
            </w:r>
            <w:proofErr w:type="spellStart"/>
            <w:r w:rsidRPr="00C57FB7">
              <w:rPr>
                <w:sz w:val="20"/>
                <w:szCs w:val="20"/>
              </w:rPr>
              <w:t>ac</w:t>
            </w:r>
            <w:proofErr w:type="spellEnd"/>
            <w:r w:rsidRPr="00C57FB7">
              <w:rPr>
                <w:sz w:val="20"/>
                <w:szCs w:val="20"/>
              </w:rPr>
              <w:t xml:space="preserve"> zintegrowany z płytą główną lub w postaci wewnętrznego modułu </w:t>
            </w:r>
            <w:proofErr w:type="spellStart"/>
            <w:r w:rsidRPr="00C57FB7">
              <w:rPr>
                <w:sz w:val="20"/>
                <w:szCs w:val="20"/>
              </w:rPr>
              <w:t>mini-PCI</w:t>
            </w:r>
            <w:proofErr w:type="spellEnd"/>
            <w:r w:rsidRPr="00C57FB7">
              <w:rPr>
                <w:sz w:val="20"/>
                <w:szCs w:val="20"/>
              </w:rPr>
              <w:t xml:space="preserve"> Express;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wbudowany moduł </w:t>
            </w:r>
            <w:proofErr w:type="spellStart"/>
            <w:r w:rsidRPr="00C57FB7">
              <w:rPr>
                <w:sz w:val="20"/>
                <w:szCs w:val="20"/>
              </w:rPr>
              <w:t>Bluetooth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Bezpieczeństwo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gniazdo zabezpieczenia przed kradzieżą.</w:t>
            </w:r>
          </w:p>
        </w:tc>
        <w:tc>
          <w:tcPr>
            <w:tcW w:w="5122" w:type="dxa"/>
          </w:tcPr>
          <w:p w:rsidR="00C57FB7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Bateria i zasilanie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bateria min. 6 komorowa</w:t>
            </w:r>
          </w:p>
        </w:tc>
        <w:tc>
          <w:tcPr>
            <w:tcW w:w="5122" w:type="dxa"/>
          </w:tcPr>
          <w:p w:rsidR="00C57FB7" w:rsidRPr="00BF1BBF" w:rsidRDefault="00C57FB7" w:rsidP="00A425EB">
            <w:pPr>
              <w:suppressAutoHyphens/>
              <w:spacing w:line="276" w:lineRule="auto"/>
              <w:jc w:val="both"/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Certyfikaty i standardy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Certyfikat ISO9001 dla producenta sprzętu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deklaracja zgodności CE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8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C57FB7">
              <w:rPr>
                <w:sz w:val="20"/>
                <w:szCs w:val="20"/>
              </w:rPr>
              <w:t>Gold</w:t>
            </w:r>
            <w:proofErr w:type="spellEnd"/>
            <w:r w:rsidRPr="00C57FB7">
              <w:rPr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872185">
              <w:rPr>
                <w:rFonts w:ascii="Calibri" w:hAnsi="Calibri"/>
              </w:rPr>
              <w:t>Oprogramowanie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System operacyjny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 xml:space="preserve">w Rozdziale 4.2;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Pakiet biurowy zgodny z opisem zamieszczonym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w Rozdziale 4.1;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Oprogramowanie zabezpieczające zgodne z opisem zamieszczonym w rozdziale 4.3.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 xml:space="preserve">Wsparcie techniczne </w:t>
            </w:r>
            <w:r w:rsidRPr="00872185">
              <w:rPr>
                <w:rFonts w:ascii="Calibri" w:eastAsia="Calibri" w:hAnsi="Calibri"/>
                <w:lang w:eastAsia="ar-SA"/>
              </w:rPr>
              <w:lastRenderedPageBreak/>
              <w:t>producenta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lastRenderedPageBreak/>
              <w:t xml:space="preserve">Możliwość telefonicznego sprawdzenia konfiguracji </w:t>
            </w:r>
            <w:r w:rsidRPr="00C57FB7">
              <w:rPr>
                <w:sz w:val="20"/>
                <w:szCs w:val="20"/>
              </w:rPr>
              <w:lastRenderedPageBreak/>
              <w:t>sprzętowej komputera oraz warunków gwarancji po podaniu numeru seryjnego;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4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Wymagania dodatkowe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1x Cyfrowe wyjście video (np. </w:t>
            </w:r>
            <w:proofErr w:type="spellStart"/>
            <w:r w:rsidRPr="00C57FB7">
              <w:rPr>
                <w:sz w:val="20"/>
                <w:szCs w:val="20"/>
              </w:rPr>
              <w:t>DisplayPort</w:t>
            </w:r>
            <w:proofErr w:type="spellEnd"/>
            <w:r w:rsidRPr="00C57FB7">
              <w:rPr>
                <w:sz w:val="20"/>
                <w:szCs w:val="20"/>
              </w:rPr>
              <w:t>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3x USB (w tym min.2x USB 3.0)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możliwość podłączenia dedykowanego </w:t>
            </w:r>
            <w:proofErr w:type="spellStart"/>
            <w:r w:rsidRPr="00C57FB7">
              <w:rPr>
                <w:sz w:val="20"/>
                <w:szCs w:val="20"/>
              </w:rPr>
              <w:t>replikatora</w:t>
            </w:r>
            <w:proofErr w:type="spellEnd"/>
            <w:r w:rsidRPr="00C57FB7">
              <w:rPr>
                <w:sz w:val="20"/>
                <w:szCs w:val="20"/>
              </w:rPr>
              <w:t xml:space="preserve"> portów nie zajmującego złącza USB, 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1x port sieciowy RJ-45;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czytnik kart multimedialnych;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czytnik linii papilarnych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wbudowana kamera HD;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mikrofon;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wbudowany układ TPM 1.2;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port zasilania;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klawiatura (układ US -QWERTY)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57FB7">
              <w:rPr>
                <w:sz w:val="20"/>
                <w:szCs w:val="20"/>
              </w:rPr>
              <w:t>Touchpad</w:t>
            </w:r>
            <w:proofErr w:type="spellEnd"/>
            <w:r w:rsidRPr="00C57FB7">
              <w:rPr>
                <w:sz w:val="20"/>
                <w:szCs w:val="20"/>
              </w:rPr>
              <w:t xml:space="preserve"> z strefą przewijania;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zasilacz dedykowany do notebooka;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bezprzewodowa mysz optyczna lub laserowa z rolką (przewijania) sygnowana logo producenta komputera.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57FB7" w:rsidRPr="00C60EEA" w:rsidTr="00C57FB7">
        <w:tc>
          <w:tcPr>
            <w:tcW w:w="816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6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4" w:type="dxa"/>
            <w:shd w:val="clear" w:color="auto" w:fill="auto"/>
          </w:tcPr>
          <w:p w:rsidR="00C57FB7" w:rsidRPr="00872185" w:rsidRDefault="00C57FB7" w:rsidP="00C57FB7">
            <w:pPr>
              <w:suppressAutoHyphens/>
              <w:spacing w:after="200" w:line="276" w:lineRule="auto"/>
              <w:ind w:left="708"/>
              <w:rPr>
                <w:rFonts w:ascii="Calibri" w:eastAsia="Calibri" w:hAnsi="Calibri"/>
                <w:lang w:eastAsia="ar-SA"/>
              </w:rPr>
            </w:pPr>
            <w:r w:rsidRPr="00872185">
              <w:rPr>
                <w:rFonts w:ascii="Calibri" w:eastAsia="Calibri" w:hAnsi="Calibri"/>
                <w:lang w:eastAsia="ar-SA"/>
              </w:rPr>
              <w:t>Warunki gwarancji</w:t>
            </w:r>
          </w:p>
        </w:tc>
        <w:tc>
          <w:tcPr>
            <w:tcW w:w="5388" w:type="dxa"/>
            <w:shd w:val="clear" w:color="auto" w:fill="auto"/>
          </w:tcPr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Min. 3 lata gwarancji producenta na części i robociznę, naprawa w miejscu użytkowania, reakcja serwisowa w następnym dniu roboczym od zgłoszenia awarii, bezpłatna pomoc telefoniczna w dni robocze przez min. 8h;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  <w:p w:rsidR="00C57FB7" w:rsidRPr="00C57FB7" w:rsidRDefault="00C57FB7" w:rsidP="002A2AD1">
            <w:pPr>
              <w:pStyle w:val="Akapitzlist"/>
              <w:numPr>
                <w:ilvl w:val="0"/>
                <w:numId w:val="54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C57FB7">
              <w:rPr>
                <w:sz w:val="20"/>
                <w:szCs w:val="20"/>
              </w:rPr>
              <w:t xml:space="preserve">W przypadku awarii dyski twarde pozostają </w:t>
            </w:r>
            <w:r w:rsidR="00872185">
              <w:rPr>
                <w:sz w:val="20"/>
                <w:szCs w:val="20"/>
              </w:rPr>
              <w:br/>
            </w:r>
            <w:r w:rsidRPr="00C57FB7">
              <w:rPr>
                <w:sz w:val="20"/>
                <w:szCs w:val="20"/>
              </w:rPr>
              <w:t>u Zamawiającego.</w:t>
            </w:r>
          </w:p>
        </w:tc>
        <w:tc>
          <w:tcPr>
            <w:tcW w:w="5122" w:type="dxa"/>
          </w:tcPr>
          <w:p w:rsidR="00C57FB7" w:rsidRPr="00607F85" w:rsidRDefault="00C57FB7" w:rsidP="00A425EB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744AA" w:rsidRPr="003A1E70" w:rsidRDefault="004744AA" w:rsidP="003A1E70"/>
    <w:p w:rsidR="00103CBB" w:rsidRDefault="00103C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Komputer przenośny – 4</w:t>
      </w:r>
      <w:r w:rsidR="00D51FE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788"/>
        <w:gridCol w:w="5366"/>
        <w:gridCol w:w="5138"/>
      </w:tblGrid>
      <w:tr w:rsidR="00350C5C" w:rsidRPr="00C60EEA" w:rsidTr="00350C5C">
        <w:tc>
          <w:tcPr>
            <w:tcW w:w="81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b/>
                <w:color w:val="FFFFFF"/>
              </w:rPr>
            </w:pPr>
            <w:bookmarkStart w:id="4" w:name="_Ref367913638"/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788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66" w:type="dxa"/>
            <w:shd w:val="clear" w:color="auto" w:fill="7F7F7F" w:themeFill="text1" w:themeFillTint="80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3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Komputer przenośny typu notebook. W ofercie wymagane jest podanie modelu, symbolu oraz producenta.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Ekran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przekątna – min. 14” maks.14,1”;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rozdzielczość min. 1920x1080;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typ podświetlenia – LED;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Powłoka </w:t>
            </w:r>
            <w:proofErr w:type="spellStart"/>
            <w:r w:rsidRPr="003B70D9">
              <w:rPr>
                <w:sz w:val="20"/>
                <w:szCs w:val="20"/>
              </w:rPr>
              <w:t>antyodblaskowa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BIOS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Zgodny ze specyfikacją UEFI;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możliwość, bez uruchamiania systemu operacyjnego, odczytania z BIOS informacji, w szczególności o: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wersji BIOS, </w:t>
            </w:r>
          </w:p>
          <w:p w:rsidR="00F6280D" w:rsidRPr="00746C71" w:rsidRDefault="00F6280D" w:rsidP="00F6280D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numerze seryjnym komputera,</w:t>
            </w:r>
          </w:p>
          <w:p w:rsidR="00F6280D" w:rsidRPr="00746C71" w:rsidRDefault="00F6280D" w:rsidP="00F6280D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ilości i sposobie obłożenia slotów pamięciami RAM, </w:t>
            </w:r>
          </w:p>
          <w:p w:rsidR="00F6280D" w:rsidRPr="00746C71" w:rsidRDefault="00F6280D" w:rsidP="00F6280D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procesora,</w:t>
            </w:r>
          </w:p>
          <w:p w:rsidR="00F6280D" w:rsidRPr="00746C71" w:rsidRDefault="00F6280D" w:rsidP="00F6280D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>typie (modelu) dysków t,</w:t>
            </w:r>
          </w:p>
          <w:p w:rsidR="00F6280D" w:rsidRPr="00746C71" w:rsidRDefault="00F6280D" w:rsidP="00F6280D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46C71">
              <w:rPr>
                <w:sz w:val="20"/>
                <w:szCs w:val="20"/>
                <w:highlight w:val="yellow"/>
              </w:rPr>
              <w:t xml:space="preserve">typie (modelu) napędów optycznych,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MAC adresie zintegrowanej karty sieciowej,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01" w:hanging="241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kontrolerze audio;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3B70D9">
              <w:rPr>
                <w:sz w:val="20"/>
                <w:szCs w:val="20"/>
              </w:rPr>
              <w:t>BOOT-owania</w:t>
            </w:r>
            <w:proofErr w:type="spellEnd"/>
            <w:r w:rsidRPr="003B70D9">
              <w:rPr>
                <w:sz w:val="20"/>
                <w:szCs w:val="20"/>
              </w:rPr>
              <w:t xml:space="preserve"> stacji roboczej z zewnętrznych urządzeń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funkcja blokowania/odblokowania </w:t>
            </w:r>
            <w:proofErr w:type="spellStart"/>
            <w:r w:rsidRPr="003B70D9">
              <w:rPr>
                <w:sz w:val="20"/>
                <w:szCs w:val="20"/>
              </w:rPr>
              <w:t>BOOT-owania</w:t>
            </w:r>
            <w:proofErr w:type="spellEnd"/>
            <w:r w:rsidRPr="003B70D9">
              <w:rPr>
                <w:sz w:val="20"/>
                <w:szCs w:val="20"/>
              </w:rPr>
              <w:t xml:space="preserve"> stacji roboczej z USB;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możliwość, bez uruchomienia systemu operacyjnego, ustawienia hasła na poziomie systemu, administratora oraz dysku twardego, brak możliwości zmiany hasła pozwalającego na uruchomienie systemu bez podania hasła administratora;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włączenia / wyłączenia zintegrowanej karty sieciowej z poziomu BIOS;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możliwość włączenia / wyłączenia portów USB z poziomu </w:t>
            </w:r>
            <w:r w:rsidRPr="003B70D9">
              <w:rPr>
                <w:sz w:val="20"/>
                <w:szCs w:val="20"/>
              </w:rPr>
              <w:lastRenderedPageBreak/>
              <w:t>BIOS;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1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włączenia / wyłączenia hasła dla dysku twardego;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Procesor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Procesor musi osiągać w teście wydajności BABCO </w:t>
            </w:r>
            <w:proofErr w:type="spellStart"/>
            <w:r w:rsidRPr="003B70D9">
              <w:rPr>
                <w:rFonts w:ascii="Calibri" w:hAnsi="Calibri"/>
              </w:rPr>
              <w:t>Sysmark</w:t>
            </w:r>
            <w:proofErr w:type="spellEnd"/>
            <w:r w:rsidRPr="003B70D9">
              <w:rPr>
                <w:rFonts w:ascii="Calibri" w:hAnsi="Calibri"/>
              </w:rPr>
              <w:t xml:space="preserve"> 2014 co najmniej 950 punktów (</w:t>
            </w:r>
            <w:proofErr w:type="spellStart"/>
            <w:r w:rsidRPr="003B70D9">
              <w:rPr>
                <w:rFonts w:ascii="Calibri" w:hAnsi="Calibri"/>
              </w:rPr>
              <w:t>Overall</w:t>
            </w:r>
            <w:proofErr w:type="spellEnd"/>
            <w:r w:rsidRPr="003B70D9">
              <w:rPr>
                <w:rFonts w:ascii="Calibri" w:hAnsi="Calibri"/>
              </w:rPr>
              <w:t xml:space="preserve"> Performance) - wynik dostępny pod adresem: https://results.bapco.com).</w:t>
            </w:r>
          </w:p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</w:p>
          <w:p w:rsidR="00350C5C" w:rsidRPr="003B70D9" w:rsidRDefault="00350C5C" w:rsidP="003B70D9">
            <w:pPr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  <w:u w:val="single"/>
              </w:rPr>
              <w:t>Uwaga:</w:t>
            </w:r>
            <w:r w:rsidRPr="003B70D9">
              <w:rPr>
                <w:rFonts w:ascii="Calibri" w:hAnsi="Calibri"/>
              </w:rPr>
              <w:t xml:space="preserve"> Zamawiający zastrzega sobie, iż w przypadku braku wyniku testu na stronie https://results.bapco.com Oferent musi dostarczyć Zamawiającemu oprogramowanie testujące, komputer do testu oraz dokładny opis metodyki przeprowadzonego testu wraz z wynikami w celu ich sprawdzenia w terminie nie dłuższym niż 3 (trzy) Dni robocze od otrzymania zawiadomienia od Zamawiającego.</w:t>
            </w:r>
          </w:p>
        </w:tc>
        <w:tc>
          <w:tcPr>
            <w:tcW w:w="513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094246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Pamięć RAM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3B70D9">
              <w:rPr>
                <w:rFonts w:ascii="Calibri" w:hAnsi="Calibri"/>
                <w:lang w:val="en-US"/>
              </w:rPr>
              <w:t xml:space="preserve">8GB DDR3 </w:t>
            </w:r>
            <w:proofErr w:type="spellStart"/>
            <w:r w:rsidRPr="003B70D9">
              <w:rPr>
                <w:rFonts w:ascii="Calibri" w:hAnsi="Calibri"/>
                <w:lang w:val="en-US"/>
              </w:rPr>
              <w:t>lub</w:t>
            </w:r>
            <w:proofErr w:type="spellEnd"/>
            <w:r w:rsidRPr="003B70D9">
              <w:rPr>
                <w:rFonts w:ascii="Calibri" w:hAnsi="Calibri"/>
                <w:lang w:val="en-US"/>
              </w:rPr>
              <w:t xml:space="preserve"> DDR4, non-ECC;</w:t>
            </w:r>
          </w:p>
        </w:tc>
        <w:tc>
          <w:tcPr>
            <w:tcW w:w="5138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Dysk twardy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Pojemność min. 250GB;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58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dysk półprzewodnikowy (SSD)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Karta dźwiękowa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Min 24-bitowa karta dźwiękowa zintegrowana z płytą główną, zgodna z High </w:t>
            </w:r>
            <w:proofErr w:type="spellStart"/>
            <w:r w:rsidRPr="003B70D9">
              <w:rPr>
                <w:rFonts w:ascii="Calibri" w:hAnsi="Calibri"/>
              </w:rPr>
              <w:t>Definition</w:t>
            </w:r>
            <w:proofErr w:type="spellEnd"/>
            <w:r w:rsidRPr="003B70D9">
              <w:rPr>
                <w:rFonts w:ascii="Calibri" w:hAnsi="Calibri"/>
              </w:rPr>
              <w:t>, wbudowane głośniki stereo.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Karta sieciowa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karta sieciowa 10/100/1000 Ethernet RJ 45, zintegrowana z płytą główną, wspierająca obsługę Wake On LAN;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bezprzewodowa karta sieciowa WLAN 802.11 b/g/n/</w:t>
            </w:r>
            <w:proofErr w:type="spellStart"/>
            <w:r w:rsidRPr="003B70D9">
              <w:rPr>
                <w:sz w:val="20"/>
                <w:szCs w:val="20"/>
              </w:rPr>
              <w:t>ac</w:t>
            </w:r>
            <w:proofErr w:type="spellEnd"/>
            <w:r w:rsidRPr="003B70D9">
              <w:rPr>
                <w:sz w:val="20"/>
                <w:szCs w:val="20"/>
              </w:rPr>
              <w:t xml:space="preserve"> zintegrowany z płytą główną lub w postaci wewnętrznego modułu </w:t>
            </w:r>
            <w:proofErr w:type="spellStart"/>
            <w:r w:rsidRPr="003B70D9">
              <w:rPr>
                <w:sz w:val="20"/>
                <w:szCs w:val="20"/>
              </w:rPr>
              <w:t>mini-PCI</w:t>
            </w:r>
            <w:proofErr w:type="spellEnd"/>
            <w:r w:rsidRPr="003B70D9">
              <w:rPr>
                <w:sz w:val="20"/>
                <w:szCs w:val="20"/>
              </w:rPr>
              <w:t xml:space="preserve"> Express;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wbudowany moduł </w:t>
            </w:r>
            <w:proofErr w:type="spellStart"/>
            <w:r w:rsidRPr="003B70D9">
              <w:rPr>
                <w:sz w:val="20"/>
                <w:szCs w:val="20"/>
              </w:rPr>
              <w:t>Bluetooth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gniazdo zabezpieczenia przed kradzieżą.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Bateria i zasilanie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bateria min. 4 komorowa</w:t>
            </w:r>
          </w:p>
        </w:tc>
        <w:tc>
          <w:tcPr>
            <w:tcW w:w="513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Certyfikaty i standardy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Certyfikat ISO9001 dla producenta sprzętu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deklaracja zgodności CE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3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komputer musi posiadać certyfikat EPEAT </w:t>
            </w:r>
            <w:proofErr w:type="spellStart"/>
            <w:r w:rsidRPr="003B70D9">
              <w:rPr>
                <w:sz w:val="20"/>
                <w:szCs w:val="20"/>
              </w:rPr>
              <w:t>Gold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38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Oprogramowanie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System operacyjny zgodny z opisem zamieszczonym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 xml:space="preserve">w Rozdziale 4.2;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Pakiet biurowy zgodny z opisem zamieszczonym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Rozdziale 4.1;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7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Oprogramowanie zabezpieczające zgodne z opisem </w:t>
            </w:r>
            <w:r w:rsidRPr="003B70D9">
              <w:rPr>
                <w:sz w:val="20"/>
                <w:szCs w:val="20"/>
              </w:rPr>
              <w:lastRenderedPageBreak/>
              <w:t>zamieszczonym w rozdziale 4.3.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Wsparcie techniczne producenta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Możliwość telefonicznego sprawdzenia konfiguracji sprzętowej komputera oraz warunków gwarancji po podaniu numeru seryjnego;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8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Cyfrowe wyjście video (np.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  <w:r w:rsidRPr="003B70D9">
              <w:rPr>
                <w:sz w:val="20"/>
                <w:szCs w:val="20"/>
              </w:rPr>
              <w:t>);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min. 3x USB (w tym min.2x USB 3.0)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możliwość podłączenia dedykowanego </w:t>
            </w:r>
            <w:proofErr w:type="spellStart"/>
            <w:r w:rsidRPr="003B70D9">
              <w:rPr>
                <w:sz w:val="20"/>
                <w:szCs w:val="20"/>
              </w:rPr>
              <w:t>replikatora</w:t>
            </w:r>
            <w:proofErr w:type="spellEnd"/>
            <w:r w:rsidRPr="003B70D9">
              <w:rPr>
                <w:sz w:val="20"/>
                <w:szCs w:val="20"/>
              </w:rPr>
              <w:t xml:space="preserve"> portów nie zajmującego złącza USB, 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1x port sieciowy RJ-45;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złącze słuchawkowe stereo i złącze mikrofonowe (może być współdzielone);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czytnik kart multimedialnych;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czytnik linii papilarnych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wbudowana kamera HD;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wbudowany mikrofon;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wbudowany układ TPM 1.2;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port zasilania;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klawiatura (układ US -QWERTY)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3B70D9">
              <w:rPr>
                <w:sz w:val="20"/>
                <w:szCs w:val="20"/>
              </w:rPr>
              <w:t>Touchpad</w:t>
            </w:r>
            <w:proofErr w:type="spellEnd"/>
            <w:r w:rsidRPr="003B70D9">
              <w:rPr>
                <w:sz w:val="20"/>
                <w:szCs w:val="20"/>
              </w:rPr>
              <w:t xml:space="preserve"> z strefą przewijania;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torba dedykowana do przenoszenia notebooka z minimum 2 komorami sygnowana logo producenta komputera;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zasilacz dedykowany do notebooka;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bezprzewodowa mysz optyczna lub laserowa z rolką (przewijania) sygnowana logo producenta komputera;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5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waga maksymalnie 1,6kg (sam komputer).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818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59"/>
              </w:numPr>
              <w:tabs>
                <w:tab w:val="left" w:pos="34"/>
              </w:tabs>
              <w:suppressAutoHyphens w:val="0"/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350C5C" w:rsidRPr="003B70D9" w:rsidRDefault="00350C5C" w:rsidP="003B70D9">
            <w:pPr>
              <w:suppressAutoHyphens/>
              <w:spacing w:after="200" w:line="276" w:lineRule="auto"/>
              <w:ind w:left="708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366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7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następnym dniu roboczym od zgłoszenia awarii, bezpłatna pomoc telefoniczna w dni robocze przez min. 8h;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serwis urządzenia musi być realizowany przez Producenta lub Autoryzowanego Partnera Serwisowego Producenta;</w:t>
            </w:r>
          </w:p>
          <w:p w:rsidR="00350C5C" w:rsidRPr="003B70D9" w:rsidRDefault="00350C5C" w:rsidP="002A2AD1">
            <w:pPr>
              <w:pStyle w:val="Akapitzlist"/>
              <w:numPr>
                <w:ilvl w:val="0"/>
                <w:numId w:val="66"/>
              </w:numPr>
              <w:suppressAutoHyphens w:val="0"/>
              <w:spacing w:after="120" w:line="240" w:lineRule="auto"/>
              <w:ind w:left="318" w:hanging="284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W przypadku awarii dyski twarde pozostają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u Zamawiającego.</w:t>
            </w:r>
          </w:p>
        </w:tc>
        <w:tc>
          <w:tcPr>
            <w:tcW w:w="513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bookmarkEnd w:id="4"/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Monitor komputerowy typ 1 – 8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proofErr w:type="spellStart"/>
            <w:r w:rsidRPr="003B70D9">
              <w:rPr>
                <w:rFonts w:ascii="Calibri" w:hAnsi="Calibri"/>
              </w:rPr>
              <w:t>Przękątna</w:t>
            </w:r>
            <w:proofErr w:type="spellEnd"/>
            <w:r w:rsidRPr="003B70D9">
              <w:rPr>
                <w:rFonts w:ascii="Calibri" w:hAnsi="Calibri"/>
              </w:rP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Min. 23” maks. 24”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16:9 lub 16:10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Min. </w:t>
            </w:r>
            <w:proofErr w:type="spellStart"/>
            <w:r w:rsidRPr="003B70D9">
              <w:rPr>
                <w:rFonts w:ascii="Calibri" w:hAnsi="Calibri"/>
              </w:rPr>
              <w:t>FullHD</w:t>
            </w:r>
            <w:proofErr w:type="spellEnd"/>
            <w:r w:rsidRPr="003B70D9">
              <w:rPr>
                <w:rFonts w:ascii="Calibri" w:hAnsi="Calibri"/>
              </w:rPr>
              <w:t xml:space="preserve"> (1920 x 1080).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D4E3C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TFT IPS z podświetleniem LED</w:t>
            </w:r>
          </w:p>
        </w:tc>
        <w:tc>
          <w:tcPr>
            <w:tcW w:w="5190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pełna regulacja monitora (wysokość, obrót, pochylenie, </w:t>
            </w:r>
            <w:proofErr w:type="spellStart"/>
            <w:r w:rsidRPr="003B70D9">
              <w:rPr>
                <w:rFonts w:ascii="Calibri" w:hAnsi="Calibri"/>
              </w:rPr>
              <w:t>pivot</w:t>
            </w:r>
            <w:proofErr w:type="spellEnd"/>
            <w:r w:rsidRPr="003B70D9">
              <w:rPr>
                <w:rFonts w:ascii="Calibri" w:hAnsi="Calibri"/>
              </w:rPr>
              <w:t>)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5610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1x gniazdo zasilające;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</w:t>
            </w:r>
            <w:proofErr w:type="spellStart"/>
            <w:r w:rsidRPr="003B70D9">
              <w:rPr>
                <w:sz w:val="20"/>
                <w:szCs w:val="20"/>
              </w:rPr>
              <w:t>D-Sub</w:t>
            </w:r>
            <w:proofErr w:type="spellEnd"/>
            <w:r w:rsidRPr="003B70D9">
              <w:rPr>
                <w:sz w:val="20"/>
                <w:szCs w:val="20"/>
              </w:rPr>
              <w:t xml:space="preserve"> 15PIN;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8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1x HDMI lub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  <w:r w:rsidRPr="003B70D9">
              <w:rPr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 xml:space="preserve">Gniazdo zabezpieczające typu </w:t>
            </w:r>
            <w:proofErr w:type="spellStart"/>
            <w:r w:rsidRPr="003B70D9">
              <w:rPr>
                <w:rFonts w:ascii="Calibri" w:hAnsi="Calibri"/>
              </w:rPr>
              <w:t>Kensington</w:t>
            </w:r>
            <w:proofErr w:type="spellEnd"/>
            <w:r w:rsidRPr="003B70D9">
              <w:rPr>
                <w:rFonts w:ascii="Calibri" w:hAnsi="Calibri"/>
              </w:rPr>
              <w:t>.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3B70D9">
            <w:pPr>
              <w:keepNext/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głośnik/i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Kabel zasilający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Kabel VGA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69"/>
              </w:numPr>
              <w:suppressAutoHyphens w:val="0"/>
              <w:spacing w:after="0" w:line="240" w:lineRule="auto"/>
              <w:ind w:left="318" w:hanging="142"/>
              <w:contextualSpacing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Kabel HDMI lub </w:t>
            </w:r>
            <w:proofErr w:type="spellStart"/>
            <w:r w:rsidRPr="003B70D9">
              <w:rPr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3B70D9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2E3478">
              <w:rPr>
                <w:sz w:val="20"/>
                <w:szCs w:val="20"/>
              </w:rPr>
              <w:br/>
            </w:r>
            <w:r w:rsidRPr="003B70D9">
              <w:rPr>
                <w:sz w:val="20"/>
                <w:szCs w:val="20"/>
              </w:rPr>
              <w:t>w następnym dniu roboczym od zgłoszenia awarii;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3B70D9">
              <w:rPr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350C5C" w:rsidRDefault="00350C5C" w:rsidP="00350C5C">
      <w:pPr>
        <w:spacing w:before="240" w:after="120" w:line="360" w:lineRule="auto"/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Monitor komputerowy typ 2 – 5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2491"/>
        <w:gridCol w:w="5230"/>
        <w:gridCol w:w="5190"/>
      </w:tblGrid>
      <w:tr w:rsidR="00350C5C" w:rsidRPr="00C60EEA" w:rsidTr="00350C5C">
        <w:tc>
          <w:tcPr>
            <w:tcW w:w="1199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Lp.</w:t>
            </w:r>
          </w:p>
        </w:tc>
        <w:tc>
          <w:tcPr>
            <w:tcW w:w="2491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30" w:type="dxa"/>
            <w:shd w:val="clear" w:color="auto" w:fill="7F7F7F" w:themeFill="text1" w:themeFillTint="80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3B70D9">
              <w:rPr>
                <w:b/>
                <w:color w:val="FFFFFF"/>
              </w:rPr>
              <w:t>Wymagania minimalne</w:t>
            </w:r>
          </w:p>
        </w:tc>
        <w:tc>
          <w:tcPr>
            <w:tcW w:w="5190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proofErr w:type="spellStart"/>
            <w:r w:rsidRPr="003B70D9">
              <w:rPr>
                <w:rFonts w:ascii="Calibri" w:hAnsi="Calibri"/>
              </w:rPr>
              <w:t>Przękątna</w:t>
            </w:r>
            <w:proofErr w:type="spellEnd"/>
            <w:r w:rsidRPr="003B70D9">
              <w:rPr>
                <w:rFonts w:ascii="Calibri" w:hAnsi="Calibri"/>
              </w:rPr>
              <w:t xml:space="preserve"> ekranu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Min. 21” maks. 22”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Format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16:9 lub 16:10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Rozdzielczość standardowa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Min. </w:t>
            </w:r>
            <w:proofErr w:type="spellStart"/>
            <w:r w:rsidRPr="003B70D9">
              <w:rPr>
                <w:rFonts w:asciiTheme="minorHAnsi" w:hAnsiTheme="minorHAnsi"/>
              </w:rPr>
              <w:t>FullHD</w:t>
            </w:r>
            <w:proofErr w:type="spellEnd"/>
            <w:r w:rsidRPr="003B70D9">
              <w:rPr>
                <w:rFonts w:asciiTheme="minorHAnsi" w:hAnsiTheme="minorHAnsi"/>
              </w:rPr>
              <w:t xml:space="preserve"> (1920 x 1080).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D4E3C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Typ matrycy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TFT IPS z podświetleniem LED</w:t>
            </w:r>
          </w:p>
        </w:tc>
        <w:tc>
          <w:tcPr>
            <w:tcW w:w="5190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Regulacje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pełna regulacja monitora (wysokość, obrót, pochylenie, </w:t>
            </w:r>
            <w:proofErr w:type="spellStart"/>
            <w:r w:rsidRPr="003B70D9">
              <w:rPr>
                <w:rFonts w:asciiTheme="minorHAnsi" w:hAnsiTheme="minorHAnsi"/>
              </w:rPr>
              <w:t>pivot</w:t>
            </w:r>
            <w:proofErr w:type="spellEnd"/>
            <w:r w:rsidRPr="003B70D9">
              <w:rPr>
                <w:rFonts w:asciiTheme="minorHAnsi" w:hAnsiTheme="minorHAnsi"/>
              </w:rPr>
              <w:t>)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Wbudowane porty (Min.)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1x gniazdo zasilające;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1x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D-Sub</w:t>
            </w:r>
            <w:proofErr w:type="spellEnd"/>
            <w:r w:rsidRPr="003B70D9">
              <w:rPr>
                <w:rFonts w:asciiTheme="minorHAnsi" w:hAnsiTheme="minorHAnsi"/>
                <w:sz w:val="20"/>
                <w:szCs w:val="20"/>
              </w:rPr>
              <w:t xml:space="preserve"> 15PIN;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3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1x HDMI lub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  <w:r w:rsidRPr="003B70D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Bezpieczeństwo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 xml:space="preserve">Gniazdo zabezpieczające typu </w:t>
            </w:r>
            <w:proofErr w:type="spellStart"/>
            <w:r w:rsidRPr="003B70D9">
              <w:rPr>
                <w:rFonts w:asciiTheme="minorHAnsi" w:hAnsiTheme="minorHAnsi"/>
              </w:rPr>
              <w:t>Kensington</w:t>
            </w:r>
            <w:proofErr w:type="spellEnd"/>
            <w:r w:rsidRPr="003B70D9">
              <w:rPr>
                <w:rFonts w:asciiTheme="minorHAnsi" w:hAnsiTheme="minorHAnsi"/>
              </w:rPr>
              <w:t>.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Wymagania dodatkowe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A425EB">
            <w:pPr>
              <w:keepNext/>
              <w:rPr>
                <w:rFonts w:asciiTheme="minorHAnsi" w:hAnsiTheme="minorHAnsi"/>
              </w:rPr>
            </w:pPr>
            <w:r w:rsidRPr="003B70D9">
              <w:rPr>
                <w:rFonts w:asciiTheme="minorHAnsi" w:hAnsiTheme="minorHAnsi"/>
              </w:rPr>
              <w:t>Wbudowane głośnik/i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Wyposażenie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Kabel zasilający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Kabel VGA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4"/>
              </w:numPr>
              <w:suppressAutoHyphens w:val="0"/>
              <w:spacing w:after="0" w:line="240" w:lineRule="auto"/>
              <w:ind w:left="318" w:hanging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Kabel HDMI lub </w:t>
            </w:r>
            <w:proofErr w:type="spellStart"/>
            <w:r w:rsidRPr="003B70D9">
              <w:rPr>
                <w:rFonts w:asciiTheme="minorHAnsi" w:hAnsi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190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199" w:type="dxa"/>
            <w:shd w:val="clear" w:color="auto" w:fill="auto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72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350C5C" w:rsidRPr="003B70D9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B70D9">
              <w:rPr>
                <w:rFonts w:ascii="Calibri" w:hAnsi="Calibri"/>
              </w:rPr>
              <w:t>Warunki gwarancji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rFonts w:asciiTheme="minorHAnsi" w:hAnsiTheme="minorHAnsi"/>
                <w:sz w:val="20"/>
                <w:szCs w:val="20"/>
              </w:rPr>
              <w:br/>
            </w:r>
            <w:r w:rsidRPr="003B70D9">
              <w:rPr>
                <w:rFonts w:asciiTheme="minorHAnsi" w:hAnsiTheme="minorHAnsi"/>
                <w:sz w:val="20"/>
                <w:szCs w:val="20"/>
              </w:rPr>
              <w:t>w następnym dniu roboczym od zgłoszenia awarii;</w:t>
            </w:r>
          </w:p>
          <w:p w:rsidR="00350C5C" w:rsidRPr="003B70D9" w:rsidRDefault="00350C5C" w:rsidP="002A2AD1">
            <w:pPr>
              <w:pStyle w:val="Akapitzlist"/>
              <w:keepNext/>
              <w:numPr>
                <w:ilvl w:val="0"/>
                <w:numId w:val="75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70D9">
              <w:rPr>
                <w:rFonts w:asciiTheme="minorHAnsi" w:hAnsiTheme="minorHAnsi"/>
                <w:sz w:val="20"/>
                <w:szCs w:val="20"/>
              </w:rPr>
              <w:t>serwis urządzenia musi być realizowany przez Producenta lub Autoryzowanego Partnera Serwisowego Producenta</w:t>
            </w:r>
          </w:p>
        </w:tc>
        <w:tc>
          <w:tcPr>
            <w:tcW w:w="5190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DF6FA2" w:rsidRDefault="00DF6FA2">
      <w:pPr>
        <w:rPr>
          <w:b/>
          <w:sz w:val="24"/>
          <w:szCs w:val="24"/>
        </w:rPr>
      </w:pPr>
    </w:p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Drukarka kolorowa A3 - 2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70"/>
        <w:gridCol w:w="5136"/>
        <w:gridCol w:w="5094"/>
      </w:tblGrid>
      <w:tr w:rsidR="00350C5C" w:rsidRPr="00A425EB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6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4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Technologia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Kolorowa laserowa lub LED.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Format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A3.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Funkcje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Drukowanie jednostronne, drukowanie dwustronne.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3198C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Obsługiwane języki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PCL 5e, PCL 6, PDF.</w:t>
            </w:r>
          </w:p>
        </w:tc>
        <w:tc>
          <w:tcPr>
            <w:tcW w:w="5094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Rozdzielczość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 600 x 600dpi.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256 MB RAM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94246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Interfejsy wejścia/wyjścia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Port USB 2.0, port RJ-45 Ethernet 10/100.</w:t>
            </w:r>
          </w:p>
        </w:tc>
        <w:tc>
          <w:tcPr>
            <w:tcW w:w="5094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610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Duplex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Automatyczny.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Szybkość druku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30 stron A4 na minutę mono (600dpi).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podajników papieru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400 arkuszy, min. trzy podajniki  ( w tym jeden na papier A4 i drugi na papier A3).</w:t>
            </w:r>
          </w:p>
        </w:tc>
        <w:tc>
          <w:tcPr>
            <w:tcW w:w="5094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wyjściowa papieru</w:t>
            </w:r>
          </w:p>
        </w:tc>
        <w:tc>
          <w:tcPr>
            <w:tcW w:w="5136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200 arkuszy.</w:t>
            </w:r>
          </w:p>
        </w:tc>
        <w:tc>
          <w:tcPr>
            <w:tcW w:w="5094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Materiały eksploatacyjne</w:t>
            </w:r>
          </w:p>
        </w:tc>
        <w:tc>
          <w:tcPr>
            <w:tcW w:w="5136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Dodatkowe materiały eksploatacyjne producenta drukarki pozwalające na wydruk min. 20000str. A4 (wartość deklarowana przez producenta.) 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B70D9" w:rsidRDefault="00350C5C" w:rsidP="002A2AD1">
            <w:pPr>
              <w:pStyle w:val="Akapitzlist"/>
              <w:numPr>
                <w:ilvl w:val="0"/>
                <w:numId w:val="81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136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ind w:left="34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rFonts w:asciiTheme="minorHAnsi" w:hAnsiTheme="minorHAnsi"/>
              </w:rPr>
              <w:br/>
            </w:r>
            <w:r w:rsidRPr="00A425EB">
              <w:rPr>
                <w:rFonts w:asciiTheme="minorHAnsi" w:hAnsiTheme="minorHAnsi"/>
              </w:rPr>
              <w:t>w następnym dniu roboczym od zgłoszenia awarii. Serwis urządzenia musi być realizowany przez Producenta lub Autoryzowanego Partnera Serwisowego Producenta</w:t>
            </w:r>
          </w:p>
        </w:tc>
        <w:tc>
          <w:tcPr>
            <w:tcW w:w="5094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>Urządzenie wielofunkcyjne A3 mono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2668"/>
        <w:gridCol w:w="5145"/>
        <w:gridCol w:w="5088"/>
      </w:tblGrid>
      <w:tr w:rsidR="00350C5C" w:rsidRPr="00C60EEA" w:rsidTr="00350C5C">
        <w:tc>
          <w:tcPr>
            <w:tcW w:w="1209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Lp.</w:t>
            </w:r>
          </w:p>
        </w:tc>
        <w:tc>
          <w:tcPr>
            <w:tcW w:w="266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8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Technologia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Mono, laserowa lub LED.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Format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A3.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Funkcje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Drukowanie jednostronne, drukowanie dwustronne, FAX, skanowanie.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3198C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Obsługiwane języki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PCL 5e, PCL 6, PostScript.</w:t>
            </w:r>
          </w:p>
        </w:tc>
        <w:tc>
          <w:tcPr>
            <w:tcW w:w="508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Rozdzielczość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600 x 600dpi.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2GB RAM</w:t>
            </w:r>
          </w:p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Wbudowany dysk twardy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094246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Interfejsy wejścia/wyjścia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A425EB">
              <w:rPr>
                <w:rFonts w:asciiTheme="minorHAnsi" w:hAnsiTheme="minorHAnsi"/>
                <w:lang w:val="en-US"/>
              </w:rPr>
              <w:t>Port USB 2.0 Hi-Speed, port RJ-45 Ethernet 10/100, port RJ-11.</w:t>
            </w:r>
          </w:p>
        </w:tc>
        <w:tc>
          <w:tcPr>
            <w:tcW w:w="5088" w:type="dxa"/>
          </w:tcPr>
          <w:p w:rsidR="00350C5C" w:rsidRPr="00356109" w:rsidRDefault="00350C5C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Duplex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Automatyczny.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Szybkość druku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25 stron A4 na minutę mono (600dpi).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podajników papieru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1000 arkuszy, min. trzy podajniki  ( w tym jeden na papier A4 i drugi na papier A3).</w:t>
            </w:r>
          </w:p>
        </w:tc>
        <w:tc>
          <w:tcPr>
            <w:tcW w:w="508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Pojemność wyjściowa papieru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na 250 arkuszy.</w:t>
            </w:r>
          </w:p>
        </w:tc>
        <w:tc>
          <w:tcPr>
            <w:tcW w:w="5088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09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Skaner</w:t>
            </w:r>
          </w:p>
        </w:tc>
        <w:tc>
          <w:tcPr>
            <w:tcW w:w="5145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Skanowanie w kolorze;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Maks. wielkość dokumentu  - A3;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Automatyczny podajnik o pojemności min.100 stron;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Automatyczny duplex;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Prędkość skanowania min. 40 stron / min.;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Skanowanie do email, FTP, SMB;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3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Obsługiwane typy plików TIFF, PDF, JPG.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Dodatkowe wymagania</w:t>
            </w:r>
          </w:p>
        </w:tc>
        <w:tc>
          <w:tcPr>
            <w:tcW w:w="5145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Kolorowy dotykowy wyświetlacz do obsługi urządzenia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4"/>
              </w:numPr>
              <w:suppressAutoHyphens w:val="0"/>
              <w:spacing w:after="0" w:line="240" w:lineRule="auto"/>
              <w:ind w:left="491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Oryginalna szafka (podstawa pod urządzenie)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rPr>
          <w:trHeight w:val="738"/>
        </w:trPr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Materiały eksploatacyjne</w:t>
            </w:r>
          </w:p>
        </w:tc>
        <w:tc>
          <w:tcPr>
            <w:tcW w:w="5145" w:type="dxa"/>
          </w:tcPr>
          <w:p w:rsidR="00350C5C" w:rsidRPr="00A425EB" w:rsidRDefault="00350C5C" w:rsidP="00A425EB">
            <w:pPr>
              <w:suppressAutoHyphens/>
              <w:spacing w:after="200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Dodatkowe materiały eksploatacyjne producenta urządzenia pozwalające na wydruk min. 100000str. A4 (wartość deklarowana przez producenta.)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09" w:type="dxa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2"/>
              </w:numPr>
              <w:suppressAutoHyphens w:val="0"/>
              <w:spacing w:after="12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8" w:type="dxa"/>
          </w:tcPr>
          <w:p w:rsidR="00350C5C" w:rsidRPr="00A425EB" w:rsidRDefault="00350C5C" w:rsidP="00A425EB">
            <w:pPr>
              <w:suppressAutoHyphens/>
              <w:spacing w:after="200"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145" w:type="dxa"/>
          </w:tcPr>
          <w:p w:rsidR="00350C5C" w:rsidRPr="00A425EB" w:rsidRDefault="00350C5C" w:rsidP="00A425EB">
            <w:pPr>
              <w:suppressAutoHyphens/>
              <w:spacing w:after="200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8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C57FB7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 w:rsidRPr="00C57FB7">
        <w:rPr>
          <w:b/>
          <w:sz w:val="24"/>
          <w:szCs w:val="24"/>
        </w:rPr>
        <w:t>Serwer plików NAS - 1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545"/>
        <w:gridCol w:w="5208"/>
        <w:gridCol w:w="5145"/>
      </w:tblGrid>
      <w:tr w:rsidR="00350C5C" w:rsidRPr="00C60EEA" w:rsidTr="00350C5C">
        <w:tc>
          <w:tcPr>
            <w:tcW w:w="1212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5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08" w:type="dxa"/>
            <w:shd w:val="clear" w:color="auto" w:fill="7F7F7F" w:themeFill="text1" w:themeFillTint="80"/>
            <w:vAlign w:val="center"/>
          </w:tcPr>
          <w:p w:rsidR="00350C5C" w:rsidRPr="00A425EB" w:rsidRDefault="00350C5C" w:rsidP="00A425EB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145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Typ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Sieciowy serwer plików NAS do montażu w szafie typu </w:t>
            </w:r>
            <w:proofErr w:type="spellStart"/>
            <w:r w:rsidRPr="00A425EB">
              <w:rPr>
                <w:rFonts w:asciiTheme="minorHAnsi" w:hAnsiTheme="minorHAnsi"/>
              </w:rPr>
              <w:t>rack</w:t>
            </w:r>
            <w:proofErr w:type="spellEnd"/>
            <w:r w:rsidRPr="00A425EB">
              <w:rPr>
                <w:rFonts w:asciiTheme="minorHAnsi" w:hAnsiTheme="minorHAnsi"/>
              </w:rPr>
              <w:t>. W ofercie wymagane jest podanie modelu, symbolu oraz producenta.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Obudowa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przystosowana do montażu w szafie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rack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 xml:space="preserve"> 19”;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maksymalna wielkość 2U;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12szt gniazd na dyski twarde 3,5”;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0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szyny do montażu w szafie 19”;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Procesor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Procesor musi osiągać w teście wydajności </w:t>
            </w:r>
            <w:proofErr w:type="spellStart"/>
            <w:r w:rsidRPr="00A425EB">
              <w:rPr>
                <w:rFonts w:asciiTheme="minorHAnsi" w:hAnsiTheme="minorHAnsi"/>
              </w:rPr>
              <w:t>PassMark</w:t>
            </w:r>
            <w:proofErr w:type="spellEnd"/>
            <w:r w:rsidRPr="00A425EB">
              <w:rPr>
                <w:rFonts w:asciiTheme="minorHAnsi" w:hAnsiTheme="minorHAnsi"/>
              </w:rPr>
              <w:t xml:space="preserve"> </w:t>
            </w:r>
            <w:proofErr w:type="spellStart"/>
            <w:r w:rsidRPr="00A425EB">
              <w:rPr>
                <w:rFonts w:asciiTheme="minorHAnsi" w:hAnsiTheme="minorHAnsi"/>
              </w:rPr>
              <w:t>PerformanceTest</w:t>
            </w:r>
            <w:proofErr w:type="spellEnd"/>
            <w:r w:rsidRPr="00A425EB">
              <w:rPr>
                <w:rFonts w:asciiTheme="minorHAnsi" w:hAnsiTheme="minorHAnsi"/>
              </w:rPr>
              <w:t xml:space="preserve"> co najmniej 3250 punktów </w:t>
            </w:r>
            <w:proofErr w:type="spellStart"/>
            <w:r w:rsidRPr="00A425EB">
              <w:rPr>
                <w:rFonts w:asciiTheme="minorHAnsi" w:hAnsiTheme="minorHAnsi"/>
              </w:rPr>
              <w:t>Passmark</w:t>
            </w:r>
            <w:proofErr w:type="spellEnd"/>
            <w:r w:rsidRPr="00A425EB">
              <w:rPr>
                <w:rFonts w:asciiTheme="minorHAnsi" w:hAnsiTheme="minorHAnsi"/>
              </w:rPr>
              <w:t xml:space="preserve"> CPU Mark (wynik dostępny pod adresem: http://www.cpubenchmark.net).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4D02B8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Pamięć RAM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4GB DDR3 z możliwością rozbudowy do min. 32GB.</w:t>
            </w:r>
          </w:p>
        </w:tc>
        <w:tc>
          <w:tcPr>
            <w:tcW w:w="5145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Dyski twarde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8szt identycznych dysków 3,5”;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pojemność każdego dysku min. 4TB; 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prędkość obrotowa min. 7200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obr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/min;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interfejs SATA;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5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dyski twarde dedykowane do urządzeń typu NAS lub zastosowań profesjonalnych (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enterprise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Kontroler pamięci masowej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obsługiwane tryby </w:t>
            </w:r>
            <w:proofErr w:type="spellStart"/>
            <w:r w:rsidRPr="00A425EB">
              <w:rPr>
                <w:rFonts w:asciiTheme="minorHAnsi" w:hAnsiTheme="minorHAnsi"/>
                <w:sz w:val="20"/>
                <w:szCs w:val="20"/>
              </w:rPr>
              <w:t>raid</w:t>
            </w:r>
            <w:proofErr w:type="spellEnd"/>
            <w:r w:rsidRPr="00A425EB">
              <w:rPr>
                <w:rFonts w:asciiTheme="minorHAnsi" w:hAnsiTheme="minorHAnsi"/>
                <w:sz w:val="20"/>
                <w:szCs w:val="20"/>
              </w:rPr>
              <w:t>: min. 0,1,5,10;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6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obsługiwane typy dysków: SATA;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Zasilacze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Min. 2 szt., każdy o mocy min. 400W z możliwością podłączenia w czasie pracy.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Płyta główna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 xml:space="preserve">Min. 2 wolne złącza </w:t>
            </w:r>
            <w:proofErr w:type="spellStart"/>
            <w:r w:rsidRPr="00A425EB">
              <w:rPr>
                <w:rFonts w:asciiTheme="minorHAnsi" w:hAnsiTheme="minorHAnsi"/>
              </w:rPr>
              <w:t>PCI-E</w:t>
            </w:r>
            <w:proofErr w:type="spellEnd"/>
            <w:r w:rsidRPr="00A425EB">
              <w:rPr>
                <w:rFonts w:asciiTheme="minorHAnsi" w:hAnsiTheme="minorHAnsi"/>
              </w:rPr>
              <w:t xml:space="preserve"> celem możliwości instalacji opcjonalnych kart rozszerzeń;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Karty sieciowe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przepustowość min.1Gb;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zainstalowane karta/karty muszą posiadać min. 4 złącza RJ45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7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 xml:space="preserve">Opcjonalna możliwość instalacji karty sieciowej </w:t>
            </w:r>
            <w:r w:rsidR="008D37FA">
              <w:rPr>
                <w:rFonts w:asciiTheme="minorHAnsi" w:hAnsiTheme="minorHAnsi"/>
                <w:sz w:val="20"/>
                <w:szCs w:val="20"/>
              </w:rPr>
              <w:br/>
            </w:r>
            <w:r w:rsidRPr="00A425EB">
              <w:rPr>
                <w:rFonts w:asciiTheme="minorHAnsi" w:hAnsiTheme="minorHAnsi"/>
                <w:sz w:val="20"/>
                <w:szCs w:val="20"/>
              </w:rPr>
              <w:t>o przepustowości 10Gb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A425EB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</w:rPr>
              <w:t>Wbudowane porty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1x złącze video (VGA, HDMI etc.);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4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5EB">
              <w:rPr>
                <w:rFonts w:asciiTheme="minorHAnsi" w:hAnsiTheme="minorHAnsi"/>
                <w:sz w:val="20"/>
                <w:szCs w:val="20"/>
              </w:rPr>
              <w:t>Min. 4x USB w tym min.2x USB3.0;</w:t>
            </w:r>
          </w:p>
          <w:p w:rsidR="00350C5C" w:rsidRPr="00A425EB" w:rsidRDefault="00350C5C" w:rsidP="00A425EB">
            <w:pPr>
              <w:suppressAutoHyphens/>
              <w:spacing w:line="276" w:lineRule="auto"/>
              <w:ind w:left="54"/>
              <w:jc w:val="both"/>
              <w:rPr>
                <w:rFonts w:asciiTheme="minorHAnsi" w:hAnsiTheme="minorHAnsi"/>
              </w:rPr>
            </w:pPr>
            <w:r w:rsidRPr="00A425EB">
              <w:rPr>
                <w:rFonts w:asciiTheme="minorHAnsi" w:hAnsiTheme="minorHAnsi"/>
                <w:u w:val="single"/>
              </w:rPr>
              <w:t>Uwaga:</w:t>
            </w:r>
            <w:r w:rsidRPr="00A425EB">
              <w:rPr>
                <w:rFonts w:asciiTheme="minorHAnsi" w:hAnsiTheme="minorHAnsi"/>
              </w:rPr>
              <w:t xml:space="preserve"> Wymagana ilość i rozmieszczenie (na zewnątrz obudowy) portów USB nie może być osiągnięta w wyniku stosowania konwerterów, rozgałęziaczy, przejściówek, itp.</w:t>
            </w:r>
          </w:p>
        </w:tc>
        <w:tc>
          <w:tcPr>
            <w:tcW w:w="5145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Dodatkowe funkcje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możliwość podłączenia min. 2szt. dodatkowych półek na dyski twarde.</w:t>
            </w:r>
          </w:p>
        </w:tc>
        <w:tc>
          <w:tcPr>
            <w:tcW w:w="5145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Certyfikaty i standardy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Certyfikat ISO9001 dla producenta sprzętu;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88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deklaracja zgodności CE.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350C5C">
        <w:tc>
          <w:tcPr>
            <w:tcW w:w="1212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System operacyjny - funkcje</w:t>
            </w:r>
          </w:p>
        </w:tc>
        <w:tc>
          <w:tcPr>
            <w:tcW w:w="5208" w:type="dxa"/>
            <w:shd w:val="clear" w:color="auto" w:fill="auto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Obsługa autoryzacji Windows AD i LDAP;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Wbudowany serwer FTP i CIFS/SMB;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17" w:hanging="142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425EB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protokołu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iSCSI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425EB">
              <w:rPr>
                <w:sz w:val="20"/>
                <w:szCs w:val="20"/>
                <w:lang w:val="en-US"/>
              </w:rPr>
              <w:t>MultiLUN</w:t>
            </w:r>
            <w:proofErr w:type="spellEnd"/>
            <w:r w:rsidRPr="00A425EB">
              <w:rPr>
                <w:sz w:val="20"/>
                <w:szCs w:val="20"/>
                <w:lang w:val="en-US"/>
              </w:rPr>
              <w:t xml:space="preserve"> Target, LUN Backup);</w:t>
            </w:r>
          </w:p>
          <w:p w:rsidR="00350C5C" w:rsidRPr="00A425EB" w:rsidRDefault="00350C5C" w:rsidP="002A2AD1">
            <w:pPr>
              <w:pStyle w:val="Akapitzlist"/>
              <w:numPr>
                <w:ilvl w:val="0"/>
                <w:numId w:val="92"/>
              </w:numPr>
              <w:suppressAutoHyphens w:val="0"/>
              <w:spacing w:after="0" w:line="240" w:lineRule="auto"/>
              <w:ind w:left="338" w:hanging="142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 xml:space="preserve">Kompatybilność ze środowiskami </w:t>
            </w:r>
            <w:proofErr w:type="spellStart"/>
            <w:r w:rsidRPr="00A425EB">
              <w:rPr>
                <w:sz w:val="20"/>
                <w:szCs w:val="20"/>
              </w:rPr>
              <w:t>wirtualizacyjnymi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Vmware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vSphere</w:t>
            </w:r>
            <w:proofErr w:type="spellEnd"/>
            <w:r w:rsidRPr="00A425EB">
              <w:rPr>
                <w:sz w:val="20"/>
                <w:szCs w:val="20"/>
              </w:rPr>
              <w:t xml:space="preserve">, </w:t>
            </w:r>
            <w:proofErr w:type="spellStart"/>
            <w:r w:rsidRPr="00A425EB">
              <w:rPr>
                <w:sz w:val="20"/>
                <w:szCs w:val="20"/>
              </w:rPr>
              <w:t>Microsft</w:t>
            </w:r>
            <w:proofErr w:type="spellEnd"/>
            <w:r w:rsidRPr="00A425EB">
              <w:rPr>
                <w:sz w:val="20"/>
                <w:szCs w:val="20"/>
              </w:rPr>
              <w:t xml:space="preserve"> </w:t>
            </w:r>
            <w:proofErr w:type="spellStart"/>
            <w:r w:rsidRPr="00A425EB">
              <w:rPr>
                <w:sz w:val="20"/>
                <w:szCs w:val="20"/>
              </w:rPr>
              <w:t>Hyper-V</w:t>
            </w:r>
            <w:proofErr w:type="spellEnd"/>
            <w:r w:rsidRPr="00A425EB">
              <w:rPr>
                <w:sz w:val="20"/>
                <w:szCs w:val="20"/>
              </w:rPr>
              <w:t>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2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Warunki gwarancji – serwer</w:t>
            </w:r>
          </w:p>
        </w:tc>
        <w:tc>
          <w:tcPr>
            <w:tcW w:w="5208" w:type="dxa"/>
            <w:vAlign w:val="center"/>
          </w:tcPr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38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 xml:space="preserve">min. 3 lata gwarancji producenta na części i robociznę, naprawa w miejscu użytkowania, reakcja serwisowa </w:t>
            </w:r>
            <w:r w:rsidR="008D37FA">
              <w:rPr>
                <w:sz w:val="20"/>
                <w:szCs w:val="20"/>
              </w:rPr>
              <w:br/>
            </w:r>
            <w:r w:rsidRPr="00A425EB">
              <w:rPr>
                <w:sz w:val="20"/>
                <w:szCs w:val="20"/>
              </w:rPr>
              <w:t>w następnym dniu roboczym od zgłoszenia awarii;</w:t>
            </w:r>
          </w:p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93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serwis urządzenia musi być realizowany przez Producenta lub Autoryzowanego Partnera Serwisowego Producenta.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2" w:type="dxa"/>
            <w:vAlign w:val="center"/>
          </w:tcPr>
          <w:p w:rsidR="00350C5C" w:rsidRPr="00A425EB" w:rsidRDefault="00350C5C" w:rsidP="002A2AD1">
            <w:pPr>
              <w:pStyle w:val="Akapitzlist"/>
              <w:numPr>
                <w:ilvl w:val="0"/>
                <w:numId w:val="91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C5C" w:rsidRPr="008D37FA" w:rsidRDefault="00350C5C" w:rsidP="00A425EB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D37FA">
              <w:rPr>
                <w:rFonts w:asciiTheme="minorHAnsi" w:hAnsiTheme="minorHAnsi"/>
              </w:rPr>
              <w:t>Warunki gwarancji – dyski twarde</w:t>
            </w:r>
          </w:p>
        </w:tc>
        <w:tc>
          <w:tcPr>
            <w:tcW w:w="5208" w:type="dxa"/>
            <w:vAlign w:val="center"/>
          </w:tcPr>
          <w:p w:rsidR="00350C5C" w:rsidRPr="00A425EB" w:rsidRDefault="00350C5C" w:rsidP="002A2AD1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38" w:hanging="284"/>
              <w:contextualSpacing/>
              <w:jc w:val="both"/>
              <w:rPr>
                <w:sz w:val="20"/>
                <w:szCs w:val="20"/>
              </w:rPr>
            </w:pPr>
            <w:r w:rsidRPr="00A425EB">
              <w:rPr>
                <w:sz w:val="20"/>
                <w:szCs w:val="20"/>
              </w:rPr>
              <w:t>min. 3 lata gwarancji producenta na części i robociznę;</w:t>
            </w:r>
          </w:p>
          <w:p w:rsidR="00350C5C" w:rsidRPr="00A425EB" w:rsidRDefault="00B93B9F" w:rsidP="002A2AD1">
            <w:pPr>
              <w:pStyle w:val="Akapitzlist"/>
              <w:keepNext/>
              <w:numPr>
                <w:ilvl w:val="0"/>
                <w:numId w:val="89"/>
              </w:numPr>
              <w:suppressAutoHyphens w:val="0"/>
              <w:spacing w:after="0" w:line="240" w:lineRule="auto"/>
              <w:ind w:left="318" w:hanging="264"/>
              <w:contextualSpacing/>
              <w:jc w:val="both"/>
              <w:rPr>
                <w:sz w:val="20"/>
                <w:szCs w:val="20"/>
              </w:rPr>
            </w:pPr>
            <w:r w:rsidRPr="007D705A">
              <w:rPr>
                <w:sz w:val="20"/>
                <w:szCs w:val="20"/>
                <w:highlight w:val="cyan"/>
              </w:rPr>
              <w:t>W przypadku awarii dyski twarde pozostają u Zamawiającego</w:t>
            </w:r>
          </w:p>
        </w:tc>
        <w:tc>
          <w:tcPr>
            <w:tcW w:w="5145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57FB7" w:rsidRDefault="00350C5C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Stacja dokująca do laptopa - </w:t>
      </w:r>
      <w:r w:rsidR="00D51FED">
        <w:rPr>
          <w:b/>
          <w:sz w:val="24"/>
          <w:szCs w:val="24"/>
        </w:rPr>
        <w:t>18</w:t>
      </w:r>
      <w:r w:rsidR="00C57FB7" w:rsidRPr="00C57FB7">
        <w:rPr>
          <w:b/>
          <w:sz w:val="24"/>
          <w:szCs w:val="24"/>
        </w:rPr>
        <w:t xml:space="preserve"> szt.;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2665"/>
        <w:gridCol w:w="5137"/>
        <w:gridCol w:w="5098"/>
      </w:tblGrid>
      <w:tr w:rsidR="00350C5C" w:rsidRPr="00C60EEA" w:rsidTr="00350C5C">
        <w:tc>
          <w:tcPr>
            <w:tcW w:w="1210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A425EB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137" w:type="dxa"/>
            <w:shd w:val="clear" w:color="auto" w:fill="7F7F7F" w:themeFill="text1" w:themeFillTint="80"/>
            <w:vAlign w:val="center"/>
          </w:tcPr>
          <w:p w:rsidR="00350C5C" w:rsidRPr="00A425EB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A425EB">
              <w:rPr>
                <w:b/>
                <w:color w:val="FFFFFF"/>
              </w:rPr>
              <w:t>Wymagania minimalne</w:t>
            </w:r>
          </w:p>
        </w:tc>
        <w:tc>
          <w:tcPr>
            <w:tcW w:w="5098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2F1DC1" w:rsidTr="00350C5C">
        <w:tc>
          <w:tcPr>
            <w:tcW w:w="1210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Typ</w:t>
            </w:r>
          </w:p>
        </w:tc>
        <w:tc>
          <w:tcPr>
            <w:tcW w:w="5137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Stacja dokująca do komputera wymienionego w Rozdziale 3.6 „Komputer przenośny”</w:t>
            </w:r>
            <w:r>
              <w:rPr>
                <w:rFonts w:ascii="Calibri" w:hAnsi="Calibri"/>
              </w:rPr>
              <w:t xml:space="preserve"> OPZ</w:t>
            </w:r>
          </w:p>
        </w:tc>
        <w:tc>
          <w:tcPr>
            <w:tcW w:w="5098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2F1DC1" w:rsidTr="00350C5C">
        <w:tc>
          <w:tcPr>
            <w:tcW w:w="1210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350C5C" w:rsidRPr="00350C5C" w:rsidRDefault="00350C5C" w:rsidP="00A425EB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Wyposażenie</w:t>
            </w:r>
          </w:p>
        </w:tc>
        <w:tc>
          <w:tcPr>
            <w:tcW w:w="5137" w:type="dxa"/>
            <w:vAlign w:val="center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2x Cyfrowe wyjście video (np. </w:t>
            </w:r>
            <w:proofErr w:type="spellStart"/>
            <w:r w:rsidRPr="00350C5C">
              <w:rPr>
                <w:sz w:val="20"/>
                <w:szCs w:val="20"/>
              </w:rPr>
              <w:t>DisplayPort</w:t>
            </w:r>
            <w:proofErr w:type="spellEnd"/>
            <w:r w:rsidRPr="00350C5C">
              <w:rPr>
                <w:sz w:val="20"/>
                <w:szCs w:val="20"/>
              </w:rPr>
              <w:t>,  HDMI etc.);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min. 4x USB (w tym min.2x USB 3.0)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1x port sieciowy RJ-45;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złącze słuchawkowe stereo i złącze mikrofonowe;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6"/>
              </w:numPr>
              <w:suppressAutoHyphens w:val="0"/>
              <w:spacing w:after="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złącze zasilania </w:t>
            </w:r>
          </w:p>
        </w:tc>
        <w:tc>
          <w:tcPr>
            <w:tcW w:w="509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Dodatkowe wymagania</w:t>
            </w:r>
          </w:p>
        </w:tc>
        <w:tc>
          <w:tcPr>
            <w:tcW w:w="5137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 xml:space="preserve">Stacja dokująca musi wykorzystywać dedykowane złącze stacji dokującej komputera wymienionego </w:t>
            </w:r>
            <w:r w:rsidR="008D37FA">
              <w:rPr>
                <w:sz w:val="20"/>
                <w:szCs w:val="20"/>
              </w:rPr>
              <w:br/>
            </w:r>
            <w:r w:rsidRPr="00350C5C">
              <w:rPr>
                <w:sz w:val="20"/>
                <w:szCs w:val="20"/>
              </w:rPr>
              <w:t>w Rozdziale 3.6 „Komputer przenośny”;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Dołączony dedykowany zasilacz;</w:t>
            </w:r>
          </w:p>
          <w:p w:rsidR="00350C5C" w:rsidRPr="00350C5C" w:rsidRDefault="00350C5C" w:rsidP="002A2AD1">
            <w:pPr>
              <w:pStyle w:val="Akapitzlist"/>
              <w:numPr>
                <w:ilvl w:val="0"/>
                <w:numId w:val="97"/>
              </w:numPr>
              <w:suppressAutoHyphens w:val="0"/>
              <w:spacing w:after="120" w:line="240" w:lineRule="auto"/>
              <w:ind w:left="350" w:hanging="284"/>
              <w:contextualSpacing/>
              <w:rPr>
                <w:sz w:val="20"/>
                <w:szCs w:val="20"/>
              </w:rPr>
            </w:pPr>
            <w:r w:rsidRPr="00350C5C">
              <w:rPr>
                <w:sz w:val="20"/>
                <w:szCs w:val="20"/>
              </w:rPr>
              <w:t>Dołączona przewodowa klawiatura USB w standardzie US QWERTY.</w:t>
            </w:r>
          </w:p>
        </w:tc>
        <w:tc>
          <w:tcPr>
            <w:tcW w:w="5098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2F1DC1" w:rsidTr="00350C5C">
        <w:tc>
          <w:tcPr>
            <w:tcW w:w="1210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5"/>
              </w:numPr>
              <w:suppressAutoHyphens w:val="0"/>
              <w:spacing w:after="12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Warunki gwarancji</w:t>
            </w:r>
          </w:p>
        </w:tc>
        <w:tc>
          <w:tcPr>
            <w:tcW w:w="5137" w:type="dxa"/>
          </w:tcPr>
          <w:p w:rsidR="00350C5C" w:rsidRPr="00350C5C" w:rsidRDefault="00350C5C" w:rsidP="00A425EB">
            <w:pPr>
              <w:suppressAutoHyphens/>
              <w:spacing w:after="200"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3 lata gwarancji producenta na części i robociznę, naprawa w miejscu użytkowania, reakcja serwisowa w następnym dniu roboczym od zgłoszenia awarii. Serwis urządzenia musi być realizowany przez Producenta lub Autoryzowanego Partnera Serwisowego Producenta</w:t>
            </w:r>
          </w:p>
        </w:tc>
        <w:tc>
          <w:tcPr>
            <w:tcW w:w="5098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</w:tbl>
    <w:p w:rsidR="003B70D9" w:rsidRPr="00C57FB7" w:rsidRDefault="003B70D9" w:rsidP="003B70D9">
      <w:pPr>
        <w:spacing w:before="240" w:after="120" w:line="360" w:lineRule="auto"/>
        <w:rPr>
          <w:b/>
          <w:sz w:val="24"/>
          <w:szCs w:val="24"/>
        </w:rPr>
      </w:pPr>
    </w:p>
    <w:p w:rsidR="00C57FB7" w:rsidRPr="00C57FB7" w:rsidRDefault="00BF5B60" w:rsidP="003B70D9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7FB7" w:rsidRPr="00C57FB7">
        <w:rPr>
          <w:b/>
          <w:sz w:val="24"/>
          <w:szCs w:val="24"/>
        </w:rPr>
        <w:lastRenderedPageBreak/>
        <w:t xml:space="preserve">Serwer </w:t>
      </w:r>
      <w:proofErr w:type="spellStart"/>
      <w:r w:rsidR="00C57FB7" w:rsidRPr="00C57FB7">
        <w:rPr>
          <w:b/>
          <w:sz w:val="24"/>
          <w:szCs w:val="24"/>
        </w:rPr>
        <w:t>rack</w:t>
      </w:r>
      <w:proofErr w:type="spellEnd"/>
      <w:r w:rsidR="00350C5C">
        <w:rPr>
          <w:b/>
          <w:sz w:val="24"/>
          <w:szCs w:val="24"/>
        </w:rPr>
        <w:t xml:space="preserve"> </w:t>
      </w:r>
      <w:r w:rsidR="00C57FB7" w:rsidRPr="00C57FB7">
        <w:rPr>
          <w:b/>
          <w:sz w:val="24"/>
          <w:szCs w:val="24"/>
        </w:rPr>
        <w:t>- 1 szt.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699"/>
        <w:gridCol w:w="5308"/>
        <w:gridCol w:w="4896"/>
      </w:tblGrid>
      <w:tr w:rsidR="00350C5C" w:rsidRPr="009E2806" w:rsidTr="00D22EA8">
        <w:tc>
          <w:tcPr>
            <w:tcW w:w="1207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699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308" w:type="dxa"/>
            <w:shd w:val="clear" w:color="auto" w:fill="7F7F7F" w:themeFill="text1" w:themeFillTint="80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Wymagania minimalne</w:t>
            </w:r>
          </w:p>
        </w:tc>
        <w:tc>
          <w:tcPr>
            <w:tcW w:w="4896" w:type="dxa"/>
            <w:shd w:val="clear" w:color="auto" w:fill="7F7F7F" w:themeFill="text1" w:themeFillTint="80"/>
          </w:tcPr>
          <w:p w:rsidR="00350C5C" w:rsidRPr="00607F85" w:rsidRDefault="00350C5C" w:rsidP="003A1324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Cs w:val="22"/>
              </w:rPr>
            </w:pPr>
            <w:r w:rsidRPr="00607F85">
              <w:rPr>
                <w:rFonts w:ascii="Times New Roman" w:hAnsi="Times New Roman"/>
                <w:bCs/>
                <w:color w:val="FFFFFF" w:themeColor="background1"/>
                <w:szCs w:val="22"/>
              </w:rPr>
              <w:t xml:space="preserve">Parametry techniczne sprzętu oferowanego przez Wykonawcę </w:t>
            </w:r>
          </w:p>
          <w:p w:rsidR="00350C5C" w:rsidRPr="00607F85" w:rsidRDefault="00350C5C" w:rsidP="003A1324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Typ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Serwer do montażu w szafie typu </w:t>
            </w:r>
            <w:proofErr w:type="spellStart"/>
            <w:r w:rsidRPr="00350C5C">
              <w:rPr>
                <w:rFonts w:ascii="Calibri" w:hAnsi="Calibri"/>
              </w:rPr>
              <w:t>rack</w:t>
            </w:r>
            <w:proofErr w:type="spellEnd"/>
            <w:r w:rsidRPr="00350C5C">
              <w:rPr>
                <w:rFonts w:ascii="Calibri" w:hAnsi="Calibri"/>
              </w:rPr>
              <w:t>. W ofercie wymagane jest podanie modelu, symbolu oraz producenta.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Obudowa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przystosowana do montażu w szafie </w:t>
            </w:r>
            <w:proofErr w:type="spellStart"/>
            <w:r w:rsidRPr="00350C5C">
              <w:rPr>
                <w:rFonts w:ascii="Calibri" w:hAnsi="Calibri"/>
              </w:rPr>
              <w:t>rack</w:t>
            </w:r>
            <w:proofErr w:type="spellEnd"/>
            <w:r w:rsidRPr="00350C5C">
              <w:rPr>
                <w:rFonts w:ascii="Calibri" w:hAnsi="Calibri"/>
              </w:rPr>
              <w:t xml:space="preserve"> 19”;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maksymalna wielkość 2U;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8szt gniazd na dyski twarde;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wysuwane szyny do montażu w szafie 19”;</w:t>
            </w:r>
          </w:p>
          <w:p w:rsidR="00350C5C" w:rsidRPr="00350C5C" w:rsidRDefault="00350C5C" w:rsidP="002A2AD1">
            <w:pPr>
              <w:numPr>
                <w:ilvl w:val="0"/>
                <w:numId w:val="100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konstrukcja obudowy powinna pozwalać na demontaż podzespołów bez konieczności użycia narzędzi.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Procesor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jeden fizyczny procesor zgodny z architekturą x86; 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procesor z min. 6 fizycznymi rdzeniami;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osiągający w testach </w:t>
            </w:r>
            <w:proofErr w:type="spellStart"/>
            <w:r w:rsidRPr="00350C5C">
              <w:rPr>
                <w:rFonts w:ascii="Calibri" w:hAnsi="Calibri"/>
              </w:rPr>
              <w:t>SPECint_rates</w:t>
            </w:r>
            <w:proofErr w:type="spellEnd"/>
            <w:r w:rsidRPr="00350C5C">
              <w:rPr>
                <w:rFonts w:ascii="Calibri" w:hAnsi="Calibri"/>
              </w:rPr>
              <w:t xml:space="preserve"> 2006 (</w:t>
            </w:r>
            <w:proofErr w:type="spellStart"/>
            <w:r w:rsidRPr="00350C5C">
              <w:rPr>
                <w:rFonts w:ascii="Calibri" w:hAnsi="Calibri"/>
              </w:rPr>
              <w:t>result</w:t>
            </w:r>
            <w:proofErr w:type="spellEnd"/>
            <w:r w:rsidRPr="00350C5C">
              <w:rPr>
                <w:rFonts w:ascii="Calibri" w:hAnsi="Calibri"/>
              </w:rPr>
              <w:t xml:space="preserve">) wynik nie gorszy niż 268 punktów (dla oferowanej konfiguracji, zgodnej co do ilości procesorów i rdzeni). Wynik testu musi być  potwierdzony przez organizację SPEC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i opublikowany na jej oficjalnej stronie internetowej (</w:t>
            </w:r>
            <w:hyperlink r:id="rId8" w:history="1">
              <w:r w:rsidRPr="00350C5C">
                <w:rPr>
                  <w:rFonts w:ascii="Calibri" w:hAnsi="Calibri"/>
                  <w:color w:val="0000FF" w:themeColor="hyperlink"/>
                  <w:u w:val="single"/>
                </w:rPr>
                <w:t>www.spec.org</w:t>
              </w:r>
            </w:hyperlink>
            <w:r w:rsidRPr="00350C5C">
              <w:rPr>
                <w:rFonts w:ascii="Calibri" w:hAnsi="Calibri"/>
              </w:rPr>
              <w:t>)</w:t>
            </w:r>
          </w:p>
          <w:p w:rsidR="00350C5C" w:rsidRPr="00350C5C" w:rsidRDefault="00350C5C" w:rsidP="002A2AD1">
            <w:pPr>
              <w:numPr>
                <w:ilvl w:val="0"/>
                <w:numId w:val="98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instalacji drugiego identycznego procesora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Pamięć RAM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32GB DDR4 2133MT/s ECC z możliwością rozbudowy do min.384GB.</w:t>
            </w:r>
          </w:p>
        </w:tc>
        <w:tc>
          <w:tcPr>
            <w:tcW w:w="4896" w:type="dxa"/>
          </w:tcPr>
          <w:p w:rsidR="00350C5C" w:rsidRPr="00693B03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Dyski twarde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18" w:hanging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4szt identycznych dysków;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Pojemność każdego dysku min. 1TB; 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prędkość obrotowa min. 7200 </w:t>
            </w:r>
            <w:proofErr w:type="spellStart"/>
            <w:r w:rsidRPr="00350C5C">
              <w:rPr>
                <w:rFonts w:ascii="Calibri" w:hAnsi="Calibri"/>
              </w:rPr>
              <w:t>obr</w:t>
            </w:r>
            <w:proofErr w:type="spellEnd"/>
            <w:r w:rsidRPr="00350C5C">
              <w:rPr>
                <w:rFonts w:ascii="Calibri" w:hAnsi="Calibri"/>
              </w:rPr>
              <w:t>/min;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interfejs </w:t>
            </w:r>
            <w:proofErr w:type="spellStart"/>
            <w:r w:rsidRPr="00350C5C">
              <w:rPr>
                <w:rFonts w:ascii="Calibri" w:hAnsi="Calibri"/>
              </w:rPr>
              <w:t>NL-SAS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dyski twarde dopuszczone do użytku z kontrolerem </w:t>
            </w:r>
            <w:r w:rsidRPr="00350C5C">
              <w:rPr>
                <w:rFonts w:ascii="Calibri" w:hAnsi="Calibri"/>
              </w:rPr>
              <w:lastRenderedPageBreak/>
              <w:t>pamięci przez jego producenta;</w:t>
            </w:r>
          </w:p>
          <w:p w:rsidR="00350C5C" w:rsidRPr="00350C5C" w:rsidRDefault="00350C5C" w:rsidP="002A2AD1">
            <w:pPr>
              <w:numPr>
                <w:ilvl w:val="0"/>
                <w:numId w:val="101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Kontroler pamięci masowej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Sprzętowy kontroler z dedykowaną pamięcią o pojemności min. 1024MB;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obsługiwane tryby </w:t>
            </w:r>
            <w:proofErr w:type="spellStart"/>
            <w:r w:rsidRPr="00350C5C">
              <w:rPr>
                <w:rFonts w:ascii="Calibri" w:hAnsi="Calibri"/>
              </w:rPr>
              <w:t>raid</w:t>
            </w:r>
            <w:proofErr w:type="spellEnd"/>
            <w:r w:rsidRPr="00350C5C">
              <w:rPr>
                <w:rFonts w:ascii="Calibri" w:hAnsi="Calibri"/>
              </w:rPr>
              <w:t>: min. 0,1,5,10;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obsługiwane typy dysków: SATA i SAS;</w:t>
            </w:r>
          </w:p>
          <w:p w:rsidR="00350C5C" w:rsidRPr="00350C5C" w:rsidRDefault="00350C5C" w:rsidP="002A2AD1">
            <w:pPr>
              <w:numPr>
                <w:ilvl w:val="0"/>
                <w:numId w:val="102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dysków w czasie pracy.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Zasilacze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2 szt., każdy o mocy min. 450W z możliwością podłączenia w czasie pracy.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Napęd optyczny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Wewnętrzny napęd </w:t>
            </w:r>
            <w:proofErr w:type="spellStart"/>
            <w:r w:rsidRPr="00350C5C">
              <w:rPr>
                <w:rFonts w:ascii="Calibri" w:hAnsi="Calibri"/>
              </w:rPr>
              <w:t>DVD-RW</w:t>
            </w:r>
            <w:proofErr w:type="spellEnd"/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Karta graficzna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Zintegrowana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Płyta główna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Min. 4 złącza </w:t>
            </w:r>
            <w:proofErr w:type="spellStart"/>
            <w:r w:rsidRPr="00350C5C">
              <w:rPr>
                <w:rFonts w:ascii="Calibri" w:hAnsi="Calibri"/>
              </w:rPr>
              <w:t>PCI-E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</w:tc>
        <w:tc>
          <w:tcPr>
            <w:tcW w:w="4896" w:type="dxa"/>
          </w:tcPr>
          <w:p w:rsidR="00350C5C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Karty sieciowe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3"/>
              </w:numPr>
              <w:spacing w:line="276" w:lineRule="auto"/>
              <w:ind w:left="31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przepustowość min.10/100/1000 </w:t>
            </w:r>
            <w:proofErr w:type="spellStart"/>
            <w:r w:rsidRPr="00350C5C">
              <w:rPr>
                <w:rFonts w:ascii="Calibri" w:hAnsi="Calibri"/>
              </w:rPr>
              <w:t>Mbit</w:t>
            </w:r>
            <w:proofErr w:type="spellEnd"/>
            <w:r w:rsidRPr="00350C5C">
              <w:rPr>
                <w:rFonts w:ascii="Calibri" w:hAnsi="Calibri"/>
              </w:rPr>
              <w:t>;</w:t>
            </w:r>
          </w:p>
          <w:p w:rsidR="00350C5C" w:rsidRPr="00350C5C" w:rsidRDefault="00350C5C" w:rsidP="002A2AD1">
            <w:pPr>
              <w:numPr>
                <w:ilvl w:val="0"/>
                <w:numId w:val="103"/>
              </w:numPr>
              <w:spacing w:line="276" w:lineRule="auto"/>
              <w:ind w:left="338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zainstalowane karta/karty muszą posiadać min. 4 złącza RJ45</w:t>
            </w:r>
          </w:p>
        </w:tc>
        <w:tc>
          <w:tcPr>
            <w:tcW w:w="4896" w:type="dxa"/>
          </w:tcPr>
          <w:p w:rsidR="00350C5C" w:rsidRPr="00BF1BBF" w:rsidRDefault="00350C5C" w:rsidP="003A1324">
            <w:pPr>
              <w:suppressAutoHyphens/>
              <w:spacing w:line="276" w:lineRule="auto"/>
              <w:jc w:val="both"/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Wbudowane porty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1x VGA;</w:t>
            </w:r>
          </w:p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1xSerial (DB9)</w:t>
            </w:r>
          </w:p>
          <w:p w:rsidR="00350C5C" w:rsidRPr="00350C5C" w:rsidRDefault="00350C5C" w:rsidP="002A2AD1">
            <w:pPr>
              <w:numPr>
                <w:ilvl w:val="0"/>
                <w:numId w:val="104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Min. 4x USB;</w:t>
            </w:r>
          </w:p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  <w:u w:val="single"/>
              </w:rPr>
              <w:t>Uwaga:</w:t>
            </w:r>
            <w:r w:rsidRPr="00350C5C">
              <w:rPr>
                <w:rFonts w:ascii="Calibri" w:hAnsi="Calibri"/>
              </w:rPr>
              <w:t xml:space="preserve"> Wymagana ilość i rozmieszczenie (na zewnątrz obudowy komputera) portów USB nie może być osiągnięta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w wyniku stosowania konwerterów, rozgałęziaczy, przejściówek, itp.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System zarządzania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5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podłączenia się z serwerem za pomocą zdalnej konsoli w celu np. uruchomienia/restartu maszyny;</w:t>
            </w:r>
          </w:p>
          <w:p w:rsidR="00350C5C" w:rsidRPr="00350C5C" w:rsidRDefault="00350C5C" w:rsidP="002A2AD1">
            <w:pPr>
              <w:numPr>
                <w:ilvl w:val="0"/>
                <w:numId w:val="105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monitorowanie najważniejszych parametrów pracy serwera (m.in. temperatur, stanu macierzy </w:t>
            </w:r>
            <w:proofErr w:type="spellStart"/>
            <w:r w:rsidRPr="00350C5C">
              <w:rPr>
                <w:rFonts w:ascii="Calibri" w:hAnsi="Calibri"/>
              </w:rPr>
              <w:t>raid</w:t>
            </w:r>
            <w:proofErr w:type="spellEnd"/>
            <w:r w:rsidRPr="00350C5C">
              <w:rPr>
                <w:rFonts w:ascii="Calibri" w:hAnsi="Calibri"/>
              </w:rPr>
              <w:t>, pracy poszczególnych podzespołów);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C60EEA" w:rsidTr="00D22EA8">
        <w:tc>
          <w:tcPr>
            <w:tcW w:w="1207" w:type="dxa"/>
          </w:tcPr>
          <w:p w:rsidR="00350C5C" w:rsidRPr="00350C5C" w:rsidRDefault="00350C5C" w:rsidP="002A2AD1">
            <w:pPr>
              <w:pStyle w:val="Akapitzlist"/>
              <w:numPr>
                <w:ilvl w:val="0"/>
                <w:numId w:val="99"/>
              </w:numPr>
              <w:tabs>
                <w:tab w:val="left" w:pos="34"/>
              </w:tabs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Oprogramowanie</w:t>
            </w:r>
          </w:p>
        </w:tc>
        <w:tc>
          <w:tcPr>
            <w:tcW w:w="5308" w:type="dxa"/>
          </w:tcPr>
          <w:p w:rsidR="00350C5C" w:rsidRPr="00350C5C" w:rsidRDefault="00350C5C" w:rsidP="00350C5C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1szt. licencji na system operacyjny zgodny z opisem zamieszczonym w Rozdziale 4.10 „Serwerowy system operacyjny”. 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Certyfikaty i standardy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6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Certyfikat ISO9001 dla producenta sprzętu;</w:t>
            </w:r>
          </w:p>
          <w:p w:rsidR="00350C5C" w:rsidRPr="00350C5C" w:rsidRDefault="00350C5C" w:rsidP="002A2AD1">
            <w:pPr>
              <w:numPr>
                <w:ilvl w:val="0"/>
                <w:numId w:val="106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deklaracja zgodności CE.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Wsparcie techniczne producenta</w:t>
            </w:r>
          </w:p>
        </w:tc>
        <w:tc>
          <w:tcPr>
            <w:tcW w:w="5308" w:type="dxa"/>
            <w:shd w:val="clear" w:color="auto" w:fill="auto"/>
          </w:tcPr>
          <w:p w:rsidR="00350C5C" w:rsidRPr="00350C5C" w:rsidRDefault="00350C5C" w:rsidP="002A2AD1">
            <w:pPr>
              <w:numPr>
                <w:ilvl w:val="0"/>
                <w:numId w:val="107"/>
              </w:numPr>
              <w:spacing w:line="276" w:lineRule="auto"/>
              <w:ind w:left="318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Możliwość telefonicznego sprawdzenia konfiguracji sprzętowej komputera oraz warunków gwarancji po podaniu numeru seryjnego;</w:t>
            </w:r>
          </w:p>
          <w:p w:rsidR="00350C5C" w:rsidRPr="00350C5C" w:rsidRDefault="00350C5C" w:rsidP="002A2AD1">
            <w:pPr>
              <w:numPr>
                <w:ilvl w:val="0"/>
                <w:numId w:val="107"/>
              </w:numPr>
              <w:spacing w:line="276" w:lineRule="auto"/>
              <w:ind w:left="317" w:hanging="142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dostęp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50C5C" w:rsidRPr="009E2806" w:rsidTr="00D22EA8">
        <w:tc>
          <w:tcPr>
            <w:tcW w:w="1207" w:type="dxa"/>
            <w:vAlign w:val="center"/>
          </w:tcPr>
          <w:p w:rsidR="00350C5C" w:rsidRPr="00350C5C" w:rsidRDefault="00350C5C" w:rsidP="002A2AD1">
            <w:pPr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699" w:type="dxa"/>
            <w:vAlign w:val="center"/>
          </w:tcPr>
          <w:p w:rsidR="00350C5C" w:rsidRPr="00350C5C" w:rsidRDefault="00350C5C" w:rsidP="00350C5C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Warunki gwarancji</w:t>
            </w:r>
          </w:p>
        </w:tc>
        <w:tc>
          <w:tcPr>
            <w:tcW w:w="5308" w:type="dxa"/>
            <w:vAlign w:val="center"/>
          </w:tcPr>
          <w:p w:rsidR="00350C5C" w:rsidRPr="00350C5C" w:rsidRDefault="00350C5C" w:rsidP="002A2AD1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 xml:space="preserve">min. </w:t>
            </w:r>
            <w:r w:rsidR="00B93B9F" w:rsidRPr="007D705A">
              <w:rPr>
                <w:rFonts w:ascii="Calibri" w:hAnsi="Calibri"/>
                <w:highlight w:val="cyan"/>
              </w:rPr>
              <w:t>3</w:t>
            </w:r>
            <w:r w:rsidRPr="007D705A">
              <w:rPr>
                <w:rFonts w:ascii="Calibri" w:hAnsi="Calibri"/>
                <w:highlight w:val="cyan"/>
              </w:rPr>
              <w:t xml:space="preserve"> lat</w:t>
            </w:r>
            <w:r w:rsidR="00B93B9F" w:rsidRPr="007D705A">
              <w:rPr>
                <w:rFonts w:ascii="Calibri" w:hAnsi="Calibri"/>
                <w:highlight w:val="cyan"/>
              </w:rPr>
              <w:t>a</w:t>
            </w:r>
            <w:r w:rsidRPr="00350C5C">
              <w:rPr>
                <w:rFonts w:ascii="Calibri" w:hAnsi="Calibri"/>
              </w:rPr>
              <w:t xml:space="preserve"> gwarancji producenta na części i robociznę, naprawa w miejscu użytkowania, reakcja serwisowa </w:t>
            </w:r>
            <w:r w:rsidR="008D37FA">
              <w:rPr>
                <w:rFonts w:ascii="Calibri" w:hAnsi="Calibri"/>
              </w:rPr>
              <w:br/>
            </w:r>
            <w:r w:rsidRPr="00350C5C">
              <w:rPr>
                <w:rFonts w:ascii="Calibri" w:hAnsi="Calibri"/>
              </w:rPr>
              <w:t>w następnym dniu roboczym od zgłoszenia awarii, bezpłatna pomoc telefoniczna w dni robocze przez min. 8h.</w:t>
            </w:r>
          </w:p>
          <w:p w:rsidR="00350C5C" w:rsidRDefault="00350C5C" w:rsidP="002A2AD1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="Calibri" w:hAnsi="Calibri"/>
              </w:rPr>
            </w:pPr>
            <w:r w:rsidRPr="00350C5C">
              <w:rPr>
                <w:rFonts w:ascii="Calibri" w:hAnsi="Calibri"/>
              </w:rPr>
              <w:t>serwis urządzenia musi być realizowany przez Producenta lub Autoryzowanego Partnera Serwisowego Producenta.</w:t>
            </w:r>
          </w:p>
          <w:p w:rsidR="00B93B9F" w:rsidRPr="00350C5C" w:rsidRDefault="00B93B9F" w:rsidP="002A2AD1">
            <w:pPr>
              <w:keepNext/>
              <w:numPr>
                <w:ilvl w:val="0"/>
                <w:numId w:val="108"/>
              </w:numPr>
              <w:spacing w:line="276" w:lineRule="auto"/>
              <w:ind w:left="318" w:hanging="284"/>
              <w:contextualSpacing/>
              <w:jc w:val="both"/>
              <w:rPr>
                <w:rFonts w:ascii="Calibri" w:hAnsi="Calibri"/>
              </w:rPr>
            </w:pPr>
            <w:r w:rsidRPr="007D705A">
              <w:rPr>
                <w:highlight w:val="cyan"/>
              </w:rPr>
              <w:t>W przypadku awarii dyski twarde pozostają u Zamawiającego</w:t>
            </w:r>
          </w:p>
        </w:tc>
        <w:tc>
          <w:tcPr>
            <w:tcW w:w="4896" w:type="dxa"/>
          </w:tcPr>
          <w:p w:rsidR="00350C5C" w:rsidRPr="00607F85" w:rsidRDefault="00350C5C" w:rsidP="003A1324">
            <w:pPr>
              <w:pStyle w:val="Akapitzlist"/>
              <w:keepNext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72CD" w:rsidRDefault="006572CD" w:rsidP="00BF5B60">
      <w:pPr>
        <w:numPr>
          <w:ilvl w:val="0"/>
          <w:numId w:val="2"/>
        </w:numPr>
        <w:spacing w:before="240"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Oprogramowanie komputerowe: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320"/>
        <w:gridCol w:w="1407"/>
        <w:gridCol w:w="3827"/>
        <w:gridCol w:w="5605"/>
      </w:tblGrid>
      <w:tr w:rsidR="006572CD" w:rsidRPr="009E2806" w:rsidTr="006572CD">
        <w:tc>
          <w:tcPr>
            <w:tcW w:w="951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contextualSpacing/>
              <w:rPr>
                <w:b/>
                <w:color w:val="FFFFFF"/>
              </w:rPr>
            </w:pPr>
            <w:r w:rsidRPr="00350C5C">
              <w:rPr>
                <w:b/>
                <w:color w:val="FFFFFF"/>
              </w:rPr>
              <w:t>Lp.</w:t>
            </w:r>
          </w:p>
        </w:tc>
        <w:tc>
          <w:tcPr>
            <w:tcW w:w="2320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 oprogramowania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:rsidR="006572CD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Liczba sztuk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572CD" w:rsidRPr="00350C5C" w:rsidRDefault="006572CD" w:rsidP="003A1324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</w:t>
            </w:r>
            <w:r w:rsidRPr="00350C5C">
              <w:rPr>
                <w:b/>
                <w:color w:val="FFFFFF"/>
              </w:rPr>
              <w:t>inimalne</w:t>
            </w:r>
            <w:r>
              <w:rPr>
                <w:b/>
                <w:color w:val="FFFFFF"/>
              </w:rPr>
              <w:t xml:space="preserve"> wymagane oprogramowanie</w:t>
            </w:r>
          </w:p>
        </w:tc>
        <w:tc>
          <w:tcPr>
            <w:tcW w:w="5605" w:type="dxa"/>
            <w:shd w:val="clear" w:color="auto" w:fill="7F7F7F" w:themeFill="text1" w:themeFillTint="80"/>
          </w:tcPr>
          <w:p w:rsidR="006572CD" w:rsidRPr="006572CD" w:rsidRDefault="006572CD" w:rsidP="006572CD">
            <w:pPr>
              <w:suppressAutoHyphens/>
              <w:spacing w:line="276" w:lineRule="auto"/>
              <w:ind w:left="34"/>
              <w:jc w:val="center"/>
              <w:rPr>
                <w:b/>
                <w:color w:val="FFFFFF"/>
              </w:rPr>
            </w:pPr>
            <w:r w:rsidRPr="006572CD">
              <w:rPr>
                <w:b/>
                <w:color w:val="FFFFFF"/>
              </w:rPr>
              <w:t>Oprogramowanie oferowane</w:t>
            </w:r>
          </w:p>
        </w:tc>
      </w:tr>
      <w:tr w:rsidR="006572CD" w:rsidRPr="009E2806" w:rsidTr="006572CD">
        <w:tc>
          <w:tcPr>
            <w:tcW w:w="951" w:type="dxa"/>
            <w:shd w:val="clear" w:color="auto" w:fill="auto"/>
          </w:tcPr>
          <w:p w:rsidR="006572CD" w:rsidRPr="00350C5C" w:rsidRDefault="006572CD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6572CD" w:rsidRPr="00350C5C" w:rsidRDefault="006572CD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zarządzania projektami</w:t>
            </w:r>
          </w:p>
        </w:tc>
        <w:tc>
          <w:tcPr>
            <w:tcW w:w="1407" w:type="dxa"/>
          </w:tcPr>
          <w:p w:rsidR="006572CD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6572CD" w:rsidRPr="00350C5C" w:rsidRDefault="006572C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Project Standard 2016 lub równoważny</w:t>
            </w:r>
          </w:p>
        </w:tc>
        <w:tc>
          <w:tcPr>
            <w:tcW w:w="5605" w:type="dxa"/>
          </w:tcPr>
          <w:p w:rsidR="006572CD" w:rsidRDefault="006572CD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Pakiet graficznego modelowania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 w:rsidRPr="00D22EA8">
              <w:rPr>
                <w:rFonts w:ascii="Calibri" w:hAnsi="Calibri"/>
              </w:rPr>
              <w:t xml:space="preserve">Microsoft Visio Standard 2016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tworzenia i obróbki dokumentów PDF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Adobe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Acrobat</w:t>
            </w:r>
            <w:proofErr w:type="spellEnd"/>
            <w:r w:rsidRPr="00D22EA8">
              <w:rPr>
                <w:rFonts w:ascii="Calibri" w:hAnsi="Calibri"/>
              </w:rPr>
              <w:t xml:space="preserve"> DC 2015 Standard </w:t>
            </w:r>
            <w:r>
              <w:rPr>
                <w:rFonts w:ascii="Calibri" w:hAnsi="Calibri"/>
              </w:rPr>
              <w:t>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09424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analizy i projektowania przy użyciu języka UML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22EA8" w:rsidRPr="00E028D5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  <w:lang w:val="en-US"/>
              </w:rPr>
            </w:pPr>
            <w:r w:rsidRPr="00E028D5">
              <w:rPr>
                <w:rFonts w:ascii="Calibri" w:hAnsi="Calibri"/>
                <w:lang w:val="en-US"/>
              </w:rPr>
              <w:t>Enterprise Architect 12 Professional Edition</w:t>
            </w:r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lub</w:t>
            </w:r>
            <w:proofErr w:type="spellEnd"/>
            <w:r w:rsidR="00E028D5" w:rsidRPr="00E028D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E028D5" w:rsidRPr="00E028D5">
              <w:rPr>
                <w:rFonts w:ascii="Calibri" w:hAnsi="Calibri"/>
                <w:lang w:val="en-US"/>
              </w:rPr>
              <w:t>równoważny</w:t>
            </w:r>
            <w:proofErr w:type="spellEnd"/>
          </w:p>
        </w:tc>
        <w:tc>
          <w:tcPr>
            <w:tcW w:w="5605" w:type="dxa"/>
          </w:tcPr>
          <w:p w:rsidR="00D22EA8" w:rsidRPr="00E028D5" w:rsidRDefault="00D22EA8" w:rsidP="003A1324">
            <w:pPr>
              <w:suppressAutoHyphens/>
              <w:spacing w:line="276" w:lineRule="auto"/>
              <w:jc w:val="both"/>
              <w:rPr>
                <w:lang w:val="en-US"/>
              </w:rPr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E028D5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>Oprogramowanie do projektowania graficznego</w:t>
            </w:r>
          </w:p>
        </w:tc>
        <w:tc>
          <w:tcPr>
            <w:tcW w:w="1407" w:type="dxa"/>
          </w:tcPr>
          <w:p w:rsidR="00D22EA8" w:rsidRDefault="00D22EA8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CorelDRAW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Graphics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Suite</w:t>
            </w:r>
            <w:proofErr w:type="spellEnd"/>
            <w:r w:rsidRPr="00D22EA8">
              <w:rPr>
                <w:rFonts w:ascii="Calibri" w:hAnsi="Calibri"/>
              </w:rPr>
              <w:t xml:space="preserve"> X8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  <w:tr w:rsidR="00D22EA8" w:rsidRPr="009E2806" w:rsidTr="006572CD">
        <w:tc>
          <w:tcPr>
            <w:tcW w:w="951" w:type="dxa"/>
            <w:shd w:val="clear" w:color="auto" w:fill="auto"/>
          </w:tcPr>
          <w:p w:rsidR="00D22EA8" w:rsidRPr="00350C5C" w:rsidRDefault="00D22EA8" w:rsidP="002A2AD1">
            <w:pPr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20" w:type="dxa"/>
            <w:shd w:val="clear" w:color="auto" w:fill="auto"/>
          </w:tcPr>
          <w:p w:rsidR="00D22EA8" w:rsidRPr="006572CD" w:rsidRDefault="00D22EA8" w:rsidP="003A1324">
            <w:pPr>
              <w:suppressAutoHyphens/>
              <w:spacing w:line="276" w:lineRule="auto"/>
              <w:rPr>
                <w:rFonts w:ascii="Calibri" w:hAnsi="Calibri"/>
              </w:rPr>
            </w:pPr>
            <w:r w:rsidRPr="006572CD">
              <w:rPr>
                <w:rFonts w:ascii="Calibri" w:hAnsi="Calibri"/>
              </w:rPr>
              <w:t xml:space="preserve">Oprogramowanie do tworzenia, edytowania i zarządzania plikami typu </w:t>
            </w:r>
            <w:proofErr w:type="spellStart"/>
            <w:r w:rsidRPr="006572CD">
              <w:rPr>
                <w:rFonts w:ascii="Calibri" w:hAnsi="Calibri"/>
              </w:rPr>
              <w:t>xml</w:t>
            </w:r>
            <w:proofErr w:type="spellEnd"/>
          </w:p>
        </w:tc>
        <w:tc>
          <w:tcPr>
            <w:tcW w:w="1407" w:type="dxa"/>
          </w:tcPr>
          <w:p w:rsidR="00D22EA8" w:rsidRDefault="00D51FED" w:rsidP="006572CD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22EA8" w:rsidRPr="00350C5C" w:rsidRDefault="00D22EA8" w:rsidP="003A1324">
            <w:pPr>
              <w:suppressAutoHyphens/>
              <w:spacing w:line="276" w:lineRule="auto"/>
              <w:ind w:left="34"/>
              <w:jc w:val="both"/>
              <w:rPr>
                <w:rFonts w:ascii="Calibri" w:hAnsi="Calibri"/>
              </w:rPr>
            </w:pPr>
            <w:proofErr w:type="spellStart"/>
            <w:r w:rsidRPr="00D22EA8">
              <w:rPr>
                <w:rFonts w:ascii="Calibri" w:hAnsi="Calibri"/>
              </w:rPr>
              <w:t>Altova</w:t>
            </w:r>
            <w:proofErr w:type="spellEnd"/>
            <w:r w:rsidRPr="00D22EA8">
              <w:rPr>
                <w:rFonts w:ascii="Calibri" w:hAnsi="Calibri"/>
              </w:rPr>
              <w:t xml:space="preserve"> </w:t>
            </w:r>
            <w:proofErr w:type="spellStart"/>
            <w:r w:rsidRPr="00D22EA8">
              <w:rPr>
                <w:rFonts w:ascii="Calibri" w:hAnsi="Calibri"/>
              </w:rPr>
              <w:t>XMLSpy</w:t>
            </w:r>
            <w:proofErr w:type="spellEnd"/>
            <w:r w:rsidRPr="00D22EA8">
              <w:rPr>
                <w:rFonts w:ascii="Calibri" w:hAnsi="Calibri"/>
              </w:rPr>
              <w:t xml:space="preserve"> 2016 Professional</w:t>
            </w:r>
            <w:r w:rsidR="00E028D5">
              <w:rPr>
                <w:rFonts w:ascii="Calibri" w:hAnsi="Calibri"/>
              </w:rPr>
              <w:t xml:space="preserve"> lub równoważny</w:t>
            </w:r>
          </w:p>
        </w:tc>
        <w:tc>
          <w:tcPr>
            <w:tcW w:w="5605" w:type="dxa"/>
          </w:tcPr>
          <w:p w:rsidR="00D22EA8" w:rsidRDefault="00D22EA8" w:rsidP="003A1324">
            <w:pPr>
              <w:suppressAutoHyphens/>
              <w:spacing w:line="276" w:lineRule="auto"/>
              <w:jc w:val="both"/>
            </w:pPr>
          </w:p>
        </w:tc>
      </w:tr>
    </w:tbl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8D37FA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9"/>
      <w:footerReference w:type="default" r:id="rId10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73" w:rsidRDefault="00954C73" w:rsidP="00F24D36">
      <w:r>
        <w:separator/>
      </w:r>
    </w:p>
  </w:endnote>
  <w:endnote w:type="continuationSeparator" w:id="0">
    <w:p w:rsidR="00954C73" w:rsidRDefault="00954C73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B" w:rsidRDefault="00B87524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5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5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25EB" w:rsidRDefault="00A425EB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EB" w:rsidRDefault="00B87524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25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24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425EB" w:rsidRDefault="00ED293B" w:rsidP="00ED293B">
    <w:pPr>
      <w:pStyle w:val="Stopka"/>
      <w:ind w:right="360"/>
      <w:jc w:val="center"/>
    </w:pPr>
    <w:r w:rsidRPr="00ED293B">
      <w:rPr>
        <w:noProof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73" w:rsidRDefault="00954C73" w:rsidP="00F24D36">
      <w:r>
        <w:separator/>
      </w:r>
    </w:p>
  </w:footnote>
  <w:footnote w:type="continuationSeparator" w:id="0">
    <w:p w:rsidR="00954C73" w:rsidRDefault="00954C73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76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C59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0F00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86E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206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76BF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C3F4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E18"/>
    <w:multiLevelType w:val="hybridMultilevel"/>
    <w:tmpl w:val="0A1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47014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812C2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F390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7742E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7121F"/>
    <w:multiLevelType w:val="hybridMultilevel"/>
    <w:tmpl w:val="CA2EC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F0DD4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DAB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41D70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17C16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6119E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9E693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14CB6745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8D5B71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B31E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20417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CB012A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8401A5"/>
    <w:multiLevelType w:val="hybridMultilevel"/>
    <w:tmpl w:val="8B62A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8D0315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83545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7411B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833CD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47411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A2293C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F4500D"/>
    <w:multiLevelType w:val="hybridMultilevel"/>
    <w:tmpl w:val="FEE8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531CC0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80F87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037C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D570D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2BB31DAD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3D31EE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7299B"/>
    <w:multiLevelType w:val="hybridMultilevel"/>
    <w:tmpl w:val="4534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C1DE5"/>
    <w:multiLevelType w:val="hybridMultilevel"/>
    <w:tmpl w:val="AAF8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63307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120EDE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30099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273BAE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602508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6712C3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D3285C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057FB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EF28CF"/>
    <w:multiLevelType w:val="hybridMultilevel"/>
    <w:tmpl w:val="967817E6"/>
    <w:lvl w:ilvl="0" w:tplc="89BC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31B8C"/>
    <w:multiLevelType w:val="hybridMultilevel"/>
    <w:tmpl w:val="0CF69366"/>
    <w:lvl w:ilvl="0" w:tplc="ABC2C2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135A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8675B3"/>
    <w:multiLevelType w:val="hybridMultilevel"/>
    <w:tmpl w:val="59A0C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02E11"/>
    <w:multiLevelType w:val="hybridMultilevel"/>
    <w:tmpl w:val="E78A4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2C1C41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16252"/>
    <w:multiLevelType w:val="hybridMultilevel"/>
    <w:tmpl w:val="650CF354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10A30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1A6982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8564C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B7EEA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E6A30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DF2F6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64">
    <w:nsid w:val="534662BB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766D03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FE457F"/>
    <w:multiLevelType w:val="hybridMultilevel"/>
    <w:tmpl w:val="23024FC8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2A5B29"/>
    <w:multiLevelType w:val="hybridMultilevel"/>
    <w:tmpl w:val="BD4C927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71491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951A2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C23893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337683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0913E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3">
    <w:nsid w:val="5C270911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5623CF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F05618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0A1A9C"/>
    <w:multiLevelType w:val="hybridMultilevel"/>
    <w:tmpl w:val="46B87AE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F85148"/>
    <w:multiLevelType w:val="hybridMultilevel"/>
    <w:tmpl w:val="D86087B8"/>
    <w:lvl w:ilvl="0" w:tplc="DDFA417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A00CF3"/>
    <w:multiLevelType w:val="hybridMultilevel"/>
    <w:tmpl w:val="0018DABA"/>
    <w:lvl w:ilvl="0" w:tplc="307C799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5405CC"/>
    <w:multiLevelType w:val="hybridMultilevel"/>
    <w:tmpl w:val="0C5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8F7A64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E06128"/>
    <w:multiLevelType w:val="hybridMultilevel"/>
    <w:tmpl w:val="AE9069AE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FA58BC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A3164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730E5"/>
    <w:multiLevelType w:val="hybridMultilevel"/>
    <w:tmpl w:val="B2141514"/>
    <w:lvl w:ilvl="0" w:tplc="E1DC3D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695479"/>
    <w:multiLevelType w:val="hybridMultilevel"/>
    <w:tmpl w:val="4FD8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7D5CF5"/>
    <w:multiLevelType w:val="hybridMultilevel"/>
    <w:tmpl w:val="F67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1A7CD0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216D4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CCF0179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1F02EA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470898"/>
    <w:multiLevelType w:val="hybridMultilevel"/>
    <w:tmpl w:val="6BC01F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C37150"/>
    <w:multiLevelType w:val="hybridMultilevel"/>
    <w:tmpl w:val="9ED8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6C3152"/>
    <w:multiLevelType w:val="hybridMultilevel"/>
    <w:tmpl w:val="E85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B64267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863E0F"/>
    <w:multiLevelType w:val="hybridMultilevel"/>
    <w:tmpl w:val="98BE23E6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231EAC"/>
    <w:multiLevelType w:val="hybridMultilevel"/>
    <w:tmpl w:val="CB1EEBFC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631D9C"/>
    <w:multiLevelType w:val="hybridMultilevel"/>
    <w:tmpl w:val="3A1E0EB4"/>
    <w:lvl w:ilvl="0" w:tplc="E39C526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7D0E2C"/>
    <w:multiLevelType w:val="hybridMultilevel"/>
    <w:tmpl w:val="95E84E2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EA4BFA"/>
    <w:multiLevelType w:val="hybridMultilevel"/>
    <w:tmpl w:val="4134FC62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CC6CFC"/>
    <w:multiLevelType w:val="hybridMultilevel"/>
    <w:tmpl w:val="B5AAD698"/>
    <w:lvl w:ilvl="0" w:tplc="E30AB85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39454E"/>
    <w:multiLevelType w:val="hybridMultilevel"/>
    <w:tmpl w:val="987426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CC4339"/>
    <w:multiLevelType w:val="hybridMultilevel"/>
    <w:tmpl w:val="BF82838C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FC50AC"/>
    <w:multiLevelType w:val="hybridMultilevel"/>
    <w:tmpl w:val="1D1A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F03FEC"/>
    <w:multiLevelType w:val="hybridMultilevel"/>
    <w:tmpl w:val="1A9E8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A52204"/>
    <w:multiLevelType w:val="hybridMultilevel"/>
    <w:tmpl w:val="B4C458AA"/>
    <w:lvl w:ilvl="0" w:tplc="3EB88F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9"/>
  </w:num>
  <w:num w:numId="3">
    <w:abstractNumId w:val="96"/>
  </w:num>
  <w:num w:numId="4">
    <w:abstractNumId w:val="43"/>
  </w:num>
  <w:num w:numId="5">
    <w:abstractNumId w:val="41"/>
  </w:num>
  <w:num w:numId="6">
    <w:abstractNumId w:val="7"/>
  </w:num>
  <w:num w:numId="7">
    <w:abstractNumId w:val="39"/>
  </w:num>
  <w:num w:numId="8">
    <w:abstractNumId w:val="104"/>
  </w:num>
  <w:num w:numId="9">
    <w:abstractNumId w:val="91"/>
  </w:num>
  <w:num w:numId="10">
    <w:abstractNumId w:val="3"/>
  </w:num>
  <w:num w:numId="11">
    <w:abstractNumId w:val="35"/>
  </w:num>
  <w:num w:numId="12">
    <w:abstractNumId w:val="99"/>
  </w:num>
  <w:num w:numId="13">
    <w:abstractNumId w:val="1"/>
  </w:num>
  <w:num w:numId="14">
    <w:abstractNumId w:val="24"/>
  </w:num>
  <w:num w:numId="15">
    <w:abstractNumId w:val="103"/>
  </w:num>
  <w:num w:numId="16">
    <w:abstractNumId w:val="49"/>
  </w:num>
  <w:num w:numId="17">
    <w:abstractNumId w:val="16"/>
  </w:num>
  <w:num w:numId="18">
    <w:abstractNumId w:val="73"/>
  </w:num>
  <w:num w:numId="19">
    <w:abstractNumId w:val="69"/>
  </w:num>
  <w:num w:numId="20">
    <w:abstractNumId w:val="27"/>
  </w:num>
  <w:num w:numId="21">
    <w:abstractNumId w:val="0"/>
  </w:num>
  <w:num w:numId="22">
    <w:abstractNumId w:val="48"/>
  </w:num>
  <w:num w:numId="23">
    <w:abstractNumId w:val="13"/>
  </w:num>
  <w:num w:numId="24">
    <w:abstractNumId w:val="46"/>
  </w:num>
  <w:num w:numId="25">
    <w:abstractNumId w:val="50"/>
  </w:num>
  <w:num w:numId="26">
    <w:abstractNumId w:val="18"/>
  </w:num>
  <w:num w:numId="27">
    <w:abstractNumId w:val="9"/>
  </w:num>
  <w:num w:numId="28">
    <w:abstractNumId w:val="89"/>
  </w:num>
  <w:num w:numId="29">
    <w:abstractNumId w:val="33"/>
  </w:num>
  <w:num w:numId="30">
    <w:abstractNumId w:val="94"/>
  </w:num>
  <w:num w:numId="31">
    <w:abstractNumId w:val="30"/>
  </w:num>
  <w:num w:numId="32">
    <w:abstractNumId w:val="22"/>
  </w:num>
  <w:num w:numId="33">
    <w:abstractNumId w:val="74"/>
  </w:num>
  <w:num w:numId="34">
    <w:abstractNumId w:val="60"/>
  </w:num>
  <w:num w:numId="35">
    <w:abstractNumId w:val="38"/>
  </w:num>
  <w:num w:numId="36">
    <w:abstractNumId w:val="68"/>
  </w:num>
  <w:num w:numId="37">
    <w:abstractNumId w:val="75"/>
  </w:num>
  <w:num w:numId="38">
    <w:abstractNumId w:val="55"/>
  </w:num>
  <w:num w:numId="39">
    <w:abstractNumId w:val="10"/>
  </w:num>
  <w:num w:numId="40">
    <w:abstractNumId w:val="58"/>
  </w:num>
  <w:num w:numId="41">
    <w:abstractNumId w:val="4"/>
  </w:num>
  <w:num w:numId="42">
    <w:abstractNumId w:val="71"/>
  </w:num>
  <w:num w:numId="43">
    <w:abstractNumId w:val="14"/>
  </w:num>
  <w:num w:numId="44">
    <w:abstractNumId w:val="66"/>
  </w:num>
  <w:num w:numId="45">
    <w:abstractNumId w:val="23"/>
  </w:num>
  <w:num w:numId="46">
    <w:abstractNumId w:val="15"/>
  </w:num>
  <w:num w:numId="47">
    <w:abstractNumId w:val="90"/>
  </w:num>
  <w:num w:numId="48">
    <w:abstractNumId w:val="56"/>
  </w:num>
  <w:num w:numId="49">
    <w:abstractNumId w:val="100"/>
  </w:num>
  <w:num w:numId="50">
    <w:abstractNumId w:val="29"/>
  </w:num>
  <w:num w:numId="51">
    <w:abstractNumId w:val="102"/>
  </w:num>
  <w:num w:numId="52">
    <w:abstractNumId w:val="67"/>
  </w:num>
  <w:num w:numId="53">
    <w:abstractNumId w:val="84"/>
  </w:num>
  <w:num w:numId="54">
    <w:abstractNumId w:val="37"/>
  </w:num>
  <w:num w:numId="55">
    <w:abstractNumId w:val="28"/>
  </w:num>
  <w:num w:numId="56">
    <w:abstractNumId w:val="36"/>
  </w:num>
  <w:num w:numId="57">
    <w:abstractNumId w:val="65"/>
  </w:num>
  <w:num w:numId="58">
    <w:abstractNumId w:val="32"/>
  </w:num>
  <w:num w:numId="59">
    <w:abstractNumId w:val="72"/>
  </w:num>
  <w:num w:numId="60">
    <w:abstractNumId w:val="47"/>
  </w:num>
  <w:num w:numId="61">
    <w:abstractNumId w:val="108"/>
  </w:num>
  <w:num w:numId="62">
    <w:abstractNumId w:val="62"/>
  </w:num>
  <w:num w:numId="63">
    <w:abstractNumId w:val="31"/>
  </w:num>
  <w:num w:numId="64">
    <w:abstractNumId w:val="82"/>
  </w:num>
  <w:num w:numId="65">
    <w:abstractNumId w:val="81"/>
  </w:num>
  <w:num w:numId="66">
    <w:abstractNumId w:val="85"/>
  </w:num>
  <w:num w:numId="67">
    <w:abstractNumId w:val="76"/>
  </w:num>
  <w:num w:numId="68">
    <w:abstractNumId w:val="70"/>
  </w:num>
  <w:num w:numId="69">
    <w:abstractNumId w:val="61"/>
  </w:num>
  <w:num w:numId="70">
    <w:abstractNumId w:val="105"/>
  </w:num>
  <w:num w:numId="71">
    <w:abstractNumId w:val="51"/>
  </w:num>
  <w:num w:numId="72">
    <w:abstractNumId w:val="78"/>
  </w:num>
  <w:num w:numId="73">
    <w:abstractNumId w:val="98"/>
  </w:num>
  <w:num w:numId="74">
    <w:abstractNumId w:val="97"/>
  </w:num>
  <w:num w:numId="75">
    <w:abstractNumId w:val="26"/>
  </w:num>
  <w:num w:numId="76">
    <w:abstractNumId w:val="57"/>
  </w:num>
  <w:num w:numId="77">
    <w:abstractNumId w:val="83"/>
  </w:num>
  <w:num w:numId="78">
    <w:abstractNumId w:val="86"/>
  </w:num>
  <w:num w:numId="79">
    <w:abstractNumId w:val="45"/>
  </w:num>
  <w:num w:numId="80">
    <w:abstractNumId w:val="101"/>
  </w:num>
  <w:num w:numId="81">
    <w:abstractNumId w:val="77"/>
  </w:num>
  <w:num w:numId="82">
    <w:abstractNumId w:val="92"/>
  </w:num>
  <w:num w:numId="83">
    <w:abstractNumId w:val="12"/>
  </w:num>
  <w:num w:numId="84">
    <w:abstractNumId w:val="79"/>
  </w:num>
  <w:num w:numId="85">
    <w:abstractNumId w:val="87"/>
  </w:num>
  <w:num w:numId="86">
    <w:abstractNumId w:val="5"/>
  </w:num>
  <w:num w:numId="87">
    <w:abstractNumId w:val="8"/>
  </w:num>
  <w:num w:numId="88">
    <w:abstractNumId w:val="42"/>
  </w:num>
  <w:num w:numId="89">
    <w:abstractNumId w:val="6"/>
  </w:num>
  <w:num w:numId="90">
    <w:abstractNumId w:val="88"/>
  </w:num>
  <w:num w:numId="91">
    <w:abstractNumId w:val="52"/>
  </w:num>
  <w:num w:numId="92">
    <w:abstractNumId w:val="34"/>
  </w:num>
  <w:num w:numId="93">
    <w:abstractNumId w:val="2"/>
  </w:num>
  <w:num w:numId="94">
    <w:abstractNumId w:val="21"/>
  </w:num>
  <w:num w:numId="95">
    <w:abstractNumId w:val="80"/>
  </w:num>
  <w:num w:numId="96">
    <w:abstractNumId w:val="25"/>
  </w:num>
  <w:num w:numId="97">
    <w:abstractNumId w:val="106"/>
  </w:num>
  <w:num w:numId="98">
    <w:abstractNumId w:val="40"/>
  </w:num>
  <w:num w:numId="99">
    <w:abstractNumId w:val="17"/>
  </w:num>
  <w:num w:numId="100">
    <w:abstractNumId w:val="95"/>
  </w:num>
  <w:num w:numId="101">
    <w:abstractNumId w:val="93"/>
  </w:num>
  <w:num w:numId="102">
    <w:abstractNumId w:val="53"/>
  </w:num>
  <w:num w:numId="103">
    <w:abstractNumId w:val="54"/>
  </w:num>
  <w:num w:numId="104">
    <w:abstractNumId w:val="11"/>
  </w:num>
  <w:num w:numId="105">
    <w:abstractNumId w:val="59"/>
  </w:num>
  <w:num w:numId="106">
    <w:abstractNumId w:val="64"/>
  </w:num>
  <w:num w:numId="107">
    <w:abstractNumId w:val="44"/>
  </w:num>
  <w:num w:numId="108">
    <w:abstractNumId w:val="20"/>
  </w:num>
  <w:num w:numId="109">
    <w:abstractNumId w:val="10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32BEA"/>
    <w:rsid w:val="00033713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56BC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6B11"/>
    <w:rsid w:val="005712B4"/>
    <w:rsid w:val="00577414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54C73"/>
    <w:rsid w:val="00962292"/>
    <w:rsid w:val="00970CBC"/>
    <w:rsid w:val="00976E98"/>
    <w:rsid w:val="00982BD8"/>
    <w:rsid w:val="009971A7"/>
    <w:rsid w:val="009A41DE"/>
    <w:rsid w:val="009B2B3C"/>
    <w:rsid w:val="009C5A05"/>
    <w:rsid w:val="009D1609"/>
    <w:rsid w:val="009E0BD4"/>
    <w:rsid w:val="009E5F53"/>
    <w:rsid w:val="009E6EBE"/>
    <w:rsid w:val="00A425EB"/>
    <w:rsid w:val="00A55D61"/>
    <w:rsid w:val="00A611A7"/>
    <w:rsid w:val="00A63DCF"/>
    <w:rsid w:val="00A77196"/>
    <w:rsid w:val="00A82DE7"/>
    <w:rsid w:val="00A835CA"/>
    <w:rsid w:val="00A8789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5C94"/>
    <w:rsid w:val="00DD53EC"/>
    <w:rsid w:val="00DF0DE5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5621-D441-48E6-B53B-CBF8FB6D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5867</Words>
  <Characters>35205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mbaryla</cp:lastModifiedBy>
  <cp:revision>10</cp:revision>
  <cp:lastPrinted>2014-06-11T09:56:00Z</cp:lastPrinted>
  <dcterms:created xsi:type="dcterms:W3CDTF">2016-10-28T08:35:00Z</dcterms:created>
  <dcterms:modified xsi:type="dcterms:W3CDTF">2016-10-28T10:51:00Z</dcterms:modified>
</cp:coreProperties>
</file>