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25D1" w14:textId="77777777" w:rsidR="00585F27" w:rsidRDefault="00585F27" w:rsidP="00585F27">
      <w:pPr>
        <w:pStyle w:val="Tekstpodstawowy"/>
        <w:spacing w:line="360" w:lineRule="auto"/>
        <w:ind w:right="382"/>
        <w:rPr>
          <w:rFonts w:ascii="Times New Roman" w:hAnsi="Times New Roman" w:cs="Times New Roman"/>
          <w:b/>
          <w:color w:val="0D0D0D" w:themeColor="text1" w:themeTint="F2"/>
        </w:rPr>
      </w:pPr>
    </w:p>
    <w:p w14:paraId="75B27D71" w14:textId="5397A1A8" w:rsidR="00585F27" w:rsidRDefault="00585F27" w:rsidP="00585F27">
      <w:pPr>
        <w:pStyle w:val="Tekstpodstawowy"/>
        <w:spacing w:line="360" w:lineRule="auto"/>
        <w:ind w:right="382"/>
        <w:jc w:val="center"/>
        <w:rPr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UMOWA NR GI-FOTO</w:t>
      </w:r>
      <w:r w:rsidR="004E4115">
        <w:rPr>
          <w:rFonts w:ascii="Times New Roman" w:hAnsi="Times New Roman" w:cs="Times New Roman"/>
          <w:b/>
          <w:color w:val="0D0D0D" w:themeColor="text1" w:themeTint="F2"/>
        </w:rPr>
        <w:t>.042.3.2020</w:t>
      </w:r>
    </w:p>
    <w:p w14:paraId="5B8352EF" w14:textId="77777777" w:rsidR="00585F27" w:rsidRDefault="00585F27" w:rsidP="00585F27">
      <w:pPr>
        <w:pStyle w:val="Teksttreci1"/>
        <w:ind w:left="2124" w:firstLine="708"/>
        <w:rPr>
          <w:b/>
          <w:sz w:val="22"/>
          <w:szCs w:val="22"/>
        </w:rPr>
      </w:pPr>
    </w:p>
    <w:p w14:paraId="5811878B" w14:textId="77777777" w:rsidR="00585F27" w:rsidRPr="00213603" w:rsidRDefault="00585F27" w:rsidP="00585F27">
      <w:pPr>
        <w:pStyle w:val="Teksttreci1"/>
        <w:spacing w:after="120"/>
        <w:ind w:left="2126" w:hanging="2126"/>
        <w:rPr>
          <w:sz w:val="24"/>
          <w:szCs w:val="24"/>
        </w:rPr>
      </w:pPr>
      <w:r w:rsidRPr="00B43CE5">
        <w:rPr>
          <w:sz w:val="24"/>
          <w:szCs w:val="24"/>
        </w:rPr>
        <w:t xml:space="preserve">zawarta w </w:t>
      </w:r>
      <w:r w:rsidRPr="00213603">
        <w:rPr>
          <w:sz w:val="24"/>
          <w:szCs w:val="24"/>
        </w:rPr>
        <w:t xml:space="preserve">dniu ………… 2020 r. </w:t>
      </w:r>
      <w:r w:rsidRPr="00213603">
        <w:rPr>
          <w:color w:val="0D0D0D" w:themeColor="text1" w:themeTint="F2"/>
          <w:sz w:val="24"/>
          <w:szCs w:val="24"/>
        </w:rPr>
        <w:t xml:space="preserve">w Warszawie </w:t>
      </w:r>
      <w:r>
        <w:rPr>
          <w:color w:val="0D0D0D" w:themeColor="text1" w:themeTint="F2"/>
          <w:sz w:val="24"/>
          <w:szCs w:val="24"/>
        </w:rPr>
        <w:t xml:space="preserve">(dalej: „Umowa”) </w:t>
      </w:r>
      <w:r w:rsidRPr="00213603">
        <w:rPr>
          <w:color w:val="0D0D0D" w:themeColor="text1" w:themeTint="F2"/>
          <w:sz w:val="24"/>
          <w:szCs w:val="24"/>
        </w:rPr>
        <w:t>pomiędzy:</w:t>
      </w:r>
    </w:p>
    <w:p w14:paraId="3389CED7" w14:textId="0686E458" w:rsidR="00585F27" w:rsidRDefault="00585F27" w:rsidP="00585F27">
      <w:pPr>
        <w:rPr>
          <w:b/>
        </w:rPr>
      </w:pPr>
      <w:r w:rsidRPr="00AC7208">
        <w:t xml:space="preserve">Skarbem Państwa – </w:t>
      </w:r>
      <w:r w:rsidR="00BD3E4B">
        <w:t>Głównym Geodetą Kraju</w:t>
      </w:r>
      <w:r w:rsidRPr="00AC7208">
        <w:t xml:space="preserve">, z siedzibą w Warszawie, ul. Wspólna 2, 00-926 Warszawa, zwanym dalej </w:t>
      </w:r>
      <w:r w:rsidRPr="0006327D">
        <w:rPr>
          <w:b/>
        </w:rPr>
        <w:t>„Zamawiającym"</w:t>
      </w:r>
      <w:r w:rsidRPr="00AC7208">
        <w:t>, reprezentowanym przez:</w:t>
      </w:r>
    </w:p>
    <w:p w14:paraId="48D0E4CC" w14:textId="77777777" w:rsidR="00585F27" w:rsidRDefault="00585F27" w:rsidP="00585F27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14:paraId="10E64605" w14:textId="77777777" w:rsidR="00585F27" w:rsidRPr="00AC7208" w:rsidRDefault="00585F27" w:rsidP="00585F27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Pana Waldemara Izdebskiego </w:t>
      </w:r>
      <w:r w:rsidRPr="00AC7208">
        <w:rPr>
          <w:b/>
          <w:sz w:val="24"/>
          <w:szCs w:val="24"/>
        </w:rPr>
        <w:t>– Głównego Geodetę Kraju,</w:t>
      </w:r>
    </w:p>
    <w:p w14:paraId="7A1A2129" w14:textId="71C59CBC" w:rsidR="00FC4468" w:rsidRPr="00FC4468" w:rsidRDefault="00585F27" w:rsidP="00FC4468">
      <w:pPr>
        <w:pStyle w:val="Tekstpodstawowy"/>
        <w:tabs>
          <w:tab w:val="left" w:pos="0"/>
        </w:tabs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auto"/>
        </w:rPr>
      </w:pPr>
      <w:r w:rsidRPr="00AC7208">
        <w:rPr>
          <w:rFonts w:ascii="Times New Roman" w:hAnsi="Times New Roman" w:cs="Times New Roman"/>
        </w:rPr>
        <w:t xml:space="preserve">a </w:t>
      </w:r>
    </w:p>
    <w:p w14:paraId="10866948" w14:textId="680CEE33" w:rsidR="00FC4468" w:rsidRDefault="00BD3E4B" w:rsidP="00FC4468">
      <w:pPr>
        <w:pStyle w:val="Tekstpodstawowy"/>
        <w:tabs>
          <w:tab w:val="left" w:pos="0"/>
        </w:tabs>
        <w:ind w:right="-1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……………..</w:t>
      </w:r>
      <w:r w:rsidR="00FC4468" w:rsidRPr="009D0741">
        <w:rPr>
          <w:rFonts w:ascii="Times New Roman" w:hAnsi="Times New Roman"/>
        </w:rPr>
        <w:t xml:space="preserve"> siedzibą w</w:t>
      </w:r>
      <w:r w:rsidR="00FC44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………….</w:t>
      </w:r>
      <w:r w:rsidR="00FC4468">
        <w:rPr>
          <w:rFonts w:ascii="Times New Roman" w:hAnsi="Times New Roman"/>
        </w:rPr>
        <w:t xml:space="preserve"> przy ul. </w:t>
      </w:r>
      <w:r>
        <w:rPr>
          <w:rFonts w:ascii="Times New Roman" w:hAnsi="Times New Roman"/>
        </w:rPr>
        <w:t>…………</w:t>
      </w:r>
      <w:r w:rsidR="00FC4468">
        <w:rPr>
          <w:rFonts w:ascii="Times New Roman" w:hAnsi="Times New Roman"/>
        </w:rPr>
        <w:t xml:space="preserve">, wpisaną do Rejestru Przedsiębiorców, prowadzonego przez Sąd Rejonowy dla </w:t>
      </w:r>
      <w:r>
        <w:rPr>
          <w:rFonts w:ascii="Times New Roman" w:hAnsi="Times New Roman"/>
        </w:rPr>
        <w:t>………………</w:t>
      </w:r>
      <w:r w:rsidR="00FC4468">
        <w:rPr>
          <w:rFonts w:ascii="Times New Roman" w:hAnsi="Times New Roman"/>
        </w:rPr>
        <w:t xml:space="preserve"> </w:t>
      </w:r>
      <w:r w:rsidR="00FC4468" w:rsidRPr="007A10CA">
        <w:rPr>
          <w:rFonts w:ascii="Times New Roman" w:hAnsi="Times New Roman"/>
        </w:rPr>
        <w:t xml:space="preserve">pod numerem KRS </w:t>
      </w:r>
      <w:r>
        <w:rPr>
          <w:rFonts w:ascii="Times New Roman" w:hAnsi="Times New Roman"/>
        </w:rPr>
        <w:t>…………</w:t>
      </w:r>
      <w:r w:rsidR="00FC4468">
        <w:rPr>
          <w:rFonts w:ascii="Times New Roman" w:hAnsi="Times New Roman"/>
        </w:rPr>
        <w:t xml:space="preserve">, </w:t>
      </w:r>
      <w:r w:rsidR="00FC4468" w:rsidRPr="007A10CA">
        <w:rPr>
          <w:rFonts w:ascii="Times New Roman" w:hAnsi="Times New Roman"/>
        </w:rPr>
        <w:t>NIP</w:t>
      </w:r>
      <w:r w:rsidR="00FC44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………….</w:t>
      </w:r>
      <w:r w:rsidR="00FC4468">
        <w:rPr>
          <w:rFonts w:ascii="Times New Roman" w:hAnsi="Times New Roman"/>
        </w:rPr>
        <w:t xml:space="preserve">, REGON </w:t>
      </w:r>
      <w:r>
        <w:rPr>
          <w:rFonts w:ascii="Times New Roman" w:hAnsi="Times New Roman"/>
        </w:rPr>
        <w:t>……………….</w:t>
      </w:r>
      <w:r w:rsidR="00FC4468" w:rsidRPr="00CA4681">
        <w:rPr>
          <w:rFonts w:ascii="Times New Roman" w:hAnsi="Times New Roman"/>
        </w:rPr>
        <w:t xml:space="preserve">, </w:t>
      </w:r>
      <w:r w:rsidR="00FC4468">
        <w:rPr>
          <w:rFonts w:ascii="Times New Roman" w:hAnsi="Times New Roman"/>
        </w:rPr>
        <w:t xml:space="preserve">zwaną dalej </w:t>
      </w:r>
      <w:r w:rsidR="00FC4468" w:rsidRPr="0006327D">
        <w:rPr>
          <w:rFonts w:ascii="Times New Roman" w:hAnsi="Times New Roman"/>
          <w:b/>
        </w:rPr>
        <w:t>„Wykonawcą”</w:t>
      </w:r>
      <w:r w:rsidR="00FC4468">
        <w:rPr>
          <w:rFonts w:ascii="Times New Roman" w:hAnsi="Times New Roman"/>
        </w:rPr>
        <w:t xml:space="preserve"> z drugiej strony, reprezentowaną</w:t>
      </w:r>
      <w:r w:rsidR="00FC4468" w:rsidRPr="00CA4681">
        <w:rPr>
          <w:rFonts w:ascii="Times New Roman" w:hAnsi="Times New Roman"/>
        </w:rPr>
        <w:t xml:space="preserve"> przez: </w:t>
      </w:r>
    </w:p>
    <w:p w14:paraId="0F819E11" w14:textId="77777777" w:rsidR="00FC4468" w:rsidRDefault="00FC4468" w:rsidP="00FC4468">
      <w:pPr>
        <w:pStyle w:val="Tekstpodstawowy"/>
        <w:tabs>
          <w:tab w:val="left" w:pos="0"/>
        </w:tabs>
        <w:rPr>
          <w:rFonts w:ascii="Times New Roman" w:hAnsi="Times New Roman"/>
        </w:rPr>
      </w:pPr>
    </w:p>
    <w:p w14:paraId="7A999A69" w14:textId="6C91BE88" w:rsidR="00FC4468" w:rsidRPr="00BF043D" w:rsidRDefault="00BD3E4B" w:rsidP="00FC4468">
      <w:pPr>
        <w:pStyle w:val="Tekstpodstawowy"/>
        <w:tabs>
          <w:tab w:val="left" w:pos="0"/>
        </w:tabs>
        <w:ind w:right="-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</w:t>
      </w:r>
    </w:p>
    <w:p w14:paraId="08907C0C" w14:textId="77777777" w:rsidR="00585F27" w:rsidRPr="00A53559" w:rsidRDefault="00585F27" w:rsidP="00585F27">
      <w:pPr>
        <w:ind w:right="382"/>
        <w:jc w:val="both"/>
        <w:rPr>
          <w:b/>
          <w:color w:val="0D0D0D" w:themeColor="text1" w:themeTint="F2"/>
        </w:rPr>
      </w:pPr>
    </w:p>
    <w:p w14:paraId="29F38DC9" w14:textId="77777777" w:rsidR="00585F27" w:rsidRPr="00CD4F29" w:rsidRDefault="00585F27" w:rsidP="00585F27">
      <w:pPr>
        <w:spacing w:after="20" w:line="360" w:lineRule="auto"/>
        <w:jc w:val="both"/>
      </w:pPr>
      <w:r w:rsidRPr="00CD4F29">
        <w:t>zwani dalej łącznie „Stronami”, a</w:t>
      </w:r>
      <w:r>
        <w:t xml:space="preserve"> każdy z nich z osobna „Stroną”.</w:t>
      </w:r>
      <w:r w:rsidRPr="00CD4F29">
        <w:t xml:space="preserve"> </w:t>
      </w:r>
    </w:p>
    <w:p w14:paraId="7F931F0C" w14:textId="77777777" w:rsidR="00585F27" w:rsidRDefault="00585F27" w:rsidP="00585F27">
      <w:pPr>
        <w:pStyle w:val="Default"/>
        <w:jc w:val="both"/>
        <w:rPr>
          <w:bCs/>
        </w:rPr>
      </w:pPr>
    </w:p>
    <w:p w14:paraId="4A1B170E" w14:textId="77777777" w:rsidR="00585F27" w:rsidRDefault="00585F27" w:rsidP="00585F27">
      <w:pPr>
        <w:pStyle w:val="Default"/>
        <w:jc w:val="both"/>
      </w:pPr>
      <w:r>
        <w:rPr>
          <w:bCs/>
        </w:rPr>
        <w:t xml:space="preserve">Umowa została zawarta </w:t>
      </w:r>
      <w:r w:rsidRPr="007A10CA">
        <w:rPr>
          <w:bCs/>
        </w:rPr>
        <w:t xml:space="preserve">w wyniku </w:t>
      </w:r>
      <w:r>
        <w:rPr>
          <w:bCs/>
        </w:rPr>
        <w:t xml:space="preserve">przeprowadzonego </w:t>
      </w:r>
      <w:r w:rsidRPr="007A10CA">
        <w:rPr>
          <w:bCs/>
        </w:rPr>
        <w:t xml:space="preserve">postępowania o udzielenie zamówienia publicznego </w:t>
      </w:r>
      <w:r>
        <w:rPr>
          <w:bCs/>
        </w:rPr>
        <w:t xml:space="preserve">oznakowanego numerem </w:t>
      </w:r>
      <w:r w:rsidRPr="00A84E97">
        <w:rPr>
          <w:bCs/>
        </w:rPr>
        <w:t>nr GI-FOTO.2611.3.2020,</w:t>
      </w:r>
      <w:r>
        <w:rPr>
          <w:bCs/>
        </w:rPr>
        <w:t xml:space="preserve"> zgodnie z art. 4 pkt 8 ustawy z dnia 29 stycznia 2004 r. </w:t>
      </w:r>
      <w:r w:rsidRPr="007A10CA">
        <w:rPr>
          <w:bCs/>
        </w:rPr>
        <w:t>Prawo zamówień publicznych</w:t>
      </w:r>
      <w:r>
        <w:rPr>
          <w:bCs/>
        </w:rPr>
        <w:t xml:space="preserve">, </w:t>
      </w:r>
      <w:r w:rsidRPr="0006327D">
        <w:t xml:space="preserve">zwanej dalej „ustawą </w:t>
      </w:r>
      <w:proofErr w:type="spellStart"/>
      <w:r w:rsidRPr="0006327D">
        <w:t>Pzp</w:t>
      </w:r>
      <w:proofErr w:type="spellEnd"/>
      <w:r w:rsidRPr="0006327D">
        <w:t xml:space="preserve">” </w:t>
      </w:r>
      <w:r w:rsidRPr="003354F1">
        <w:t>o następującej treści:</w:t>
      </w:r>
    </w:p>
    <w:p w14:paraId="0C504C21" w14:textId="77777777" w:rsidR="00585F27" w:rsidRDefault="00585F27" w:rsidP="00585F27">
      <w:pPr>
        <w:pStyle w:val="Default"/>
        <w:jc w:val="both"/>
      </w:pPr>
    </w:p>
    <w:p w14:paraId="7F8551DF" w14:textId="77777777" w:rsidR="00585F27" w:rsidRPr="0032014A" w:rsidRDefault="00585F27" w:rsidP="00585F27">
      <w:pPr>
        <w:pStyle w:val="Default"/>
        <w:jc w:val="both"/>
        <w:rPr>
          <w:bCs/>
        </w:rPr>
      </w:pPr>
    </w:p>
    <w:p w14:paraId="38A2C795" w14:textId="77777777" w:rsidR="00585F27" w:rsidRPr="00A53559" w:rsidRDefault="00585F27" w:rsidP="00585F27">
      <w:pPr>
        <w:pStyle w:val="tytu"/>
        <w:spacing w:line="240" w:lineRule="auto"/>
        <w:ind w:right="380"/>
        <w:rPr>
          <w:rFonts w:ascii="Times New Roman" w:hAnsi="Times New Roman" w:cs="Times New Roman"/>
          <w:color w:val="0D0D0D" w:themeColor="text1" w:themeTint="F2"/>
          <w:sz w:val="24"/>
        </w:rPr>
      </w:pPr>
      <w:r w:rsidRPr="00A53559">
        <w:rPr>
          <w:rFonts w:ascii="Times New Roman" w:hAnsi="Times New Roman" w:cs="Times New Roman"/>
          <w:color w:val="0D0D0D" w:themeColor="text1" w:themeTint="F2"/>
          <w:sz w:val="24"/>
        </w:rPr>
        <w:t>§ 1</w:t>
      </w:r>
    </w:p>
    <w:p w14:paraId="57CF6470" w14:textId="77777777" w:rsidR="00585F27" w:rsidRDefault="00585F27" w:rsidP="00585F27">
      <w:pPr>
        <w:pStyle w:val="tytu"/>
        <w:spacing w:line="240" w:lineRule="auto"/>
        <w:ind w:right="380"/>
        <w:rPr>
          <w:rFonts w:ascii="Times New Roman" w:hAnsi="Times New Roman" w:cs="Times New Roman"/>
          <w:color w:val="0D0D0D" w:themeColor="text1" w:themeTint="F2"/>
          <w:sz w:val="24"/>
        </w:rPr>
      </w:pPr>
      <w:r w:rsidRPr="00A53559">
        <w:rPr>
          <w:rFonts w:ascii="Times New Roman" w:hAnsi="Times New Roman" w:cs="Times New Roman"/>
          <w:color w:val="0D0D0D" w:themeColor="text1" w:themeTint="F2"/>
          <w:sz w:val="24"/>
        </w:rPr>
        <w:t>PRZEDMIOT UMOWY</w:t>
      </w:r>
    </w:p>
    <w:p w14:paraId="4A4CF733" w14:textId="77777777" w:rsidR="00585F27" w:rsidRPr="00A53559" w:rsidRDefault="00585F27" w:rsidP="00585F27">
      <w:pPr>
        <w:pStyle w:val="tytu"/>
        <w:spacing w:line="240" w:lineRule="auto"/>
        <w:ind w:right="380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05B4498E" w14:textId="77777777" w:rsidR="00585F27" w:rsidRPr="00213603" w:rsidRDefault="00585F27" w:rsidP="00585F27">
      <w:pPr>
        <w:pStyle w:val="Nagwek"/>
        <w:numPr>
          <w:ilvl w:val="0"/>
          <w:numId w:val="46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</w:pPr>
      <w:r w:rsidRPr="00213603">
        <w:t xml:space="preserve">Przedmiot zamówienia obejmuje: </w:t>
      </w:r>
    </w:p>
    <w:p w14:paraId="707680E2" w14:textId="77777777" w:rsidR="00585F27" w:rsidRPr="00213603" w:rsidRDefault="00585F27" w:rsidP="0015668E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213603">
        <w:t xml:space="preserve">Opiekę serwisową i wsparcia techniczne dla </w:t>
      </w:r>
      <w:r w:rsidRPr="00E13CDF">
        <w:rPr>
          <w:lang w:val="fr-FR"/>
        </w:rPr>
        <w:t xml:space="preserve">posiadanego przez Zamawiającego </w:t>
      </w:r>
      <w:r w:rsidRPr="00213603">
        <w:t>oprogramowania FOTOKONTROLA;</w:t>
      </w:r>
    </w:p>
    <w:p w14:paraId="3861764F" w14:textId="77777777" w:rsidR="00585F27" w:rsidRPr="00213603" w:rsidRDefault="00585F27" w:rsidP="00CE5738">
      <w:pPr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213603">
        <w:t xml:space="preserve">Opiekę serwisową i wsparcia techniczne dla </w:t>
      </w:r>
      <w:r w:rsidRPr="00E13CDF">
        <w:rPr>
          <w:lang w:val="fr-FR"/>
        </w:rPr>
        <w:t xml:space="preserve">posiadanego przez Zamawiającego </w:t>
      </w:r>
      <w:r w:rsidRPr="00213603">
        <w:t>oprogramowania INPHO (</w:t>
      </w:r>
      <w:proofErr w:type="spellStart"/>
      <w:r w:rsidRPr="00213603">
        <w:t>Trimble</w:t>
      </w:r>
      <w:proofErr w:type="spellEnd"/>
      <w:r w:rsidRPr="00213603">
        <w:t>),  w tym:</w:t>
      </w:r>
    </w:p>
    <w:p w14:paraId="0E048E04" w14:textId="77777777" w:rsidR="00585F27" w:rsidRPr="00213603" w:rsidRDefault="00585F27" w:rsidP="0015668E">
      <w:pPr>
        <w:pStyle w:val="Akapitzlist"/>
        <w:numPr>
          <w:ilvl w:val="0"/>
          <w:numId w:val="65"/>
        </w:numPr>
        <w:spacing w:line="360" w:lineRule="auto"/>
        <w:ind w:left="993" w:hanging="142"/>
        <w:jc w:val="both"/>
      </w:pPr>
      <w:r w:rsidRPr="00213603">
        <w:t>2 (dwóch) posiadanych przez GUGiK licencji stanowiskowych oprogramowania MATCH-AT o numerach seryjnych: 100789, SN 8455;</w:t>
      </w:r>
    </w:p>
    <w:p w14:paraId="5FC8F6B5" w14:textId="77777777" w:rsidR="00585F27" w:rsidRPr="00213603" w:rsidRDefault="00585F27">
      <w:pPr>
        <w:pStyle w:val="Akapitzlist"/>
        <w:numPr>
          <w:ilvl w:val="0"/>
          <w:numId w:val="65"/>
        </w:numPr>
        <w:spacing w:line="360" w:lineRule="auto"/>
        <w:ind w:left="993" w:hanging="142"/>
        <w:jc w:val="both"/>
      </w:pPr>
      <w:r w:rsidRPr="00213603">
        <w:t xml:space="preserve">2 (dwóch) posiadanych przez GUGiK licencji stanowiskowych oprogramowania </w:t>
      </w:r>
      <w:proofErr w:type="spellStart"/>
      <w:r w:rsidRPr="00213603">
        <w:t>DTMaster</w:t>
      </w:r>
      <w:proofErr w:type="spellEnd"/>
      <w:r w:rsidRPr="00213603">
        <w:t xml:space="preserve"> Stereo o numerach seryjnych: 100789, SN 8455.</w:t>
      </w:r>
    </w:p>
    <w:p w14:paraId="22D83074" w14:textId="073501E5" w:rsidR="0015668E" w:rsidRPr="00000FC5" w:rsidRDefault="00585F27" w:rsidP="00000FC5">
      <w:pPr>
        <w:pStyle w:val="Nagwek"/>
        <w:numPr>
          <w:ilvl w:val="0"/>
          <w:numId w:val="46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lang w:val="fr-FR"/>
        </w:rPr>
      </w:pPr>
      <w:r w:rsidRPr="00E13CDF">
        <w:t xml:space="preserve">Szczegółowy opis przedmiotu Umowy określają, stanowiące jej integralną część, </w:t>
      </w:r>
      <w:r w:rsidR="0015668E">
        <w:t>z</w:t>
      </w:r>
      <w:r w:rsidRPr="00E13CDF">
        <w:t xml:space="preserve">ałączniki nr </w:t>
      </w:r>
      <w:r w:rsidR="0015668E">
        <w:t>1</w:t>
      </w:r>
      <w:r w:rsidRPr="00E13CDF">
        <w:t>.</w:t>
      </w:r>
    </w:p>
    <w:p w14:paraId="3F404FC7" w14:textId="77777777" w:rsidR="00585F27" w:rsidRPr="00A53559" w:rsidRDefault="00585F27" w:rsidP="00585F27">
      <w:pPr>
        <w:pStyle w:val="tytu"/>
        <w:spacing w:line="240" w:lineRule="auto"/>
        <w:ind w:right="380"/>
        <w:rPr>
          <w:rFonts w:ascii="Times New Roman" w:hAnsi="Times New Roman" w:cs="Times New Roman"/>
          <w:color w:val="0D0D0D" w:themeColor="text1" w:themeTint="F2"/>
          <w:sz w:val="24"/>
        </w:rPr>
      </w:pPr>
      <w:r w:rsidRPr="00A53559">
        <w:rPr>
          <w:rFonts w:ascii="Times New Roman" w:hAnsi="Times New Roman" w:cs="Times New Roman"/>
          <w:color w:val="0D0D0D" w:themeColor="text1" w:themeTint="F2"/>
          <w:sz w:val="24"/>
        </w:rPr>
        <w:t>§ 2</w:t>
      </w:r>
    </w:p>
    <w:p w14:paraId="21416E6B" w14:textId="77777777" w:rsidR="00585F27" w:rsidRDefault="00585F27" w:rsidP="00585F27">
      <w:pPr>
        <w:ind w:left="567" w:right="382" w:hanging="567"/>
        <w:jc w:val="center"/>
        <w:rPr>
          <w:b/>
          <w:color w:val="0D0D0D" w:themeColor="text1" w:themeTint="F2"/>
        </w:rPr>
      </w:pPr>
      <w:r w:rsidRPr="00A53559">
        <w:rPr>
          <w:b/>
          <w:color w:val="0D0D0D" w:themeColor="text1" w:themeTint="F2"/>
        </w:rPr>
        <w:t>MIEJSCE I CZAS REALIZACJI UMOWY</w:t>
      </w:r>
    </w:p>
    <w:p w14:paraId="6635D2A4" w14:textId="77777777" w:rsidR="00585F27" w:rsidRPr="00A53559" w:rsidRDefault="00585F27" w:rsidP="00585F27">
      <w:pPr>
        <w:ind w:left="567" w:right="382" w:hanging="567"/>
        <w:jc w:val="center"/>
        <w:rPr>
          <w:b/>
          <w:color w:val="0D0D0D" w:themeColor="text1" w:themeTint="F2"/>
        </w:rPr>
      </w:pPr>
    </w:p>
    <w:p w14:paraId="39DEBA44" w14:textId="10CE79B2" w:rsidR="00585F27" w:rsidRPr="00643D68" w:rsidRDefault="00585F27" w:rsidP="00585F27">
      <w:pPr>
        <w:numPr>
          <w:ilvl w:val="0"/>
          <w:numId w:val="19"/>
        </w:numPr>
        <w:tabs>
          <w:tab w:val="clear" w:pos="567"/>
          <w:tab w:val="num" w:pos="709"/>
        </w:tabs>
        <w:spacing w:line="360" w:lineRule="auto"/>
        <w:ind w:left="284" w:hanging="284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Oprogramowanie dla którego będzie świadczona usługa </w:t>
      </w:r>
      <w:r w:rsidR="0078031F">
        <w:rPr>
          <w:color w:val="0D0D0D" w:themeColor="text1" w:themeTint="F2"/>
        </w:rPr>
        <w:t xml:space="preserve">jest </w:t>
      </w:r>
      <w:r>
        <w:rPr>
          <w:color w:val="0D0D0D" w:themeColor="text1" w:themeTint="F2"/>
        </w:rPr>
        <w:t xml:space="preserve">zainstalowane </w:t>
      </w:r>
      <w:r w:rsidR="008D519E">
        <w:rPr>
          <w:color w:val="0D0D0D" w:themeColor="text1" w:themeTint="F2"/>
        </w:rPr>
        <w:t xml:space="preserve">                         </w:t>
      </w:r>
      <w:r>
        <w:rPr>
          <w:color w:val="0D0D0D" w:themeColor="text1" w:themeTint="F2"/>
        </w:rPr>
        <w:t>u</w:t>
      </w:r>
      <w:r w:rsidRPr="00643D68">
        <w:rPr>
          <w:color w:val="0D0D0D" w:themeColor="text1" w:themeTint="F2"/>
        </w:rPr>
        <w:t xml:space="preserve"> Zamawiającego pod adresem: 01 -102 Warszawa, ul. Jana Olbrachta 94B. </w:t>
      </w:r>
    </w:p>
    <w:p w14:paraId="309C90A1" w14:textId="77777777" w:rsidR="00585F27" w:rsidRPr="00643D68" w:rsidRDefault="00585F27" w:rsidP="00585F27">
      <w:pPr>
        <w:pStyle w:val="tytu"/>
        <w:numPr>
          <w:ilvl w:val="0"/>
          <w:numId w:val="19"/>
        </w:numPr>
        <w:tabs>
          <w:tab w:val="clear" w:pos="567"/>
          <w:tab w:val="num" w:pos="709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643D68">
        <w:rPr>
          <w:rFonts w:ascii="Times New Roman" w:hAnsi="Times New Roman" w:cs="Times New Roman"/>
          <w:b w:val="0"/>
          <w:color w:val="auto"/>
          <w:sz w:val="24"/>
        </w:rPr>
        <w:lastRenderedPageBreak/>
        <w:t xml:space="preserve">Przedmiot umowy realizowany będzie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od dnia podpisania umowy do dnia 11.04.2021 r. z zachowaniem ciągłości świadczenia usługi. </w:t>
      </w:r>
    </w:p>
    <w:p w14:paraId="25575066" w14:textId="7EBBCC65" w:rsidR="00585F27" w:rsidRPr="00643D68" w:rsidRDefault="00585F27" w:rsidP="00585F27">
      <w:pPr>
        <w:numPr>
          <w:ilvl w:val="0"/>
          <w:numId w:val="19"/>
        </w:numPr>
        <w:tabs>
          <w:tab w:val="clear" w:pos="567"/>
          <w:tab w:val="num" w:pos="709"/>
        </w:tabs>
        <w:spacing w:before="100" w:beforeAutospacing="1" w:after="100" w:afterAutospacing="1" w:line="360" w:lineRule="auto"/>
        <w:ind w:left="284" w:hanging="284"/>
        <w:jc w:val="both"/>
      </w:pPr>
      <w:r w:rsidRPr="00643D68">
        <w:t>Strony zgodnie przyjmują, iż zawarcie Umowy następuje poprzez podpisanie jej przez obie Strony</w:t>
      </w:r>
      <w:r>
        <w:t xml:space="preserve"> podpisem elektronicznym</w:t>
      </w:r>
      <w:r w:rsidRPr="00643D68">
        <w:t xml:space="preserve">. Jeżeli Umowa nie będzie podpisana przez obie Strony tego samego dnia przyjmuje się, że Umowa zostaje zawarta w dniu </w:t>
      </w:r>
      <w:r>
        <w:t>podpisu przez drugą stronę, po uprzednim przesłaniu umowy drogą elektroniczną</w:t>
      </w:r>
      <w:r w:rsidR="00450C9D">
        <w:t>.</w:t>
      </w:r>
      <w:r w:rsidRPr="00643D68">
        <w:t xml:space="preserve">   </w:t>
      </w:r>
    </w:p>
    <w:p w14:paraId="21B41214" w14:textId="77777777" w:rsidR="00585F27" w:rsidRPr="00A53559" w:rsidRDefault="00585F27" w:rsidP="00585F27">
      <w:pPr>
        <w:pStyle w:val="tytu"/>
        <w:spacing w:line="240" w:lineRule="auto"/>
        <w:ind w:left="426" w:right="380" w:hanging="426"/>
        <w:rPr>
          <w:rFonts w:ascii="Times New Roman" w:hAnsi="Times New Roman" w:cs="Times New Roman"/>
          <w:color w:val="0D0D0D" w:themeColor="text1" w:themeTint="F2"/>
          <w:sz w:val="24"/>
        </w:rPr>
      </w:pPr>
      <w:r w:rsidRPr="00A53559">
        <w:rPr>
          <w:rFonts w:ascii="Times New Roman" w:hAnsi="Times New Roman" w:cs="Times New Roman"/>
          <w:color w:val="0D0D0D" w:themeColor="text1" w:themeTint="F2"/>
          <w:sz w:val="24"/>
        </w:rPr>
        <w:t xml:space="preserve">§ </w:t>
      </w:r>
      <w:r>
        <w:rPr>
          <w:rFonts w:ascii="Times New Roman" w:hAnsi="Times New Roman" w:cs="Times New Roman"/>
          <w:color w:val="0D0D0D" w:themeColor="text1" w:themeTint="F2"/>
          <w:sz w:val="24"/>
        </w:rPr>
        <w:t>3</w:t>
      </w:r>
    </w:p>
    <w:p w14:paraId="14265103" w14:textId="77777777" w:rsidR="00585F27" w:rsidRDefault="00585F27" w:rsidP="00585F27">
      <w:pPr>
        <w:pStyle w:val="tytu"/>
        <w:spacing w:line="240" w:lineRule="auto"/>
        <w:ind w:right="380"/>
        <w:rPr>
          <w:rFonts w:ascii="Times New Roman" w:hAnsi="Times New Roman" w:cs="Times New Roman"/>
          <w:color w:val="0D0D0D" w:themeColor="text1" w:themeTint="F2"/>
          <w:sz w:val="24"/>
        </w:rPr>
      </w:pPr>
      <w:r w:rsidRPr="00A53559">
        <w:rPr>
          <w:rFonts w:ascii="Times New Roman" w:hAnsi="Times New Roman" w:cs="Times New Roman"/>
          <w:color w:val="0D0D0D" w:themeColor="text1" w:themeTint="F2"/>
          <w:sz w:val="24"/>
        </w:rPr>
        <w:t>ZOBOWIĄZANIE ZAMAWIAJĄCEGO</w:t>
      </w:r>
    </w:p>
    <w:p w14:paraId="1CFEA3B7" w14:textId="77777777" w:rsidR="00585F27" w:rsidRPr="00A53559" w:rsidRDefault="00585F27" w:rsidP="00585F27">
      <w:pPr>
        <w:pStyle w:val="tytu"/>
        <w:spacing w:line="240" w:lineRule="auto"/>
        <w:ind w:right="380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6FDB677A" w14:textId="77777777" w:rsidR="00585F27" w:rsidRPr="00A53559" w:rsidRDefault="00585F27" w:rsidP="00585F27">
      <w:pPr>
        <w:numPr>
          <w:ilvl w:val="0"/>
          <w:numId w:val="7"/>
        </w:numPr>
        <w:tabs>
          <w:tab w:val="clear" w:pos="360"/>
          <w:tab w:val="num" w:pos="993"/>
        </w:tabs>
        <w:spacing w:line="360" w:lineRule="auto"/>
        <w:ind w:left="284" w:hanging="284"/>
        <w:jc w:val="both"/>
        <w:rPr>
          <w:color w:val="0D0D0D" w:themeColor="text1" w:themeTint="F2"/>
        </w:rPr>
      </w:pPr>
      <w:r w:rsidRPr="00A53559">
        <w:rPr>
          <w:color w:val="0D0D0D" w:themeColor="text1" w:themeTint="F2"/>
        </w:rPr>
        <w:t xml:space="preserve">Zamawiający zobowiązuje się do współdziałania z Wykonawcą przy realizacji </w:t>
      </w:r>
      <w:r>
        <w:rPr>
          <w:color w:val="0D0D0D" w:themeColor="text1" w:themeTint="F2"/>
        </w:rPr>
        <w:t>p</w:t>
      </w:r>
      <w:r w:rsidRPr="00A53559">
        <w:rPr>
          <w:color w:val="0D0D0D" w:themeColor="text1" w:themeTint="F2"/>
        </w:rPr>
        <w:t>rzedmiotu Umowy.</w:t>
      </w:r>
    </w:p>
    <w:p w14:paraId="4F1D9A29" w14:textId="77777777" w:rsidR="00585F27" w:rsidRPr="00DA287B" w:rsidRDefault="00585F27" w:rsidP="00585F27">
      <w:pPr>
        <w:numPr>
          <w:ilvl w:val="0"/>
          <w:numId w:val="7"/>
        </w:numPr>
        <w:tabs>
          <w:tab w:val="clear" w:pos="360"/>
          <w:tab w:val="num" w:pos="993"/>
        </w:tabs>
        <w:spacing w:before="100" w:beforeAutospacing="1" w:after="100" w:afterAutospacing="1" w:line="360" w:lineRule="auto"/>
        <w:ind w:left="284" w:hanging="284"/>
        <w:jc w:val="both"/>
        <w:rPr>
          <w:color w:val="0D0D0D" w:themeColor="text1" w:themeTint="F2"/>
        </w:rPr>
      </w:pPr>
      <w:r w:rsidRPr="00A53559">
        <w:rPr>
          <w:color w:val="0D0D0D" w:themeColor="text1" w:themeTint="F2"/>
        </w:rPr>
        <w:t xml:space="preserve">Zamawiający zobowiązuje się do zagwarantowania wszelkiej pomocy niezbędnej do realizacji </w:t>
      </w:r>
      <w:r>
        <w:rPr>
          <w:color w:val="0D0D0D" w:themeColor="text1" w:themeTint="F2"/>
        </w:rPr>
        <w:t>p</w:t>
      </w:r>
      <w:r w:rsidRPr="00A53559">
        <w:rPr>
          <w:color w:val="0D0D0D" w:themeColor="text1" w:themeTint="F2"/>
        </w:rPr>
        <w:t xml:space="preserve">rzedmiotu Umowy, w tym dostępu do pomieszczeń, sprzętu, oprogramowania oraz udostępniania danych testowych i udzielania wsparcia technicznego. </w:t>
      </w:r>
    </w:p>
    <w:p w14:paraId="3DAFE93E" w14:textId="77777777" w:rsidR="00585F27" w:rsidRPr="00A53559" w:rsidRDefault="00585F27" w:rsidP="00585F27">
      <w:pPr>
        <w:autoSpaceDE w:val="0"/>
        <w:autoSpaceDN w:val="0"/>
        <w:adjustRightInd w:val="0"/>
        <w:ind w:right="380"/>
        <w:jc w:val="center"/>
        <w:rPr>
          <w:b/>
          <w:bCs/>
          <w:color w:val="0D0D0D" w:themeColor="text1" w:themeTint="F2"/>
        </w:rPr>
      </w:pPr>
      <w:r w:rsidRPr="00000FC5">
        <w:rPr>
          <w:b/>
          <w:color w:val="0D0D0D" w:themeColor="text1" w:themeTint="F2"/>
        </w:rPr>
        <w:t xml:space="preserve">§ </w:t>
      </w:r>
      <w:r>
        <w:rPr>
          <w:b/>
          <w:bCs/>
          <w:color w:val="0D0D0D" w:themeColor="text1" w:themeTint="F2"/>
        </w:rPr>
        <w:t>4</w:t>
      </w:r>
    </w:p>
    <w:p w14:paraId="2093BAE7" w14:textId="77777777" w:rsidR="00585F27" w:rsidRDefault="00585F27" w:rsidP="00585F27">
      <w:pPr>
        <w:autoSpaceDE w:val="0"/>
        <w:autoSpaceDN w:val="0"/>
        <w:adjustRightInd w:val="0"/>
        <w:ind w:right="382"/>
        <w:jc w:val="center"/>
        <w:rPr>
          <w:b/>
          <w:bCs/>
          <w:color w:val="0D0D0D" w:themeColor="text1" w:themeTint="F2"/>
        </w:rPr>
      </w:pPr>
      <w:r w:rsidRPr="00A53559">
        <w:rPr>
          <w:b/>
          <w:bCs/>
          <w:color w:val="0D0D0D" w:themeColor="text1" w:themeTint="F2"/>
        </w:rPr>
        <w:t>ZOBOWIĄZANIE WYKONAWCY</w:t>
      </w:r>
    </w:p>
    <w:p w14:paraId="5E75FF6A" w14:textId="77777777" w:rsidR="00585F27" w:rsidRPr="00A53559" w:rsidRDefault="00585F27" w:rsidP="00585F27">
      <w:pPr>
        <w:autoSpaceDE w:val="0"/>
        <w:autoSpaceDN w:val="0"/>
        <w:adjustRightInd w:val="0"/>
        <w:ind w:right="382"/>
        <w:jc w:val="center"/>
        <w:rPr>
          <w:b/>
          <w:bCs/>
          <w:color w:val="0D0D0D" w:themeColor="text1" w:themeTint="F2"/>
        </w:rPr>
      </w:pPr>
    </w:p>
    <w:p w14:paraId="6FD47AFE" w14:textId="712AC318" w:rsidR="00585F27" w:rsidRPr="005B5D05" w:rsidRDefault="00585F27" w:rsidP="00000FC5">
      <w:pPr>
        <w:numPr>
          <w:ilvl w:val="0"/>
          <w:numId w:val="29"/>
        </w:numPr>
        <w:shd w:val="clear" w:color="auto" w:fill="FFFFFF"/>
        <w:tabs>
          <w:tab w:val="clear" w:pos="360"/>
          <w:tab w:val="num" w:pos="284"/>
          <w:tab w:val="num" w:pos="851"/>
        </w:tabs>
        <w:spacing w:before="100" w:beforeAutospacing="1" w:after="100" w:afterAutospacing="1" w:line="360" w:lineRule="auto"/>
        <w:ind w:left="284" w:right="-1" w:hanging="284"/>
        <w:contextualSpacing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Wykonawca zobowiązany jest do zapewnienia opieki i wsparcia technicznego dla posiadanego przez Zamawiającego oprogramowania w okresie wskazanym w </w:t>
      </w:r>
      <w:r w:rsidRPr="004201EC">
        <w:rPr>
          <w:lang w:eastAsia="en-US"/>
        </w:rPr>
        <w:t xml:space="preserve">§ </w:t>
      </w:r>
      <w:r>
        <w:rPr>
          <w:lang w:eastAsia="en-US"/>
        </w:rPr>
        <w:t>1 ust. 1</w:t>
      </w:r>
      <w:r w:rsidRPr="004201EC">
        <w:rPr>
          <w:lang w:eastAsia="en-US"/>
        </w:rPr>
        <w:t xml:space="preserve"> Umowy.</w:t>
      </w:r>
    </w:p>
    <w:p w14:paraId="457F5B48" w14:textId="1FACF884" w:rsidR="00585F27" w:rsidRPr="00E839D5" w:rsidRDefault="00585F27" w:rsidP="00000FC5">
      <w:pPr>
        <w:numPr>
          <w:ilvl w:val="0"/>
          <w:numId w:val="29"/>
        </w:numPr>
        <w:shd w:val="clear" w:color="auto" w:fill="FFFFFF"/>
        <w:tabs>
          <w:tab w:val="clear" w:pos="360"/>
          <w:tab w:val="num" w:pos="284"/>
        </w:tabs>
        <w:spacing w:before="100" w:beforeAutospacing="1" w:after="100" w:afterAutospacing="1" w:line="360" w:lineRule="auto"/>
        <w:ind w:left="284" w:right="-1" w:hanging="284"/>
        <w:contextualSpacing/>
        <w:jc w:val="both"/>
        <w:rPr>
          <w:color w:val="0D0D0D" w:themeColor="text1" w:themeTint="F2"/>
        </w:rPr>
      </w:pPr>
      <w:r>
        <w:rPr>
          <w:lang w:eastAsia="en-US"/>
        </w:rPr>
        <w:t xml:space="preserve">W terminie 7 dni od dnia zawarcia Umowy, Wykonawca prześle (drogą elektroniczną) Zamawiającemu oświadczenie potwierdzające udzielenie opieki i wsparcia technicznego dla oprogramowania wskazanego </w:t>
      </w:r>
      <w:r>
        <w:rPr>
          <w:color w:val="0D0D0D" w:themeColor="text1" w:themeTint="F2"/>
        </w:rPr>
        <w:t xml:space="preserve">w </w:t>
      </w:r>
      <w:r w:rsidRPr="004201EC">
        <w:rPr>
          <w:lang w:eastAsia="en-US"/>
        </w:rPr>
        <w:t xml:space="preserve">§ </w:t>
      </w:r>
      <w:r>
        <w:rPr>
          <w:lang w:eastAsia="en-US"/>
        </w:rPr>
        <w:t xml:space="preserve">1 </w:t>
      </w:r>
      <w:r w:rsidRPr="004201EC">
        <w:rPr>
          <w:lang w:eastAsia="en-US"/>
        </w:rPr>
        <w:t xml:space="preserve"> </w:t>
      </w:r>
      <w:r>
        <w:rPr>
          <w:lang w:eastAsia="en-US"/>
        </w:rPr>
        <w:t xml:space="preserve">ust. 1 </w:t>
      </w:r>
      <w:r w:rsidRPr="004201EC">
        <w:rPr>
          <w:lang w:eastAsia="en-US"/>
        </w:rPr>
        <w:t>Umowy</w:t>
      </w:r>
      <w:r>
        <w:rPr>
          <w:lang w:eastAsia="en-US"/>
        </w:rPr>
        <w:t xml:space="preserve"> na okres wskazany </w:t>
      </w:r>
      <w:r>
        <w:rPr>
          <w:color w:val="0D0D0D" w:themeColor="text1" w:themeTint="F2"/>
        </w:rPr>
        <w:t xml:space="preserve">w </w:t>
      </w:r>
      <w:r w:rsidRPr="004201EC">
        <w:rPr>
          <w:lang w:eastAsia="en-US"/>
        </w:rPr>
        <w:t xml:space="preserve">§ </w:t>
      </w:r>
      <w:r>
        <w:rPr>
          <w:lang w:eastAsia="en-US"/>
        </w:rPr>
        <w:t>2</w:t>
      </w:r>
      <w:r w:rsidRPr="004201EC">
        <w:rPr>
          <w:lang w:eastAsia="en-US"/>
        </w:rPr>
        <w:t xml:space="preserve"> </w:t>
      </w:r>
      <w:r>
        <w:rPr>
          <w:lang w:eastAsia="en-US"/>
        </w:rPr>
        <w:t>ust. 2</w:t>
      </w:r>
      <w:r w:rsidR="00F45DF8">
        <w:rPr>
          <w:lang w:eastAsia="en-US"/>
        </w:rPr>
        <w:t xml:space="preserve"> Umowy</w:t>
      </w:r>
      <w:r w:rsidRPr="004201EC">
        <w:rPr>
          <w:lang w:eastAsia="en-US"/>
        </w:rPr>
        <w:t>.</w:t>
      </w:r>
    </w:p>
    <w:p w14:paraId="05174DAA" w14:textId="68A183B4" w:rsidR="004C6B70" w:rsidRDefault="004C6B70" w:rsidP="00000FC5">
      <w:pPr>
        <w:numPr>
          <w:ilvl w:val="0"/>
          <w:numId w:val="29"/>
        </w:numPr>
        <w:shd w:val="clear" w:color="auto" w:fill="FFFFFF"/>
        <w:tabs>
          <w:tab w:val="clear" w:pos="360"/>
          <w:tab w:val="num" w:pos="284"/>
        </w:tabs>
        <w:spacing w:before="100" w:beforeAutospacing="1" w:after="100" w:afterAutospacing="1" w:line="360" w:lineRule="auto"/>
        <w:ind w:left="284" w:hanging="284"/>
        <w:contextualSpacing/>
        <w:jc w:val="both"/>
      </w:pPr>
      <w:r>
        <w:t xml:space="preserve">Wykonawca zobowiązany jest do naprawy błędów krytycznych oraz obsługi zgłoszeń, określonych w załączniku </w:t>
      </w:r>
      <w:r w:rsidR="0015668E">
        <w:t>1</w:t>
      </w:r>
      <w:r>
        <w:t xml:space="preserve"> i przywrócenia poprawnego działania oprogramowania </w:t>
      </w:r>
      <w:r w:rsidRPr="000D22DD">
        <w:t>terminie 3 dni od momentu zgłoszenia</w:t>
      </w:r>
      <w:r>
        <w:t xml:space="preserve"> błędów i zgłoszeń</w:t>
      </w:r>
      <w:r w:rsidRPr="000D22DD">
        <w:t xml:space="preserve">. </w:t>
      </w:r>
    </w:p>
    <w:p w14:paraId="50189F3F" w14:textId="0A8BEEC3" w:rsidR="00FC4468" w:rsidRPr="00B43CE5" w:rsidRDefault="00B23E3C" w:rsidP="00000FC5">
      <w:pPr>
        <w:pStyle w:val="Akapitzlist"/>
        <w:widowControl w:val="0"/>
        <w:numPr>
          <w:ilvl w:val="0"/>
          <w:numId w:val="29"/>
        </w:numPr>
        <w:tabs>
          <w:tab w:val="clear" w:pos="360"/>
          <w:tab w:val="num" w:pos="284"/>
        </w:tabs>
        <w:spacing w:before="100" w:beforeAutospacing="1" w:after="100" w:afterAutospacing="1" w:line="360" w:lineRule="auto"/>
        <w:ind w:left="284" w:hanging="284"/>
        <w:jc w:val="both"/>
      </w:pPr>
      <w:r w:rsidRPr="00A95628">
        <w:rPr>
          <w:color w:val="0D0D0D" w:themeColor="text1" w:themeTint="F2"/>
        </w:rPr>
        <w:t xml:space="preserve">Wykonawca zobowiązany </w:t>
      </w:r>
      <w:r>
        <w:rPr>
          <w:color w:val="0D0D0D" w:themeColor="text1" w:themeTint="F2"/>
        </w:rPr>
        <w:t xml:space="preserve">jest </w:t>
      </w:r>
      <w:r w:rsidRPr="00A95628">
        <w:rPr>
          <w:color w:val="0D0D0D" w:themeColor="text1" w:themeTint="F2"/>
        </w:rPr>
        <w:t xml:space="preserve">do powiadamiania Zamawiającego </w:t>
      </w:r>
      <w:r w:rsidRPr="00CD3CD4">
        <w:rPr>
          <w:color w:val="0D0D0D" w:themeColor="text1" w:themeTint="F2"/>
        </w:rPr>
        <w:t xml:space="preserve">(w formie pisemnej lub drogą elektroniczną) </w:t>
      </w:r>
      <w:r>
        <w:rPr>
          <w:color w:val="0D0D0D" w:themeColor="text1" w:themeTint="F2"/>
        </w:rPr>
        <w:t xml:space="preserve">w terminie 10 dni od chwili pojawienia się na rynku </w:t>
      </w:r>
      <w:r w:rsidRPr="00A95628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informacji o </w:t>
      </w:r>
      <w:r w:rsidRPr="00A95628">
        <w:rPr>
          <w:color w:val="0D0D0D" w:themeColor="text1" w:themeTint="F2"/>
        </w:rPr>
        <w:t>dostępnych najnowszych aktualizacjach i poprawkach do oprogr</w:t>
      </w:r>
      <w:r>
        <w:rPr>
          <w:color w:val="0D0D0D" w:themeColor="text1" w:themeTint="F2"/>
        </w:rPr>
        <w:t>amowania oraz do ich instalacji</w:t>
      </w:r>
      <w:r w:rsidRPr="00A95628">
        <w:rPr>
          <w:color w:val="0D0D0D" w:themeColor="text1" w:themeTint="F2"/>
        </w:rPr>
        <w:t xml:space="preserve"> u </w:t>
      </w:r>
      <w:r w:rsidRPr="00D01221">
        <w:rPr>
          <w:color w:val="0D0D0D" w:themeColor="text1" w:themeTint="F2"/>
        </w:rPr>
        <w:t>Zamawiającego w terminie 10 dni od powiadomienia.</w:t>
      </w:r>
      <w:r w:rsidDel="00B23E3C">
        <w:rPr>
          <w:rStyle w:val="Odwoaniedokomentarza"/>
        </w:rPr>
        <w:t xml:space="preserve"> </w:t>
      </w:r>
    </w:p>
    <w:p w14:paraId="212E5728" w14:textId="77777777" w:rsidR="00585F27" w:rsidRDefault="00585F27" w:rsidP="00000FC5">
      <w:pPr>
        <w:numPr>
          <w:ilvl w:val="0"/>
          <w:numId w:val="29"/>
        </w:numPr>
        <w:shd w:val="clear" w:color="auto" w:fill="FFFFFF"/>
        <w:tabs>
          <w:tab w:val="clear" w:pos="360"/>
          <w:tab w:val="num" w:pos="284"/>
          <w:tab w:val="num" w:pos="709"/>
        </w:tabs>
        <w:spacing w:before="100" w:beforeAutospacing="1" w:after="100" w:afterAutospacing="1" w:line="360" w:lineRule="auto"/>
        <w:ind w:left="284" w:right="-1" w:hanging="284"/>
        <w:contextualSpacing/>
        <w:jc w:val="both"/>
        <w:rPr>
          <w:color w:val="0D0D0D" w:themeColor="text1" w:themeTint="F2"/>
        </w:rPr>
      </w:pPr>
      <w:r w:rsidRPr="00A53559">
        <w:rPr>
          <w:color w:val="0D0D0D" w:themeColor="text1" w:themeTint="F2"/>
        </w:rPr>
        <w:t xml:space="preserve">Wykonawca zobowiązany jest do zachowania </w:t>
      </w:r>
      <w:r>
        <w:rPr>
          <w:color w:val="0D0D0D" w:themeColor="text1" w:themeTint="F2"/>
        </w:rPr>
        <w:t xml:space="preserve">w </w:t>
      </w:r>
      <w:r w:rsidRPr="00A53559">
        <w:rPr>
          <w:color w:val="0D0D0D" w:themeColor="text1" w:themeTint="F2"/>
        </w:rPr>
        <w:t xml:space="preserve">tajemnicy udostępnionych danych </w:t>
      </w:r>
      <w:r>
        <w:rPr>
          <w:color w:val="0D0D0D" w:themeColor="text1" w:themeTint="F2"/>
        </w:rPr>
        <w:t xml:space="preserve">przekazanych przez Zamawiającego </w:t>
      </w:r>
      <w:r w:rsidRPr="00A53559">
        <w:rPr>
          <w:color w:val="0D0D0D" w:themeColor="text1" w:themeTint="F2"/>
        </w:rPr>
        <w:t>i wykorzystywania ich tylko w celach testowych</w:t>
      </w:r>
      <w:r>
        <w:rPr>
          <w:color w:val="0D0D0D" w:themeColor="text1" w:themeTint="F2"/>
        </w:rPr>
        <w:t>.</w:t>
      </w:r>
      <w:r w:rsidRPr="00A53559">
        <w:rPr>
          <w:color w:val="0D0D0D" w:themeColor="text1" w:themeTint="F2"/>
        </w:rPr>
        <w:t xml:space="preserve"> </w:t>
      </w:r>
    </w:p>
    <w:p w14:paraId="09D2582D" w14:textId="77777777" w:rsidR="00585F27" w:rsidRPr="00643D68" w:rsidRDefault="00585F27" w:rsidP="00000FC5">
      <w:pPr>
        <w:numPr>
          <w:ilvl w:val="0"/>
          <w:numId w:val="29"/>
        </w:numPr>
        <w:shd w:val="clear" w:color="auto" w:fill="FFFFFF"/>
        <w:tabs>
          <w:tab w:val="clear" w:pos="360"/>
          <w:tab w:val="num" w:pos="284"/>
        </w:tabs>
        <w:spacing w:line="360" w:lineRule="auto"/>
        <w:ind w:left="284" w:right="-1" w:hanging="284"/>
        <w:jc w:val="both"/>
        <w:rPr>
          <w:color w:val="0D0D0D" w:themeColor="text1" w:themeTint="F2"/>
        </w:rPr>
      </w:pPr>
      <w:r w:rsidRPr="00643D68">
        <w:rPr>
          <w:color w:val="0D0D0D" w:themeColor="text1" w:themeTint="F2"/>
        </w:rPr>
        <w:t>Wykonawca zobowiązuje się do wykonania przedmiotu Umowy z należytą starannością i na zasadzie zapewnienia najwyższej jakości usług, zgodnie z aktualnym poziomem wiedzy technicznej i przy użyciu najnowszych technologii.</w:t>
      </w:r>
    </w:p>
    <w:p w14:paraId="7C471F26" w14:textId="77777777" w:rsidR="00585F27" w:rsidRPr="00B43CE5" w:rsidRDefault="00585F27" w:rsidP="00CE5738">
      <w:pPr>
        <w:widowControl w:val="0"/>
        <w:numPr>
          <w:ilvl w:val="0"/>
          <w:numId w:val="29"/>
        </w:numPr>
        <w:tabs>
          <w:tab w:val="num" w:pos="284"/>
        </w:tabs>
        <w:spacing w:before="100" w:beforeAutospacing="1" w:after="100" w:afterAutospacing="1" w:line="360" w:lineRule="auto"/>
        <w:ind w:left="284" w:right="-1" w:hanging="284"/>
        <w:contextualSpacing/>
        <w:jc w:val="both"/>
        <w:rPr>
          <w:color w:val="0D0D0D" w:themeColor="text1" w:themeTint="F2"/>
        </w:rPr>
      </w:pPr>
      <w:r w:rsidRPr="00CD574B">
        <w:lastRenderedPageBreak/>
        <w:t>Wykonawca oświadcza, że posiada uprawnienia do realizacj</w:t>
      </w:r>
      <w:r w:rsidRPr="00F3437A">
        <w:t>i przedmiotu Umowy w pełnym zakresie.</w:t>
      </w:r>
    </w:p>
    <w:p w14:paraId="4F82FADA" w14:textId="77777777" w:rsidR="00585F27" w:rsidRDefault="00585F27" w:rsidP="00585F27">
      <w:pPr>
        <w:shd w:val="clear" w:color="auto" w:fill="FFFFFF"/>
        <w:spacing w:before="100" w:beforeAutospacing="1" w:after="100" w:afterAutospacing="1"/>
        <w:ind w:left="284" w:right="-1"/>
        <w:contextualSpacing/>
        <w:jc w:val="both"/>
        <w:rPr>
          <w:color w:val="0D0D0D" w:themeColor="text1" w:themeTint="F2"/>
        </w:rPr>
      </w:pPr>
    </w:p>
    <w:p w14:paraId="6EDE5562" w14:textId="77777777" w:rsidR="00585F27" w:rsidRPr="00A53559" w:rsidRDefault="00585F27" w:rsidP="00585F27">
      <w:pPr>
        <w:ind w:right="380"/>
        <w:jc w:val="center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>§ 5</w:t>
      </w:r>
    </w:p>
    <w:p w14:paraId="627E88C9" w14:textId="77777777" w:rsidR="00585F27" w:rsidRDefault="00585F27" w:rsidP="00585F27">
      <w:pPr>
        <w:autoSpaceDE w:val="0"/>
        <w:autoSpaceDN w:val="0"/>
        <w:adjustRightInd w:val="0"/>
        <w:ind w:right="380"/>
        <w:jc w:val="center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>ODBIÓR PRZEDMIOTU UMOWY</w:t>
      </w:r>
    </w:p>
    <w:p w14:paraId="2B526E59" w14:textId="77777777" w:rsidR="00585F27" w:rsidRPr="00BD245F" w:rsidRDefault="00585F27" w:rsidP="00585F27">
      <w:pPr>
        <w:autoSpaceDE w:val="0"/>
        <w:autoSpaceDN w:val="0"/>
        <w:adjustRightInd w:val="0"/>
        <w:ind w:right="380"/>
        <w:jc w:val="center"/>
        <w:rPr>
          <w:b/>
          <w:bCs/>
          <w:color w:val="0D0D0D" w:themeColor="text1" w:themeTint="F2"/>
        </w:rPr>
      </w:pPr>
    </w:p>
    <w:p w14:paraId="30468F0E" w14:textId="77777777" w:rsidR="0042603A" w:rsidRDefault="00585F27" w:rsidP="00962711">
      <w:pPr>
        <w:pStyle w:val="Akapitzlist"/>
        <w:numPr>
          <w:ilvl w:val="6"/>
          <w:numId w:val="7"/>
        </w:numPr>
        <w:tabs>
          <w:tab w:val="clear" w:pos="2520"/>
          <w:tab w:val="num" w:pos="284"/>
        </w:tabs>
        <w:spacing w:after="150" w:line="360" w:lineRule="auto"/>
        <w:ind w:left="284" w:right="124" w:hanging="284"/>
        <w:jc w:val="both"/>
      </w:pPr>
      <w:r>
        <w:t xml:space="preserve">Do dokonania odbioru przedmiotu Umowy Zamawiający powoła Komisję odbioru, zwaną dalej „Komisją”.  </w:t>
      </w:r>
    </w:p>
    <w:p w14:paraId="3A57BB3B" w14:textId="1EFE56AC" w:rsidR="0042603A" w:rsidRPr="0042603A" w:rsidRDefault="0042603A" w:rsidP="00962711">
      <w:pPr>
        <w:pStyle w:val="Akapitzlist"/>
        <w:numPr>
          <w:ilvl w:val="6"/>
          <w:numId w:val="7"/>
        </w:numPr>
        <w:tabs>
          <w:tab w:val="clear" w:pos="2520"/>
          <w:tab w:val="num" w:pos="284"/>
        </w:tabs>
        <w:spacing w:after="150" w:line="360" w:lineRule="auto"/>
        <w:ind w:left="284" w:right="124" w:hanging="284"/>
        <w:jc w:val="both"/>
      </w:pPr>
      <w:r w:rsidRPr="00962711">
        <w:rPr>
          <w:color w:val="0D0D0D"/>
          <w:sz w:val="22"/>
          <w:szCs w:val="22"/>
        </w:rPr>
        <w:t xml:space="preserve">Z czynności odbioru </w:t>
      </w:r>
      <w:r w:rsidRPr="00962711">
        <w:rPr>
          <w:sz w:val="22"/>
          <w:szCs w:val="22"/>
        </w:rPr>
        <w:t xml:space="preserve">przedmiotu umowy </w:t>
      </w:r>
      <w:r w:rsidRPr="00962711">
        <w:rPr>
          <w:color w:val="0D0D0D"/>
          <w:sz w:val="22"/>
          <w:szCs w:val="22"/>
        </w:rPr>
        <w:t>sporządzony zostanie protokół odbioru.</w:t>
      </w:r>
      <w:r w:rsidR="00435334">
        <w:rPr>
          <w:color w:val="0D0D0D"/>
          <w:sz w:val="22"/>
          <w:szCs w:val="22"/>
        </w:rPr>
        <w:t xml:space="preserve"> Przedmiot Umowy uznaje się za odebrany w razie podpisania bez zastrzeżeń protokołu odbioru. </w:t>
      </w:r>
    </w:p>
    <w:p w14:paraId="01716466" w14:textId="77777777" w:rsidR="00585F27" w:rsidRPr="00F3437A" w:rsidRDefault="00585F27" w:rsidP="00585F27">
      <w:pPr>
        <w:ind w:right="380"/>
        <w:jc w:val="center"/>
        <w:rPr>
          <w:bCs/>
          <w:color w:val="0D0D0D" w:themeColor="text1" w:themeTint="F2"/>
        </w:rPr>
      </w:pPr>
      <w:r w:rsidRPr="00B43CE5">
        <w:rPr>
          <w:b/>
          <w:bCs/>
          <w:color w:val="0D0D0D" w:themeColor="text1" w:themeTint="F2"/>
        </w:rPr>
        <w:t xml:space="preserve">§ </w:t>
      </w:r>
      <w:r>
        <w:rPr>
          <w:b/>
          <w:bCs/>
          <w:color w:val="0D0D0D" w:themeColor="text1" w:themeTint="F2"/>
        </w:rPr>
        <w:t>6</w:t>
      </w:r>
    </w:p>
    <w:p w14:paraId="762554B9" w14:textId="77777777" w:rsidR="00585F27" w:rsidRDefault="00585F27" w:rsidP="00585F27">
      <w:pPr>
        <w:pStyle w:val="tytu"/>
        <w:spacing w:line="240" w:lineRule="auto"/>
        <w:ind w:right="380"/>
        <w:rPr>
          <w:rFonts w:ascii="Times New Roman" w:hAnsi="Times New Roman" w:cs="Times New Roman"/>
          <w:bCs/>
          <w:color w:val="0D0D0D" w:themeColor="text1" w:themeTint="F2"/>
          <w:sz w:val="24"/>
        </w:rPr>
      </w:pPr>
      <w:r w:rsidRPr="00A53559">
        <w:rPr>
          <w:rFonts w:ascii="Times New Roman" w:hAnsi="Times New Roman" w:cs="Times New Roman"/>
          <w:color w:val="0D0D0D" w:themeColor="text1" w:themeTint="F2"/>
          <w:sz w:val="24"/>
        </w:rPr>
        <w:t>WYNAGRODZENIE</w:t>
      </w:r>
      <w:r w:rsidRPr="00A53559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</w:t>
      </w:r>
    </w:p>
    <w:p w14:paraId="11303BD7" w14:textId="77777777" w:rsidR="00585F27" w:rsidRDefault="00585F27" w:rsidP="00585F27">
      <w:pPr>
        <w:pStyle w:val="tytu"/>
        <w:spacing w:line="240" w:lineRule="auto"/>
        <w:ind w:right="380"/>
      </w:pPr>
    </w:p>
    <w:p w14:paraId="7DEACB75" w14:textId="24D20EC8" w:rsidR="0015668E" w:rsidRPr="00CE5738" w:rsidRDefault="00585F27" w:rsidP="0015668E">
      <w:pPr>
        <w:pStyle w:val="Tekstpodstawowy"/>
        <w:widowControl w:val="0"/>
        <w:numPr>
          <w:ilvl w:val="0"/>
          <w:numId w:val="17"/>
        </w:numPr>
        <w:tabs>
          <w:tab w:val="clear" w:pos="567"/>
          <w:tab w:val="num" w:pos="851"/>
        </w:tabs>
        <w:autoSpaceDE w:val="0"/>
        <w:autoSpaceDN w:val="0"/>
        <w:adjustRightInd w:val="0"/>
        <w:spacing w:line="360" w:lineRule="auto"/>
        <w:ind w:left="284" w:right="-1" w:hanging="284"/>
        <w:rPr>
          <w:rFonts w:ascii="Times New Roman" w:hAnsi="Times New Roman" w:cs="Times New Roman"/>
          <w:b/>
          <w:color w:val="auto"/>
        </w:rPr>
      </w:pPr>
      <w:r w:rsidRPr="0015668E">
        <w:rPr>
          <w:rFonts w:ascii="Times New Roman" w:hAnsi="Times New Roman" w:cs="Times New Roman"/>
          <w:color w:val="auto"/>
        </w:rPr>
        <w:t xml:space="preserve">Całkowite </w:t>
      </w:r>
      <w:r w:rsidRPr="0015668E">
        <w:rPr>
          <w:rFonts w:ascii="Times New Roman" w:hAnsi="Times New Roman" w:cs="Times New Roman"/>
          <w:b/>
          <w:color w:val="auto"/>
        </w:rPr>
        <w:t>wynagrodzenie netto</w:t>
      </w:r>
      <w:r w:rsidRPr="0015668E">
        <w:rPr>
          <w:rFonts w:ascii="Times New Roman" w:hAnsi="Times New Roman" w:cs="Times New Roman"/>
          <w:color w:val="auto"/>
        </w:rPr>
        <w:t xml:space="preserve"> Wykonawcy za wykonanie przedmiotu Umowy wynosi </w:t>
      </w:r>
      <w:r w:rsidR="00BD3E4B">
        <w:rPr>
          <w:rFonts w:ascii="Times New Roman" w:hAnsi="Times New Roman" w:cs="Times New Roman"/>
          <w:b/>
          <w:color w:val="auto"/>
        </w:rPr>
        <w:t>……………</w:t>
      </w:r>
      <w:r w:rsidRPr="0015668E">
        <w:rPr>
          <w:rFonts w:ascii="Times New Roman" w:hAnsi="Times New Roman" w:cs="Times New Roman"/>
          <w:b/>
          <w:color w:val="auto"/>
        </w:rPr>
        <w:t> zł</w:t>
      </w:r>
      <w:r w:rsidRPr="0015668E">
        <w:rPr>
          <w:rFonts w:ascii="Times New Roman" w:hAnsi="Times New Roman" w:cs="Times New Roman"/>
          <w:color w:val="auto"/>
        </w:rPr>
        <w:t xml:space="preserve"> (słownie: </w:t>
      </w:r>
      <w:r w:rsidR="00BD3E4B">
        <w:rPr>
          <w:rFonts w:ascii="Times New Roman" w:hAnsi="Times New Roman" w:cs="Times New Roman"/>
          <w:i/>
          <w:color w:val="auto"/>
        </w:rPr>
        <w:t>………………………</w:t>
      </w:r>
      <w:r w:rsidRPr="0015668E">
        <w:rPr>
          <w:rFonts w:ascii="Times New Roman" w:hAnsi="Times New Roman" w:cs="Times New Roman"/>
          <w:color w:val="auto"/>
        </w:rPr>
        <w:t xml:space="preserve">) i obejmuje cały zakres oraz wszystkie czynności niezbędne do kompleksowego wykonania przedmiotu Umowy. Do wynagrodzenia dolicza się należny 23% podatek od towarów i usług. </w:t>
      </w:r>
      <w:r w:rsidRPr="0015668E">
        <w:rPr>
          <w:rFonts w:ascii="Times New Roman" w:hAnsi="Times New Roman" w:cs="Times New Roman"/>
          <w:b/>
          <w:color w:val="auto"/>
        </w:rPr>
        <w:t>Całkowite wynagrodzenie brutto</w:t>
      </w:r>
      <w:r w:rsidRPr="0015668E">
        <w:rPr>
          <w:rFonts w:ascii="Times New Roman" w:hAnsi="Times New Roman" w:cs="Times New Roman"/>
          <w:color w:val="auto"/>
        </w:rPr>
        <w:t xml:space="preserve"> wynosi</w:t>
      </w:r>
      <w:r w:rsidRPr="0015668E">
        <w:rPr>
          <w:rFonts w:ascii="Times New Roman" w:hAnsi="Times New Roman" w:cs="Times New Roman"/>
          <w:b/>
          <w:color w:val="auto"/>
        </w:rPr>
        <w:t xml:space="preserve"> </w:t>
      </w:r>
      <w:r w:rsidR="00BD3E4B">
        <w:rPr>
          <w:rFonts w:ascii="Times New Roman" w:hAnsi="Times New Roman" w:cs="Times New Roman"/>
          <w:b/>
          <w:color w:val="auto"/>
        </w:rPr>
        <w:t>…………….</w:t>
      </w:r>
      <w:r w:rsidR="0015668E" w:rsidRPr="0015668E">
        <w:rPr>
          <w:rFonts w:ascii="Times New Roman" w:hAnsi="Times New Roman" w:cs="Times New Roman"/>
          <w:b/>
          <w:color w:val="auto"/>
        </w:rPr>
        <w:t xml:space="preserve"> zł</w:t>
      </w:r>
      <w:r w:rsidR="0015668E" w:rsidRPr="0015668E">
        <w:rPr>
          <w:rFonts w:ascii="Times New Roman" w:hAnsi="Times New Roman" w:cs="Times New Roman"/>
          <w:color w:val="auto"/>
        </w:rPr>
        <w:t xml:space="preserve"> (słownie: </w:t>
      </w:r>
      <w:r w:rsidR="00BD3E4B">
        <w:rPr>
          <w:rFonts w:ascii="Times New Roman" w:hAnsi="Times New Roman" w:cs="Times New Roman"/>
          <w:i/>
          <w:color w:val="auto"/>
        </w:rPr>
        <w:t>…………………</w:t>
      </w:r>
      <w:r w:rsidR="0015668E" w:rsidRPr="0015668E">
        <w:rPr>
          <w:rFonts w:ascii="Times New Roman" w:hAnsi="Times New Roman" w:cs="Times New Roman"/>
          <w:color w:val="auto"/>
        </w:rPr>
        <w:t xml:space="preserve">). </w:t>
      </w:r>
    </w:p>
    <w:p w14:paraId="465645B2" w14:textId="77777777" w:rsidR="00585F27" w:rsidRPr="00CE5738" w:rsidRDefault="00585F27" w:rsidP="00585F27">
      <w:pPr>
        <w:pStyle w:val="Tekstpodstawowy"/>
        <w:widowControl w:val="0"/>
        <w:numPr>
          <w:ilvl w:val="0"/>
          <w:numId w:val="17"/>
        </w:numPr>
        <w:tabs>
          <w:tab w:val="clear" w:pos="567"/>
          <w:tab w:val="num" w:pos="851"/>
        </w:tabs>
        <w:autoSpaceDE w:val="0"/>
        <w:autoSpaceDN w:val="0"/>
        <w:adjustRightInd w:val="0"/>
        <w:spacing w:line="360" w:lineRule="auto"/>
        <w:ind w:left="284" w:right="-1" w:hanging="284"/>
        <w:rPr>
          <w:rFonts w:ascii="Times New Roman" w:hAnsi="Times New Roman" w:cs="Times New Roman"/>
          <w:color w:val="0D0D0D" w:themeColor="text1" w:themeTint="F2"/>
        </w:rPr>
      </w:pPr>
      <w:r w:rsidRPr="00CE5738">
        <w:rPr>
          <w:rFonts w:ascii="Times New Roman" w:hAnsi="Times New Roman" w:cs="Times New Roman"/>
          <w:color w:val="0D0D0D" w:themeColor="text1" w:themeTint="F2"/>
        </w:rPr>
        <w:t>Wynagrodzenie, o którym mowa w ust. 1 obejmuje:</w:t>
      </w:r>
    </w:p>
    <w:p w14:paraId="76BC958E" w14:textId="21459843" w:rsidR="00585F27" w:rsidRDefault="00585F27" w:rsidP="00585F27">
      <w:pPr>
        <w:pStyle w:val="Akapitzlist"/>
        <w:numPr>
          <w:ilvl w:val="0"/>
          <w:numId w:val="50"/>
        </w:numPr>
        <w:tabs>
          <w:tab w:val="left" w:pos="2338"/>
        </w:tabs>
        <w:autoSpaceDE w:val="0"/>
        <w:autoSpaceDN w:val="0"/>
        <w:adjustRightInd w:val="0"/>
        <w:spacing w:after="120" w:line="360" w:lineRule="auto"/>
        <w:ind w:left="567" w:hanging="283"/>
        <w:jc w:val="both"/>
        <w:rPr>
          <w:color w:val="0D0D0D" w:themeColor="text1" w:themeTint="F2"/>
        </w:rPr>
      </w:pPr>
      <w:r w:rsidRPr="005B5D05">
        <w:rPr>
          <w:color w:val="0D0D0D" w:themeColor="text1" w:themeTint="F2"/>
        </w:rPr>
        <w:t>wynagrodzenie za świadczenie usługi opieki serwisowej i wsparcia technicznego</w:t>
      </w:r>
      <w:r>
        <w:rPr>
          <w:color w:val="0D0D0D" w:themeColor="text1" w:themeTint="F2"/>
        </w:rPr>
        <w:t xml:space="preserve"> dla oprogramowania wymienionego w § 1 ust. 1 pkt 1</w:t>
      </w:r>
      <w:r w:rsidRPr="005B5D05">
        <w:rPr>
          <w:color w:val="0D0D0D" w:themeColor="text1" w:themeTint="F2"/>
        </w:rPr>
        <w:t xml:space="preserve">, </w:t>
      </w:r>
      <w:r>
        <w:rPr>
          <w:color w:val="0D0D0D" w:themeColor="text1" w:themeTint="F2"/>
        </w:rPr>
        <w:t xml:space="preserve">które wynosi </w:t>
      </w:r>
      <w:r w:rsidR="00BD3E4B">
        <w:rPr>
          <w:b/>
          <w:color w:val="0D0D0D" w:themeColor="text1" w:themeTint="F2"/>
        </w:rPr>
        <w:t>……………..</w:t>
      </w:r>
      <w:r w:rsidRPr="005B5D05">
        <w:rPr>
          <w:color w:val="0D0D0D" w:themeColor="text1" w:themeTint="F2"/>
        </w:rPr>
        <w:t xml:space="preserve"> </w:t>
      </w:r>
      <w:r w:rsidRPr="005B5D05">
        <w:rPr>
          <w:b/>
          <w:color w:val="0D0D0D" w:themeColor="text1" w:themeTint="F2"/>
        </w:rPr>
        <w:t xml:space="preserve">zł </w:t>
      </w:r>
      <w:r>
        <w:rPr>
          <w:b/>
          <w:color w:val="0D0D0D" w:themeColor="text1" w:themeTint="F2"/>
        </w:rPr>
        <w:t>netto</w:t>
      </w:r>
      <w:r w:rsidRPr="005B5D05">
        <w:rPr>
          <w:b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(słownie: </w:t>
      </w:r>
      <w:r w:rsidR="00BD3E4B">
        <w:rPr>
          <w:i/>
          <w:color w:val="0D0D0D" w:themeColor="text1" w:themeTint="F2"/>
        </w:rPr>
        <w:t>………………</w:t>
      </w:r>
      <w:r w:rsidRPr="005B5D05">
        <w:rPr>
          <w:color w:val="0D0D0D" w:themeColor="text1" w:themeTint="F2"/>
        </w:rPr>
        <w:t>)</w:t>
      </w:r>
      <w:r>
        <w:rPr>
          <w:color w:val="0D0D0D" w:themeColor="text1" w:themeTint="F2"/>
        </w:rPr>
        <w:t xml:space="preserve">, </w:t>
      </w:r>
      <w:r w:rsidR="00BD3E4B">
        <w:rPr>
          <w:b/>
          <w:color w:val="0D0D0D" w:themeColor="text1" w:themeTint="F2"/>
        </w:rPr>
        <w:t>……………….</w:t>
      </w:r>
      <w:r>
        <w:rPr>
          <w:b/>
          <w:color w:val="0D0D0D" w:themeColor="text1" w:themeTint="F2"/>
        </w:rPr>
        <w:t>zł brutto</w:t>
      </w:r>
      <w:r w:rsidRPr="005B5D05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(słownie: </w:t>
      </w:r>
      <w:r w:rsidR="00BD3E4B">
        <w:rPr>
          <w:i/>
          <w:color w:val="0D0D0D" w:themeColor="text1" w:themeTint="F2"/>
        </w:rPr>
        <w:t>……………….</w:t>
      </w:r>
      <w:r>
        <w:rPr>
          <w:color w:val="0D0D0D" w:themeColor="text1" w:themeTint="F2"/>
        </w:rPr>
        <w:t>).</w:t>
      </w:r>
    </w:p>
    <w:p w14:paraId="2A4C7560" w14:textId="55FED62B" w:rsidR="00585F27" w:rsidRPr="00A92A31" w:rsidRDefault="00585F27" w:rsidP="00585F27">
      <w:pPr>
        <w:pStyle w:val="Akapitzlist"/>
        <w:numPr>
          <w:ilvl w:val="0"/>
          <w:numId w:val="50"/>
        </w:numPr>
        <w:tabs>
          <w:tab w:val="left" w:pos="2338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color w:val="0D0D0D" w:themeColor="text1" w:themeTint="F2"/>
        </w:rPr>
      </w:pPr>
      <w:r w:rsidRPr="005B5D05">
        <w:rPr>
          <w:color w:val="0D0D0D" w:themeColor="text1" w:themeTint="F2"/>
        </w:rPr>
        <w:t>wynagrodzenie za świadczenie usługi opieki serwisowej i wsparcia technicznego</w:t>
      </w:r>
      <w:r>
        <w:rPr>
          <w:color w:val="0D0D0D" w:themeColor="text1" w:themeTint="F2"/>
        </w:rPr>
        <w:t xml:space="preserve"> dla oprogramowania wymienionego w § 1 ust. 1 pkt </w:t>
      </w:r>
      <w:r w:rsidR="008D519E">
        <w:rPr>
          <w:color w:val="0D0D0D" w:themeColor="text1" w:themeTint="F2"/>
        </w:rPr>
        <w:t>2</w:t>
      </w:r>
      <w:r>
        <w:rPr>
          <w:color w:val="0D0D0D" w:themeColor="text1" w:themeTint="F2"/>
        </w:rPr>
        <w:t xml:space="preserve">, które wynosi </w:t>
      </w:r>
      <w:r w:rsidR="00BD3E4B">
        <w:rPr>
          <w:b/>
          <w:color w:val="0D0D0D" w:themeColor="text1" w:themeTint="F2"/>
        </w:rPr>
        <w:t>……………</w:t>
      </w:r>
      <w:r>
        <w:rPr>
          <w:b/>
          <w:color w:val="0D0D0D" w:themeColor="text1" w:themeTint="F2"/>
        </w:rPr>
        <w:t xml:space="preserve"> zł netto</w:t>
      </w:r>
      <w:r w:rsidRPr="005B5D05">
        <w:rPr>
          <w:b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(słownie: </w:t>
      </w:r>
      <w:r w:rsidR="00BD3E4B">
        <w:rPr>
          <w:i/>
          <w:color w:val="0D0D0D" w:themeColor="text1" w:themeTint="F2"/>
        </w:rPr>
        <w:t>………………..</w:t>
      </w:r>
      <w:r>
        <w:rPr>
          <w:i/>
          <w:color w:val="0D0D0D" w:themeColor="text1" w:themeTint="F2"/>
        </w:rPr>
        <w:t xml:space="preserve">), </w:t>
      </w:r>
      <w:r w:rsidR="00BD3E4B">
        <w:rPr>
          <w:b/>
          <w:color w:val="0D0D0D" w:themeColor="text1" w:themeTint="F2"/>
        </w:rPr>
        <w:t>……………</w:t>
      </w:r>
      <w:r w:rsidRPr="006570E8">
        <w:rPr>
          <w:b/>
          <w:color w:val="0D0D0D" w:themeColor="text1" w:themeTint="F2"/>
        </w:rPr>
        <w:t xml:space="preserve"> zł brutto</w:t>
      </w:r>
      <w:r>
        <w:rPr>
          <w:i/>
          <w:color w:val="0D0D0D" w:themeColor="text1" w:themeTint="F2"/>
        </w:rPr>
        <w:t xml:space="preserve"> (słownie: </w:t>
      </w:r>
      <w:r w:rsidR="00BD3E4B">
        <w:rPr>
          <w:i/>
          <w:color w:val="0D0D0D" w:themeColor="text1" w:themeTint="F2"/>
        </w:rPr>
        <w:t>…………</w:t>
      </w:r>
      <w:bookmarkStart w:id="0" w:name="_GoBack"/>
      <w:bookmarkEnd w:id="0"/>
      <w:r w:rsidR="00BD3E4B">
        <w:rPr>
          <w:i/>
          <w:color w:val="0D0D0D" w:themeColor="text1" w:themeTint="F2"/>
        </w:rPr>
        <w:t>…….</w:t>
      </w:r>
      <w:r w:rsidRPr="006570E8">
        <w:rPr>
          <w:i/>
          <w:color w:val="0D0D0D" w:themeColor="text1" w:themeTint="F2"/>
        </w:rPr>
        <w:t>);</w:t>
      </w:r>
    </w:p>
    <w:p w14:paraId="523FB027" w14:textId="77777777" w:rsidR="00585F27" w:rsidRPr="005B5D05" w:rsidRDefault="00585F27" w:rsidP="00585F27">
      <w:pPr>
        <w:numPr>
          <w:ilvl w:val="0"/>
          <w:numId w:val="17"/>
        </w:numPr>
        <w:tabs>
          <w:tab w:val="clear" w:pos="56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7F488E">
        <w:rPr>
          <w:color w:val="000000"/>
        </w:rPr>
        <w:t xml:space="preserve">Wynagrodzenie pokrywa wszelkie koszty, jakie Wykonawca poniesie w związku z wykonaniem przedmiotu Umowy. </w:t>
      </w:r>
    </w:p>
    <w:p w14:paraId="70559E8F" w14:textId="064BA1A5" w:rsidR="00585F27" w:rsidRPr="00FC4468" w:rsidRDefault="00585F27" w:rsidP="00585F27">
      <w:pPr>
        <w:pStyle w:val="Tekstpodstawowy"/>
        <w:widowControl w:val="0"/>
        <w:numPr>
          <w:ilvl w:val="0"/>
          <w:numId w:val="17"/>
        </w:numPr>
        <w:tabs>
          <w:tab w:val="clear" w:pos="567"/>
          <w:tab w:val="num" w:pos="284"/>
        </w:tabs>
        <w:autoSpaceDE w:val="0"/>
        <w:autoSpaceDN w:val="0"/>
        <w:adjustRightInd w:val="0"/>
        <w:spacing w:line="360" w:lineRule="auto"/>
        <w:ind w:left="284" w:right="-1" w:hanging="284"/>
        <w:rPr>
          <w:rFonts w:ascii="Times New Roman" w:hAnsi="Times New Roman" w:cs="Times New Roman"/>
          <w:color w:val="auto"/>
        </w:rPr>
      </w:pPr>
      <w:r w:rsidRPr="00FC4468">
        <w:rPr>
          <w:rFonts w:ascii="Times New Roman" w:hAnsi="Times New Roman" w:cs="Times New Roman"/>
          <w:color w:val="auto"/>
        </w:rPr>
        <w:t>Podstawą wystawienia przez Wykonawcę faktury będzie protokół odbioru podpisany bez zastrzeżeń przez obie strony,</w:t>
      </w:r>
      <w:r w:rsidRPr="00FC4468">
        <w:rPr>
          <w:rFonts w:ascii="Times New Roman" w:hAnsi="Times New Roman" w:cs="Times New Roman"/>
          <w:color w:val="FF0000"/>
        </w:rPr>
        <w:t xml:space="preserve"> </w:t>
      </w:r>
      <w:r w:rsidRPr="00FC4468">
        <w:rPr>
          <w:rFonts w:ascii="Times New Roman" w:hAnsi="Times New Roman" w:cs="Times New Roman"/>
          <w:color w:val="0D0D0D" w:themeColor="text1" w:themeTint="F2"/>
        </w:rPr>
        <w:t xml:space="preserve">o którym mowa w § 5 ust. </w:t>
      </w:r>
      <w:r w:rsidR="0042603A" w:rsidRPr="00FC4468">
        <w:rPr>
          <w:rFonts w:ascii="Times New Roman" w:hAnsi="Times New Roman" w:cs="Times New Roman"/>
          <w:color w:val="0D0D0D" w:themeColor="text1" w:themeTint="F2"/>
        </w:rPr>
        <w:t>2</w:t>
      </w:r>
      <w:r w:rsidRPr="00FC4468">
        <w:rPr>
          <w:rFonts w:ascii="Times New Roman" w:hAnsi="Times New Roman" w:cs="Times New Roman"/>
        </w:rPr>
        <w:t>.</w:t>
      </w:r>
    </w:p>
    <w:p w14:paraId="1FB0BE5A" w14:textId="7D4E620D" w:rsidR="00585F27" w:rsidRPr="00FC4468" w:rsidRDefault="00585F27" w:rsidP="00585F27">
      <w:pPr>
        <w:pStyle w:val="Tekstpodstawowy"/>
        <w:widowControl w:val="0"/>
        <w:numPr>
          <w:ilvl w:val="0"/>
          <w:numId w:val="17"/>
        </w:numPr>
        <w:tabs>
          <w:tab w:val="clear" w:pos="567"/>
          <w:tab w:val="num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 w:right="-1" w:hanging="284"/>
        <w:rPr>
          <w:rFonts w:ascii="Times New Roman" w:hAnsi="Times New Roman" w:cs="Times New Roman"/>
          <w:color w:val="auto"/>
        </w:rPr>
      </w:pPr>
      <w:r w:rsidRPr="00FC4468">
        <w:rPr>
          <w:rFonts w:ascii="Times New Roman" w:hAnsi="Times New Roman" w:cs="Times New Roman"/>
          <w:color w:val="auto"/>
        </w:rPr>
        <w:t xml:space="preserve">Zapłata wynagrodzenia Wykonawcy będzie dokonana w walucie polskiej i wszelkie płatności będą dokonywane w tej walucie na rachunek bankowy Wykonawcy </w:t>
      </w:r>
      <w:r w:rsidRPr="00FC4468">
        <w:rPr>
          <w:rFonts w:ascii="Times New Roman" w:hAnsi="Times New Roman" w:cs="Times New Roman"/>
          <w:color w:val="0D0D0D" w:themeColor="text1" w:themeTint="F2"/>
        </w:rPr>
        <w:t xml:space="preserve">nr </w:t>
      </w:r>
      <w:r w:rsidR="00985853">
        <w:rPr>
          <w:rFonts w:ascii="Times New Roman" w:hAnsi="Times New Roman" w:cs="Times New Roman"/>
          <w:color w:val="0D0D0D" w:themeColor="text1" w:themeTint="F2"/>
        </w:rPr>
        <w:t>……...</w:t>
      </w:r>
      <w:r w:rsidRPr="00FC4468">
        <w:rPr>
          <w:rFonts w:ascii="Times New Roman" w:hAnsi="Times New Roman" w:cs="Times New Roman"/>
          <w:color w:val="0D0D0D" w:themeColor="text1" w:themeTint="F2"/>
        </w:rPr>
        <w:t xml:space="preserve">. </w:t>
      </w:r>
      <w:r w:rsidRPr="00FC4468">
        <w:rPr>
          <w:rFonts w:ascii="Times New Roman" w:hAnsi="Times New Roman" w:cs="Times New Roman"/>
        </w:rPr>
        <w:t>Za dzień zapłaty uważany będzie dzień obciążenia rachunku bankowego Zamawiającego.</w:t>
      </w:r>
    </w:p>
    <w:p w14:paraId="5A833379" w14:textId="77777777" w:rsidR="00585F27" w:rsidRDefault="00585F27" w:rsidP="00585F27">
      <w:pPr>
        <w:pStyle w:val="Tekstpodstawowy"/>
        <w:widowControl w:val="0"/>
        <w:numPr>
          <w:ilvl w:val="0"/>
          <w:numId w:val="17"/>
        </w:numPr>
        <w:tabs>
          <w:tab w:val="clear" w:pos="567"/>
          <w:tab w:val="num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 w:right="-1" w:hanging="284"/>
        <w:rPr>
          <w:rFonts w:ascii="Times New Roman" w:hAnsi="Times New Roman" w:cs="Times New Roman"/>
          <w:b/>
          <w:color w:val="0D0D0D" w:themeColor="text1" w:themeTint="F2"/>
        </w:rPr>
      </w:pPr>
      <w:r w:rsidRPr="00FC4468">
        <w:rPr>
          <w:rFonts w:ascii="Times New Roman" w:hAnsi="Times New Roman" w:cs="Times New Roman"/>
          <w:color w:val="0D0D0D" w:themeColor="text1" w:themeTint="F2"/>
        </w:rPr>
        <w:t>Wynagrodzenia z tytułu wykonania przedmiotu Umowy, o którym mowa w § 6 ust. 1 przelewem w terminie 14 dni od dnia otrzymania przez Zamawiającego prawidłowo</w:t>
      </w:r>
      <w:r w:rsidRPr="00A939B3">
        <w:rPr>
          <w:rFonts w:ascii="Times New Roman" w:hAnsi="Times New Roman" w:cs="Times New Roman"/>
          <w:color w:val="0D0D0D" w:themeColor="text1" w:themeTint="F2"/>
        </w:rPr>
        <w:t xml:space="preserve"> wystawionej faktury. W przypadku dostarczenia nieprawidłowo wystawionej faktury termin płatności liczony będzie ponownie od dnia dostarczenia prawidłowo wystawionej faktury.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14:paraId="765A8C4F" w14:textId="77777777" w:rsidR="00585F27" w:rsidRPr="0006327D" w:rsidRDefault="00585F27" w:rsidP="00585F27">
      <w:pPr>
        <w:pStyle w:val="Tekstpodstawowy"/>
        <w:widowControl w:val="0"/>
        <w:numPr>
          <w:ilvl w:val="0"/>
          <w:numId w:val="17"/>
        </w:numPr>
        <w:tabs>
          <w:tab w:val="clear" w:pos="567"/>
          <w:tab w:val="num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 w:right="-1" w:hanging="284"/>
        <w:rPr>
          <w:rFonts w:ascii="Times New Roman" w:hAnsi="Times New Roman" w:cs="Times New Roman"/>
          <w:b/>
          <w:color w:val="auto"/>
        </w:rPr>
      </w:pPr>
      <w:r w:rsidRPr="00AC7208">
        <w:rPr>
          <w:rFonts w:ascii="Times New Roman" w:hAnsi="Times New Roman" w:cs="Times New Roman"/>
          <w:color w:val="auto"/>
        </w:rPr>
        <w:lastRenderedPageBreak/>
        <w:t xml:space="preserve">Zmiana rachunku bankowego wymienionego w ust. </w:t>
      </w:r>
      <w:r>
        <w:rPr>
          <w:rFonts w:ascii="Times New Roman" w:hAnsi="Times New Roman" w:cs="Times New Roman"/>
          <w:color w:val="auto"/>
        </w:rPr>
        <w:t>5</w:t>
      </w:r>
      <w:r w:rsidRPr="00AC7208">
        <w:rPr>
          <w:rFonts w:ascii="Times New Roman" w:hAnsi="Times New Roman" w:cs="Times New Roman"/>
          <w:color w:val="auto"/>
        </w:rPr>
        <w:t xml:space="preserve"> nie wymaga sporządzenia aneksu do Umowy lecz pisemnego powiadomienia Zamawiającego. Zmiana staje się skuteczna z chwilą otrzymania przez Zamawiającego pisma wskazującego nowy numer rachunku bankowego.</w:t>
      </w:r>
    </w:p>
    <w:p w14:paraId="0AC5AD5C" w14:textId="77777777" w:rsidR="00585F27" w:rsidRPr="00A53559" w:rsidRDefault="00585F27" w:rsidP="00585F27">
      <w:pPr>
        <w:pStyle w:val="Tekstpodstawowy2"/>
        <w:ind w:right="380"/>
        <w:jc w:val="center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A53559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§ </w:t>
      </w:r>
      <w:r>
        <w:rPr>
          <w:rFonts w:ascii="Times New Roman" w:hAnsi="Times New Roman" w:cs="Times New Roman"/>
          <w:b/>
          <w:color w:val="0D0D0D" w:themeColor="text1" w:themeTint="F2"/>
          <w:sz w:val="24"/>
        </w:rPr>
        <w:t>7</w:t>
      </w:r>
    </w:p>
    <w:p w14:paraId="5C98633C" w14:textId="77777777" w:rsidR="00585F27" w:rsidRDefault="00585F27" w:rsidP="00585F27">
      <w:pPr>
        <w:pStyle w:val="Tekstpodstawowy2"/>
        <w:ind w:right="380"/>
        <w:jc w:val="center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A53559">
        <w:rPr>
          <w:rFonts w:ascii="Times New Roman" w:hAnsi="Times New Roman" w:cs="Times New Roman"/>
          <w:b/>
          <w:color w:val="0D0D0D" w:themeColor="text1" w:themeTint="F2"/>
          <w:sz w:val="24"/>
        </w:rPr>
        <w:t>NADZÓR NAD REALIZACJĄ PRZEDMIOTU UMOWY</w:t>
      </w:r>
    </w:p>
    <w:p w14:paraId="5D23D334" w14:textId="77777777" w:rsidR="00585F27" w:rsidRDefault="00585F27" w:rsidP="00585F27">
      <w:pPr>
        <w:pStyle w:val="Tekstpodstawowy2"/>
        <w:ind w:right="380"/>
        <w:jc w:val="center"/>
        <w:rPr>
          <w:rFonts w:ascii="Times New Roman" w:hAnsi="Times New Roman" w:cs="Times New Roman"/>
          <w:b/>
          <w:color w:val="0D0D0D" w:themeColor="text1" w:themeTint="F2"/>
          <w:sz w:val="24"/>
        </w:rPr>
      </w:pPr>
    </w:p>
    <w:p w14:paraId="07E45D30" w14:textId="77777777" w:rsidR="00585F27" w:rsidRPr="00FC4468" w:rsidRDefault="00585F27" w:rsidP="00585F27">
      <w:pPr>
        <w:numPr>
          <w:ilvl w:val="0"/>
          <w:numId w:val="38"/>
        </w:numPr>
        <w:spacing w:line="360" w:lineRule="auto"/>
        <w:ind w:left="284" w:hanging="284"/>
        <w:jc w:val="both"/>
      </w:pPr>
      <w:r>
        <w:t xml:space="preserve">Do kontaktu w celu uzgadniania na bieżąco spraw związanych z realizacją przedmiotu Umowy, w tym nadzoru, </w:t>
      </w:r>
      <w:r w:rsidRPr="00FC4468">
        <w:t xml:space="preserve">Strony wyznaczają i upoważniają wymienione poniżej osoby (koordynatorzy):  </w:t>
      </w:r>
    </w:p>
    <w:p w14:paraId="5ED7B927" w14:textId="77777777" w:rsidR="00585F27" w:rsidRPr="00FC4468" w:rsidRDefault="00585F27" w:rsidP="00585F27">
      <w:pPr>
        <w:spacing w:line="360" w:lineRule="auto"/>
        <w:jc w:val="both"/>
      </w:pPr>
      <w:r w:rsidRPr="00FC4468">
        <w:t>Ze strony Wykonawcy:</w:t>
      </w:r>
    </w:p>
    <w:p w14:paraId="14E6E849" w14:textId="39F0B58C" w:rsidR="00585F27" w:rsidRPr="00FC4468" w:rsidRDefault="00BD3E4B" w:rsidP="00585F27">
      <w:pPr>
        <w:pStyle w:val="Akapitzlist"/>
        <w:numPr>
          <w:ilvl w:val="1"/>
          <w:numId w:val="38"/>
        </w:numPr>
        <w:tabs>
          <w:tab w:val="left" w:pos="1134"/>
        </w:tabs>
        <w:spacing w:line="360" w:lineRule="auto"/>
        <w:ind w:left="567" w:hanging="283"/>
        <w:rPr>
          <w:i/>
          <w:color w:val="0D0D0D" w:themeColor="text1" w:themeTint="F2"/>
        </w:rPr>
      </w:pPr>
      <w:r>
        <w:rPr>
          <w:i/>
          <w:color w:val="0D0D0D" w:themeColor="text1" w:themeTint="F2"/>
        </w:rPr>
        <w:t>………………………….</w:t>
      </w:r>
    </w:p>
    <w:p w14:paraId="6ED76F95" w14:textId="77777777" w:rsidR="00585F27" w:rsidRPr="00FC4468" w:rsidRDefault="00585F27" w:rsidP="00585F27">
      <w:pPr>
        <w:pStyle w:val="a-podst-2"/>
        <w:ind w:right="140"/>
        <w:jc w:val="both"/>
        <w:rPr>
          <w:rFonts w:ascii="Times New Roman" w:hAnsi="Times New Roman" w:cs="Times New Roman"/>
          <w:color w:val="auto"/>
        </w:rPr>
      </w:pPr>
      <w:r w:rsidRPr="00FC4468">
        <w:rPr>
          <w:rFonts w:ascii="Times New Roman" w:hAnsi="Times New Roman" w:cs="Times New Roman"/>
          <w:color w:val="auto"/>
        </w:rPr>
        <w:t>Ze strony Zamawiającego:</w:t>
      </w:r>
    </w:p>
    <w:p w14:paraId="59E0A23C" w14:textId="2A1FBC2B" w:rsidR="00585F27" w:rsidRPr="00FC4468" w:rsidRDefault="00BD3E4B" w:rsidP="00585F27">
      <w:pPr>
        <w:pStyle w:val="Zwykytekst"/>
        <w:numPr>
          <w:ilvl w:val="0"/>
          <w:numId w:val="63"/>
        </w:numPr>
        <w:spacing w:line="360" w:lineRule="auto"/>
        <w:ind w:left="567" w:hanging="283"/>
        <w:rPr>
          <w:rFonts w:ascii="Times New Roman" w:hAnsi="Times New Roman"/>
          <w:i/>
          <w:color w:val="auto"/>
          <w:sz w:val="24"/>
          <w:szCs w:val="24"/>
          <w:lang w:val="en-US"/>
        </w:rPr>
      </w:pPr>
      <w:r>
        <w:rPr>
          <w:rFonts w:ascii="Times New Roman" w:hAnsi="Times New Roman"/>
          <w:i/>
          <w:color w:val="auto"/>
          <w:sz w:val="24"/>
          <w:szCs w:val="24"/>
          <w:lang w:val="en-US"/>
        </w:rPr>
        <w:t>…………………….</w:t>
      </w:r>
    </w:p>
    <w:p w14:paraId="0F5B045E" w14:textId="77777777" w:rsidR="00585F27" w:rsidRPr="00FC4468" w:rsidRDefault="00585F27" w:rsidP="00585F27">
      <w:pPr>
        <w:pStyle w:val="a-podst-2"/>
        <w:numPr>
          <w:ilvl w:val="0"/>
          <w:numId w:val="38"/>
        </w:numPr>
        <w:ind w:left="284"/>
        <w:jc w:val="both"/>
      </w:pPr>
      <w:r w:rsidRPr="00FC4468">
        <w:rPr>
          <w:rFonts w:ascii="Times New Roman" w:hAnsi="Times New Roman" w:cs="Times New Roman"/>
        </w:rPr>
        <w:t xml:space="preserve">Koordynatorzy są związani warunkami i terminami ustalonymi w Umowie.  </w:t>
      </w:r>
    </w:p>
    <w:p w14:paraId="31C33948" w14:textId="77777777" w:rsidR="00585F27" w:rsidRPr="00174102" w:rsidRDefault="00585F27" w:rsidP="00585F27">
      <w:pPr>
        <w:pStyle w:val="a-podst-2"/>
        <w:numPr>
          <w:ilvl w:val="0"/>
          <w:numId w:val="38"/>
        </w:numPr>
        <w:ind w:left="284"/>
        <w:jc w:val="both"/>
      </w:pPr>
      <w:r w:rsidRPr="00FC4468">
        <w:rPr>
          <w:rFonts w:ascii="Times New Roman" w:hAnsi="Times New Roman" w:cs="Times New Roman"/>
        </w:rPr>
        <w:t>Zmiana Koordynatora ze strony Zamawiającego lub Wykonawcy wymaga</w:t>
      </w:r>
      <w:r w:rsidRPr="00BB436B">
        <w:rPr>
          <w:rFonts w:ascii="Times New Roman" w:hAnsi="Times New Roman" w:cs="Times New Roman"/>
        </w:rPr>
        <w:t xml:space="preserve"> pisemnego powiadomienia drugiej Strony i staje się skuteczna z chwilą otrzymania przez adresata pisma z danymi nowego przedstawiciela. </w:t>
      </w:r>
    </w:p>
    <w:p w14:paraId="1814E594" w14:textId="77777777" w:rsidR="005E4507" w:rsidRDefault="005E4507" w:rsidP="00585F27">
      <w:pPr>
        <w:pStyle w:val="Tekstpodstawowy2"/>
        <w:ind w:right="38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</w:rPr>
      </w:pPr>
    </w:p>
    <w:p w14:paraId="2B0B11D8" w14:textId="77777777" w:rsidR="00585F27" w:rsidRPr="00DE70F0" w:rsidRDefault="00585F27" w:rsidP="00585F27">
      <w:pPr>
        <w:pStyle w:val="Tekstpodstawowy2"/>
        <w:ind w:right="38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</w:rPr>
      </w:pPr>
      <w:r w:rsidRPr="00374412"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 xml:space="preserve">§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</w:rPr>
        <w:t>8</w:t>
      </w:r>
    </w:p>
    <w:p w14:paraId="62B843F7" w14:textId="77777777" w:rsidR="00585F27" w:rsidRDefault="00585F27" w:rsidP="00585F27">
      <w:pPr>
        <w:pStyle w:val="Tekstpodstawowy2"/>
        <w:ind w:right="380"/>
        <w:jc w:val="center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374412">
        <w:rPr>
          <w:rFonts w:ascii="Times New Roman" w:hAnsi="Times New Roman" w:cs="Times New Roman"/>
          <w:b/>
          <w:color w:val="0D0D0D" w:themeColor="text1" w:themeTint="F2"/>
          <w:sz w:val="24"/>
        </w:rPr>
        <w:t>KARY UMOWNE</w:t>
      </w:r>
    </w:p>
    <w:p w14:paraId="521432EC" w14:textId="77777777" w:rsidR="00585F27" w:rsidRPr="00A53559" w:rsidRDefault="00585F27" w:rsidP="00585F27">
      <w:pPr>
        <w:pStyle w:val="Tekstpodstawowy2"/>
        <w:ind w:right="38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</w:rPr>
      </w:pPr>
    </w:p>
    <w:p w14:paraId="6BF2598E" w14:textId="69E0EE34" w:rsidR="00585F27" w:rsidRDefault="00585F27" w:rsidP="00585F27">
      <w:pPr>
        <w:numPr>
          <w:ilvl w:val="0"/>
          <w:numId w:val="9"/>
        </w:numPr>
        <w:tabs>
          <w:tab w:val="clear" w:pos="1291"/>
          <w:tab w:val="num" w:pos="1418"/>
        </w:tabs>
        <w:spacing w:line="360" w:lineRule="auto"/>
        <w:ind w:left="284" w:hanging="284"/>
        <w:contextualSpacing/>
        <w:jc w:val="both"/>
      </w:pPr>
      <w:r>
        <w:t xml:space="preserve">Wykonawca zobowiązany jest zapłacić Zamawiającemu karę umowną w wysokości 20% kwoty wynagrodzenia brutto, o której mowa w § 6 ust. 1, w przypadku niewykonania Umowy </w:t>
      </w:r>
      <w:r w:rsidR="00435334">
        <w:t xml:space="preserve">lub nienależytego wykonania Umowy </w:t>
      </w:r>
      <w:r>
        <w:t xml:space="preserve">bądź odstąpienia przez Zamawiającego lub Wykonawcę </w:t>
      </w:r>
      <w:r w:rsidRPr="005B5D05">
        <w:t xml:space="preserve">w całości </w:t>
      </w:r>
      <w:r>
        <w:t xml:space="preserve">od Umowy z powodu okoliczności, za które odpowiada Wykonawca.  </w:t>
      </w:r>
    </w:p>
    <w:p w14:paraId="4B6283E9" w14:textId="77777777" w:rsidR="00585F27" w:rsidRDefault="00585F27" w:rsidP="00585F27">
      <w:pPr>
        <w:numPr>
          <w:ilvl w:val="0"/>
          <w:numId w:val="9"/>
        </w:numPr>
        <w:tabs>
          <w:tab w:val="clear" w:pos="1291"/>
          <w:tab w:val="num" w:pos="1418"/>
        </w:tabs>
        <w:spacing w:before="100" w:beforeAutospacing="1" w:after="100" w:afterAutospacing="1" w:line="360" w:lineRule="auto"/>
        <w:ind w:left="284" w:hanging="284"/>
        <w:contextualSpacing/>
        <w:jc w:val="both"/>
      </w:pPr>
      <w:r>
        <w:t xml:space="preserve">W przypadku niewykonania Umowy w części bądź odstąpienia od Umowy przez Zamawiającego lub Wykonawcę w części, z przyczyn leżących po stronie Wykonawcy, Wykonawca zobowiązuje się zapłacić Zamawiającemu karę umowną w wysokości 20% wynagrodzenia brutto przewidzianego za część Umowy, której nie wykonał bądź, której dotyczy odstąpienie.  </w:t>
      </w:r>
    </w:p>
    <w:p w14:paraId="1D6B6E11" w14:textId="77777777" w:rsidR="00585F27" w:rsidRPr="00934AF7" w:rsidRDefault="00585F27" w:rsidP="00585F27">
      <w:pPr>
        <w:pStyle w:val="Tekstpodstawowy2"/>
        <w:numPr>
          <w:ilvl w:val="0"/>
          <w:numId w:val="9"/>
        </w:numPr>
        <w:tabs>
          <w:tab w:val="clear" w:pos="1291"/>
        </w:tabs>
        <w:spacing w:line="360" w:lineRule="auto"/>
        <w:ind w:left="284" w:right="-1" w:hanging="284"/>
        <w:rPr>
          <w:rFonts w:ascii="Times New Roman" w:hAnsi="Times New Roman" w:cs="Times New Roman"/>
          <w:bCs/>
          <w:color w:val="0D0D0D" w:themeColor="text1" w:themeTint="F2"/>
          <w:sz w:val="24"/>
        </w:rPr>
      </w:pPr>
      <w:r w:rsidRPr="005B5D05">
        <w:rPr>
          <w:rFonts w:ascii="Times New Roman" w:hAnsi="Times New Roman" w:cs="Times New Roman"/>
          <w:bCs/>
          <w:color w:val="auto"/>
          <w:sz w:val="24"/>
        </w:rPr>
        <w:t xml:space="preserve">Wykonawca </w:t>
      </w:r>
      <w:r w:rsidRPr="005B5D05">
        <w:rPr>
          <w:rFonts w:ascii="Times New Roman" w:hAnsi="Times New Roman" w:cs="Times New Roman"/>
          <w:color w:val="auto"/>
          <w:sz w:val="24"/>
        </w:rPr>
        <w:t xml:space="preserve">zobowiązany jest także do zapłaty na rzecz Zamawiającego kar umownych w </w:t>
      </w:r>
      <w:r w:rsidRPr="005B5D05">
        <w:rPr>
          <w:rFonts w:ascii="Times New Roman" w:hAnsi="Times New Roman" w:cs="Times New Roman"/>
          <w:color w:val="0D0D0D" w:themeColor="text1" w:themeTint="F2"/>
          <w:sz w:val="24"/>
        </w:rPr>
        <w:t>następujących przypadkach i we wskazanych niżej wysokościach</w:t>
      </w:r>
      <w:r w:rsidRPr="00934AF7">
        <w:rPr>
          <w:rFonts w:ascii="Times New Roman" w:hAnsi="Times New Roman" w:cs="Times New Roman"/>
          <w:bCs/>
          <w:color w:val="0D0D0D" w:themeColor="text1" w:themeTint="F2"/>
          <w:sz w:val="24"/>
        </w:rPr>
        <w:t>:</w:t>
      </w:r>
    </w:p>
    <w:p w14:paraId="303C10B7" w14:textId="2FA6A81B" w:rsidR="004868DC" w:rsidRDefault="004868DC" w:rsidP="00962711">
      <w:pPr>
        <w:pStyle w:val="Tekstpodstawowy2"/>
        <w:numPr>
          <w:ilvl w:val="0"/>
          <w:numId w:val="44"/>
        </w:numPr>
        <w:spacing w:line="360" w:lineRule="auto"/>
        <w:ind w:left="709" w:right="-1" w:hanging="283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</w:rPr>
        <w:t>1 % wartości brutto wynagrodzenia określonego odpowiednio w § 6 ust. 2 pkt</w:t>
      </w:r>
      <w:r w:rsidR="00E23444">
        <w:rPr>
          <w:rFonts w:ascii="Times New Roman" w:hAnsi="Times New Roman" w:cs="Times New Roman"/>
          <w:bCs/>
          <w:color w:val="0D0D0D" w:themeColor="text1" w:themeTint="F2"/>
          <w:sz w:val="24"/>
        </w:rPr>
        <w:t>.</w:t>
      </w:r>
      <w:r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1 za każdy dzień opóźnienia w stosunku do terminu </w:t>
      </w:r>
      <w:r>
        <w:rPr>
          <w:rFonts w:ascii="Times New Roman" w:hAnsi="Times New Roman" w:cs="Times New Roman"/>
          <w:bCs/>
          <w:color w:val="auto"/>
          <w:sz w:val="24"/>
        </w:rPr>
        <w:t xml:space="preserve">określonego </w:t>
      </w:r>
      <w:r>
        <w:rPr>
          <w:rFonts w:ascii="Times New Roman" w:hAnsi="Times New Roman" w:cs="Times New Roman"/>
          <w:color w:val="auto"/>
          <w:sz w:val="24"/>
        </w:rPr>
        <w:t xml:space="preserve">w § 4 ust. </w:t>
      </w:r>
      <w:r w:rsidR="0015668E">
        <w:rPr>
          <w:rFonts w:ascii="Times New Roman" w:hAnsi="Times New Roman" w:cs="Times New Roman"/>
          <w:color w:val="auto"/>
          <w:sz w:val="24"/>
        </w:rPr>
        <w:t xml:space="preserve">3 i </w:t>
      </w:r>
      <w:r>
        <w:rPr>
          <w:rFonts w:ascii="Times New Roman" w:hAnsi="Times New Roman" w:cs="Times New Roman"/>
          <w:color w:val="auto"/>
          <w:sz w:val="24"/>
        </w:rPr>
        <w:t>4</w:t>
      </w:r>
      <w:r>
        <w:rPr>
          <w:rFonts w:ascii="Times New Roman" w:hAnsi="Times New Roman" w:cs="Times New Roman"/>
          <w:color w:val="0D0D0D" w:themeColor="text1" w:themeTint="F2"/>
          <w:sz w:val="24"/>
        </w:rPr>
        <w:t>;</w:t>
      </w:r>
    </w:p>
    <w:p w14:paraId="10309010" w14:textId="3AD03184" w:rsidR="004868DC" w:rsidRPr="00962711" w:rsidRDefault="004868DC" w:rsidP="00962711">
      <w:pPr>
        <w:pStyle w:val="Tekstpodstawowy2"/>
        <w:numPr>
          <w:ilvl w:val="0"/>
          <w:numId w:val="44"/>
        </w:numPr>
        <w:spacing w:line="360" w:lineRule="auto"/>
        <w:ind w:left="709" w:right="-1" w:hanging="283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</w:rPr>
        <w:lastRenderedPageBreak/>
        <w:t xml:space="preserve">1 % wartości brutto wynagrodzenia określonego odpowiednio w § 6 ust. 2 pkt </w:t>
      </w:r>
      <w:r w:rsidR="00D038D9">
        <w:rPr>
          <w:rFonts w:ascii="Times New Roman" w:hAnsi="Times New Roman" w:cs="Times New Roman"/>
          <w:bCs/>
          <w:color w:val="0D0D0D" w:themeColor="text1" w:themeTint="F2"/>
          <w:sz w:val="24"/>
        </w:rPr>
        <w:t>2</w:t>
      </w:r>
      <w:r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za </w:t>
      </w:r>
      <w:r w:rsidRPr="004868DC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każdy dzień opóźnienia w stosunku do terminu </w:t>
      </w:r>
      <w:r w:rsidRPr="004868DC">
        <w:rPr>
          <w:rFonts w:ascii="Times New Roman" w:hAnsi="Times New Roman" w:cs="Times New Roman"/>
          <w:bCs/>
          <w:color w:val="auto"/>
          <w:sz w:val="24"/>
        </w:rPr>
        <w:t xml:space="preserve">określonego </w:t>
      </w:r>
      <w:r w:rsidRPr="004868DC">
        <w:rPr>
          <w:rFonts w:ascii="Times New Roman" w:hAnsi="Times New Roman" w:cs="Times New Roman"/>
          <w:color w:val="auto"/>
          <w:sz w:val="24"/>
        </w:rPr>
        <w:t xml:space="preserve">w § 4 ust. </w:t>
      </w:r>
      <w:r w:rsidR="0015668E">
        <w:rPr>
          <w:rFonts w:ascii="Times New Roman" w:hAnsi="Times New Roman" w:cs="Times New Roman"/>
          <w:color w:val="auto"/>
          <w:sz w:val="24"/>
        </w:rPr>
        <w:t xml:space="preserve">3 i </w:t>
      </w:r>
      <w:r w:rsidRPr="004868DC">
        <w:rPr>
          <w:rFonts w:ascii="Times New Roman" w:hAnsi="Times New Roman" w:cs="Times New Roman"/>
          <w:color w:val="auto"/>
          <w:sz w:val="24"/>
        </w:rPr>
        <w:t>4</w:t>
      </w:r>
      <w:r w:rsidRPr="004868DC">
        <w:rPr>
          <w:rFonts w:ascii="Times New Roman" w:hAnsi="Times New Roman" w:cs="Times New Roman"/>
          <w:color w:val="0D0D0D" w:themeColor="text1" w:themeTint="F2"/>
          <w:sz w:val="24"/>
        </w:rPr>
        <w:t>;</w:t>
      </w:r>
    </w:p>
    <w:p w14:paraId="31E0974F" w14:textId="77777777" w:rsidR="00585F27" w:rsidRPr="00E23444" w:rsidRDefault="00585F27" w:rsidP="00962711">
      <w:pPr>
        <w:pStyle w:val="Tekstpodstawowy2"/>
        <w:numPr>
          <w:ilvl w:val="0"/>
          <w:numId w:val="44"/>
        </w:numPr>
        <w:spacing w:line="360" w:lineRule="auto"/>
        <w:ind w:left="709" w:right="-1" w:hanging="283"/>
        <w:rPr>
          <w:rFonts w:ascii="Times New Roman" w:hAnsi="Times New Roman" w:cs="Times New Roman"/>
          <w:color w:val="0D0D0D" w:themeColor="text1" w:themeTint="F2"/>
          <w:sz w:val="24"/>
        </w:rPr>
      </w:pPr>
      <w:r w:rsidRPr="00E23444">
        <w:rPr>
          <w:rFonts w:ascii="Times New Roman" w:hAnsi="Times New Roman" w:cs="Times New Roman"/>
          <w:color w:val="0D0D0D" w:themeColor="text1" w:themeTint="F2"/>
          <w:sz w:val="24"/>
        </w:rPr>
        <w:t xml:space="preserve">1 </w:t>
      </w:r>
      <w:r w:rsidRPr="00FC4468">
        <w:rPr>
          <w:rFonts w:ascii="Times New Roman" w:hAnsi="Times New Roman" w:cs="Times New Roman"/>
          <w:color w:val="0D0D0D" w:themeColor="text1" w:themeTint="F2"/>
          <w:sz w:val="24"/>
        </w:rPr>
        <w:t>% wartości brutto wynagrodzenia określonego w § 6 ust. 1 za każdy dzień opóźnienia w stosunku do terminu określonego</w:t>
      </w:r>
      <w:r w:rsidRPr="00E23444">
        <w:rPr>
          <w:rFonts w:ascii="Times New Roman" w:hAnsi="Times New Roman" w:cs="Times New Roman"/>
          <w:color w:val="0D0D0D" w:themeColor="text1" w:themeTint="F2"/>
          <w:sz w:val="24"/>
        </w:rPr>
        <w:t xml:space="preserve"> w § 4 ust. 2. </w:t>
      </w:r>
    </w:p>
    <w:p w14:paraId="10198672" w14:textId="77777777" w:rsidR="00585F27" w:rsidRPr="00A26FB8" w:rsidRDefault="00585F27" w:rsidP="00585F27">
      <w:pPr>
        <w:pStyle w:val="Tekstpodstawowy2"/>
        <w:numPr>
          <w:ilvl w:val="0"/>
          <w:numId w:val="9"/>
        </w:numPr>
        <w:tabs>
          <w:tab w:val="clear" w:pos="1291"/>
          <w:tab w:val="num" w:pos="709"/>
          <w:tab w:val="num" w:pos="1440"/>
        </w:tabs>
        <w:spacing w:line="360" w:lineRule="auto"/>
        <w:ind w:left="284" w:hanging="284"/>
        <w:rPr>
          <w:bCs/>
        </w:rPr>
      </w:pPr>
      <w:r w:rsidRPr="00BB436B">
        <w:rPr>
          <w:rFonts w:ascii="Times New Roman" w:hAnsi="Times New Roman" w:cs="Times New Roman"/>
          <w:color w:val="auto"/>
          <w:sz w:val="24"/>
        </w:rPr>
        <w:t xml:space="preserve">Kary umowne, o których mowa w ust. </w:t>
      </w:r>
      <w:r>
        <w:rPr>
          <w:rFonts w:ascii="Times New Roman" w:hAnsi="Times New Roman" w:cs="Times New Roman"/>
          <w:color w:val="auto"/>
          <w:sz w:val="24"/>
        </w:rPr>
        <w:t>3</w:t>
      </w:r>
      <w:r w:rsidRPr="00BB436B">
        <w:rPr>
          <w:rFonts w:ascii="Times New Roman" w:hAnsi="Times New Roman" w:cs="Times New Roman"/>
          <w:color w:val="auto"/>
          <w:sz w:val="24"/>
        </w:rPr>
        <w:t xml:space="preserve">, </w:t>
      </w:r>
      <w:r w:rsidRPr="00BB436B">
        <w:rPr>
          <w:rFonts w:ascii="Times New Roman" w:hAnsi="Times New Roman" w:cs="Times New Roman"/>
          <w:bCs/>
          <w:color w:val="auto"/>
          <w:sz w:val="24"/>
        </w:rPr>
        <w:t xml:space="preserve">są naliczane niezależnie i podlegają sumowaniu. </w:t>
      </w:r>
      <w:r>
        <w:rPr>
          <w:rFonts w:ascii="Times New Roman" w:hAnsi="Times New Roman" w:cs="Times New Roman"/>
          <w:bCs/>
          <w:color w:val="auto"/>
          <w:sz w:val="24"/>
        </w:rPr>
        <w:t xml:space="preserve">Suma kar umownych nie może przekroczyć 50% łącznego </w:t>
      </w:r>
      <w:r w:rsidRPr="001E3A8E">
        <w:rPr>
          <w:rFonts w:ascii="Times New Roman" w:hAnsi="Times New Roman" w:cs="Times New Roman"/>
          <w:bCs/>
          <w:color w:val="0D0D0D" w:themeColor="text1" w:themeTint="F2"/>
          <w:sz w:val="24"/>
        </w:rPr>
        <w:t>wynagrodzenia brutto określonego w §</w:t>
      </w:r>
      <w:r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6</w:t>
      </w:r>
      <w:r w:rsidRPr="001E3A8E"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 ust. </w:t>
      </w:r>
      <w:r>
        <w:rPr>
          <w:rFonts w:ascii="Times New Roman" w:hAnsi="Times New Roman" w:cs="Times New Roman"/>
          <w:bCs/>
          <w:color w:val="0D0D0D" w:themeColor="text1" w:themeTint="F2"/>
          <w:sz w:val="24"/>
        </w:rPr>
        <w:t xml:space="preserve">1. </w:t>
      </w:r>
    </w:p>
    <w:p w14:paraId="3E478799" w14:textId="77777777" w:rsidR="00585F27" w:rsidRPr="00A26FB8" w:rsidRDefault="00585F27" w:rsidP="00585F27">
      <w:pPr>
        <w:pStyle w:val="Tekstpodstawowy2"/>
        <w:numPr>
          <w:ilvl w:val="0"/>
          <w:numId w:val="9"/>
        </w:numPr>
        <w:tabs>
          <w:tab w:val="clear" w:pos="1291"/>
          <w:tab w:val="num" w:pos="709"/>
          <w:tab w:val="num" w:pos="1440"/>
        </w:tabs>
        <w:spacing w:line="360" w:lineRule="auto"/>
        <w:ind w:left="284" w:right="-1" w:hanging="284"/>
        <w:rPr>
          <w:bCs/>
        </w:rPr>
      </w:pPr>
      <w:r w:rsidRPr="00BB436B">
        <w:rPr>
          <w:rFonts w:ascii="Times New Roman" w:hAnsi="Times New Roman" w:cs="Times New Roman"/>
          <w:bCs/>
          <w:color w:val="auto"/>
          <w:sz w:val="24"/>
        </w:rPr>
        <w:t xml:space="preserve">Jeżeli </w:t>
      </w:r>
      <w:r>
        <w:rPr>
          <w:rFonts w:ascii="Times New Roman" w:hAnsi="Times New Roman" w:cs="Times New Roman"/>
          <w:bCs/>
          <w:color w:val="auto"/>
          <w:sz w:val="24"/>
        </w:rPr>
        <w:t xml:space="preserve">którekolwiek z </w:t>
      </w:r>
      <w:r w:rsidRPr="00BB436B">
        <w:rPr>
          <w:rFonts w:ascii="Times New Roman" w:hAnsi="Times New Roman" w:cs="Times New Roman"/>
          <w:bCs/>
          <w:color w:val="auto"/>
          <w:sz w:val="24"/>
        </w:rPr>
        <w:t>opóźni</w:t>
      </w:r>
      <w:r>
        <w:rPr>
          <w:rFonts w:ascii="Times New Roman" w:hAnsi="Times New Roman" w:cs="Times New Roman"/>
          <w:bCs/>
          <w:color w:val="auto"/>
          <w:sz w:val="24"/>
        </w:rPr>
        <w:t>eń</w:t>
      </w:r>
      <w:r w:rsidRPr="00BB436B">
        <w:rPr>
          <w:rFonts w:ascii="Times New Roman" w:hAnsi="Times New Roman" w:cs="Times New Roman"/>
          <w:bCs/>
          <w:color w:val="auto"/>
          <w:sz w:val="24"/>
        </w:rPr>
        <w:t xml:space="preserve">, o którym mowa w ust. </w:t>
      </w:r>
      <w:r>
        <w:rPr>
          <w:rFonts w:ascii="Times New Roman" w:hAnsi="Times New Roman" w:cs="Times New Roman"/>
          <w:bCs/>
          <w:color w:val="auto"/>
          <w:sz w:val="24"/>
        </w:rPr>
        <w:t>3</w:t>
      </w:r>
      <w:r w:rsidRPr="00BB436B">
        <w:rPr>
          <w:rFonts w:ascii="Times New Roman" w:hAnsi="Times New Roman" w:cs="Times New Roman"/>
          <w:bCs/>
          <w:color w:val="auto"/>
          <w:sz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</w:rPr>
        <w:t>przekroczy 7</w:t>
      </w:r>
      <w:r w:rsidRPr="00BB436B">
        <w:rPr>
          <w:rFonts w:ascii="Times New Roman" w:hAnsi="Times New Roman" w:cs="Times New Roman"/>
          <w:bCs/>
          <w:color w:val="auto"/>
          <w:sz w:val="24"/>
        </w:rPr>
        <w:t xml:space="preserve"> dni, </w:t>
      </w:r>
      <w:r w:rsidRPr="00A02ABA">
        <w:rPr>
          <w:rFonts w:ascii="Times New Roman" w:hAnsi="Times New Roman" w:cs="Times New Roman"/>
          <w:color w:val="auto"/>
          <w:sz w:val="24"/>
        </w:rPr>
        <w:t xml:space="preserve">Zamawiający może odstąpić od Umowy w całości lub części, w terminie </w:t>
      </w:r>
      <w:r>
        <w:rPr>
          <w:rFonts w:ascii="Times New Roman" w:hAnsi="Times New Roman" w:cs="Times New Roman"/>
          <w:color w:val="auto"/>
          <w:sz w:val="24"/>
        </w:rPr>
        <w:t>30</w:t>
      </w:r>
      <w:r w:rsidRPr="00A02ABA">
        <w:rPr>
          <w:rFonts w:ascii="Times New Roman" w:hAnsi="Times New Roman" w:cs="Times New Roman"/>
          <w:color w:val="auto"/>
          <w:sz w:val="24"/>
        </w:rPr>
        <w:t xml:space="preserve"> dni od wystąpienia powyższej okoliczności uzasadniającej odstąpienie.</w:t>
      </w:r>
      <w:r>
        <w:rPr>
          <w:rFonts w:ascii="Times New Roman" w:hAnsi="Times New Roman" w:cs="Times New Roman"/>
          <w:color w:val="auto"/>
          <w:sz w:val="24"/>
        </w:rPr>
        <w:t xml:space="preserve"> Z tej samej przyczyny Zamawiający może wypowiedzieć Umowę w trybie natychmiastowym.</w:t>
      </w:r>
    </w:p>
    <w:p w14:paraId="5929DDA9" w14:textId="77777777" w:rsidR="00585F27" w:rsidRPr="006B6F0A" w:rsidRDefault="00585F27" w:rsidP="00585F27">
      <w:pPr>
        <w:pStyle w:val="Tekstpodstawowy2"/>
        <w:numPr>
          <w:ilvl w:val="0"/>
          <w:numId w:val="9"/>
        </w:numPr>
        <w:tabs>
          <w:tab w:val="clear" w:pos="1291"/>
          <w:tab w:val="num" w:pos="709"/>
          <w:tab w:val="num" w:pos="1440"/>
        </w:tabs>
        <w:spacing w:line="360" w:lineRule="auto"/>
        <w:ind w:left="284" w:right="-1" w:hanging="284"/>
        <w:rPr>
          <w:rFonts w:ascii="Times New Roman" w:hAnsi="Times New Roman" w:cs="Times New Roman"/>
          <w:bCs/>
          <w:color w:val="auto"/>
          <w:sz w:val="24"/>
        </w:rPr>
      </w:pPr>
      <w:r w:rsidRPr="00BB436B">
        <w:rPr>
          <w:rFonts w:ascii="Times New Roman" w:hAnsi="Times New Roman" w:cs="Times New Roman"/>
          <w:color w:val="auto"/>
          <w:sz w:val="24"/>
        </w:rPr>
        <w:t xml:space="preserve">Kary umowne, o których mowa w ust. </w:t>
      </w:r>
      <w:r>
        <w:rPr>
          <w:rFonts w:ascii="Times New Roman" w:hAnsi="Times New Roman" w:cs="Times New Roman"/>
          <w:color w:val="auto"/>
          <w:sz w:val="24"/>
        </w:rPr>
        <w:t>1-3</w:t>
      </w:r>
      <w:r w:rsidRPr="00BB436B">
        <w:rPr>
          <w:rFonts w:ascii="Times New Roman" w:hAnsi="Times New Roman" w:cs="Times New Roman"/>
          <w:color w:val="auto"/>
          <w:sz w:val="24"/>
        </w:rPr>
        <w:t>, będą potrącane z należnego Wykonawcy wynagrodzenia lub z zabezpieczenia należytego wykonania Umowy, na co Wykonawca wyraża zgodę, a w przypadku braku możliwości potrącenia będą płatne przelewem na konto bankowe Zamawiającego wskazane w wezwaniu do zapłaty, w terminie 7 dni od daty otrzymania przez Wykonawcę wezwania do ich zapłaty.</w:t>
      </w:r>
    </w:p>
    <w:p w14:paraId="36297782" w14:textId="77777777" w:rsidR="00585F27" w:rsidRPr="00174102" w:rsidRDefault="00585F27" w:rsidP="00585F27">
      <w:pPr>
        <w:pStyle w:val="Tekstpodstawowy2"/>
        <w:numPr>
          <w:ilvl w:val="0"/>
          <w:numId w:val="9"/>
        </w:numPr>
        <w:tabs>
          <w:tab w:val="clear" w:pos="1291"/>
          <w:tab w:val="num" w:pos="709"/>
          <w:tab w:val="num" w:pos="1440"/>
        </w:tabs>
        <w:spacing w:before="100" w:beforeAutospacing="1" w:after="100" w:afterAutospacing="1" w:line="360" w:lineRule="auto"/>
        <w:ind w:left="284" w:right="-1" w:hanging="284"/>
        <w:rPr>
          <w:rFonts w:ascii="Times New Roman" w:hAnsi="Times New Roman" w:cs="Times New Roman"/>
          <w:bCs/>
          <w:color w:val="0D0D0D" w:themeColor="text1" w:themeTint="F2"/>
          <w:sz w:val="24"/>
        </w:rPr>
      </w:pPr>
      <w:r w:rsidRPr="00A53559">
        <w:rPr>
          <w:rFonts w:ascii="Times New Roman" w:hAnsi="Times New Roman" w:cs="Times New Roman"/>
          <w:color w:val="0D0D0D" w:themeColor="text1" w:themeTint="F2"/>
          <w:sz w:val="24"/>
        </w:rPr>
        <w:t>Jeżeli na skutek niewykonania lub nienależytego wykonania Umowy powstanie szkoda przewyższająca zastrzeżoną karę umowną, bądź szkoda powstanie z innych przyczyn niż te, ze względu, na które zastrzeżono karę, Zamawiającemu przysługuje prawo do dochodzenia odszkodowań ponad zastrzeżone kary na zasadach ogólnych Kodeksu cywilnego.</w:t>
      </w:r>
    </w:p>
    <w:p w14:paraId="6FDA8B45" w14:textId="77777777" w:rsidR="00585F27" w:rsidRPr="005B5D05" w:rsidRDefault="00585F27" w:rsidP="00585F27">
      <w:pPr>
        <w:pStyle w:val="Tekstpodstawowy2"/>
        <w:numPr>
          <w:ilvl w:val="0"/>
          <w:numId w:val="9"/>
        </w:numPr>
        <w:tabs>
          <w:tab w:val="clear" w:pos="1291"/>
          <w:tab w:val="num" w:pos="709"/>
          <w:tab w:val="num" w:pos="1440"/>
        </w:tabs>
        <w:spacing w:before="100" w:beforeAutospacing="1" w:after="100" w:afterAutospacing="1" w:line="360" w:lineRule="auto"/>
        <w:ind w:left="284" w:right="-1" w:hanging="284"/>
        <w:rPr>
          <w:bCs/>
          <w:color w:val="0D0D0D" w:themeColor="text1" w:themeTint="F2"/>
        </w:rPr>
      </w:pPr>
      <w:r w:rsidRPr="00BB436B">
        <w:rPr>
          <w:rFonts w:ascii="Times New Roman" w:hAnsi="Times New Roman" w:cs="Times New Roman"/>
          <w:color w:val="000000" w:themeColor="text1"/>
          <w:sz w:val="24"/>
        </w:rPr>
        <w:t xml:space="preserve">Odpowiedzialność Wykonawcy z tytułu nienależytego wykonania lub nie wykonania Umowy, w tym związana z opóźnieniem, skutkująca w szczególności obowiązkiem zapłaty </w:t>
      </w:r>
      <w:r w:rsidRPr="005B5D05">
        <w:rPr>
          <w:rFonts w:ascii="Times New Roman" w:hAnsi="Times New Roman" w:cs="Times New Roman"/>
          <w:color w:val="0D0D0D" w:themeColor="text1" w:themeTint="F2"/>
          <w:sz w:val="24"/>
        </w:rPr>
        <w:t>kar umownych, wyłączają jedynie zdarzenia losowe związane z działaniem siły wyższej lub zawinione przez Zamawiającego.</w:t>
      </w:r>
    </w:p>
    <w:p w14:paraId="71098E0B" w14:textId="4389E151" w:rsidR="00985853" w:rsidRPr="00000FC5" w:rsidRDefault="00585F27" w:rsidP="00000FC5">
      <w:pPr>
        <w:pStyle w:val="Tekstpodstawowy2"/>
        <w:numPr>
          <w:ilvl w:val="0"/>
          <w:numId w:val="9"/>
        </w:numPr>
        <w:tabs>
          <w:tab w:val="clear" w:pos="1291"/>
          <w:tab w:val="num" w:pos="709"/>
          <w:tab w:val="num" w:pos="1440"/>
        </w:tabs>
        <w:spacing w:before="100" w:beforeAutospacing="1" w:after="100" w:afterAutospacing="1" w:line="360" w:lineRule="auto"/>
        <w:ind w:left="284" w:right="-1" w:hanging="284"/>
        <w:rPr>
          <w:rFonts w:ascii="Times New Roman" w:hAnsi="Times New Roman" w:cs="Times New Roman"/>
          <w:bCs/>
          <w:color w:val="0D0D0D" w:themeColor="text1" w:themeTint="F2"/>
          <w:sz w:val="24"/>
        </w:rPr>
      </w:pPr>
      <w:r w:rsidRPr="005B5D05">
        <w:rPr>
          <w:rFonts w:ascii="Times New Roman" w:hAnsi="Times New Roman" w:cs="Times New Roman"/>
          <w:color w:val="0D0D0D" w:themeColor="text1" w:themeTint="F2"/>
          <w:sz w:val="24"/>
        </w:rPr>
        <w:t>Kary umowne przysługują bez konieczności wykazania poniesionej szkody</w:t>
      </w:r>
      <w:r>
        <w:rPr>
          <w:rFonts w:ascii="Times New Roman" w:hAnsi="Times New Roman" w:cs="Times New Roman"/>
          <w:color w:val="0D0D0D" w:themeColor="text1" w:themeTint="F2"/>
          <w:sz w:val="24"/>
        </w:rPr>
        <w:t>,</w:t>
      </w:r>
      <w:r w:rsidRPr="005B5D05">
        <w:rPr>
          <w:rFonts w:ascii="Times New Roman" w:hAnsi="Times New Roman" w:cs="Times New Roman"/>
          <w:color w:val="0D0D0D" w:themeColor="text1" w:themeTint="F2"/>
          <w:sz w:val="24"/>
        </w:rPr>
        <w:t xml:space="preserve"> ani jej wysokości.</w:t>
      </w:r>
    </w:p>
    <w:p w14:paraId="44E0BE5E" w14:textId="77777777" w:rsidR="00585F27" w:rsidRPr="00A53559" w:rsidRDefault="00585F27" w:rsidP="00585F27">
      <w:pPr>
        <w:ind w:right="382"/>
        <w:jc w:val="center"/>
        <w:rPr>
          <w:b/>
          <w:color w:val="0D0D0D" w:themeColor="text1" w:themeTint="F2"/>
        </w:rPr>
      </w:pPr>
      <w:r w:rsidRPr="00A53559">
        <w:rPr>
          <w:b/>
          <w:color w:val="0D0D0D" w:themeColor="text1" w:themeTint="F2"/>
        </w:rPr>
        <w:t xml:space="preserve">§ </w:t>
      </w:r>
      <w:r>
        <w:rPr>
          <w:b/>
          <w:color w:val="0D0D0D" w:themeColor="text1" w:themeTint="F2"/>
        </w:rPr>
        <w:t>9</w:t>
      </w:r>
    </w:p>
    <w:p w14:paraId="38B1BFBE" w14:textId="6539969C" w:rsidR="00585F27" w:rsidRPr="00A53559" w:rsidRDefault="00585F27" w:rsidP="00CE5738">
      <w:pPr>
        <w:spacing w:line="360" w:lineRule="auto"/>
        <w:ind w:right="382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WYPOWIEDZENIE LUB </w:t>
      </w:r>
      <w:r w:rsidRPr="00A53559">
        <w:rPr>
          <w:b/>
          <w:color w:val="0D0D0D" w:themeColor="text1" w:themeTint="F2"/>
        </w:rPr>
        <w:t>ODSTĄPIENIE OD UMOWY</w:t>
      </w:r>
    </w:p>
    <w:p w14:paraId="1615B737" w14:textId="77777777" w:rsidR="00585F27" w:rsidRPr="00FC4468" w:rsidRDefault="00585F27" w:rsidP="00CE5738">
      <w:pPr>
        <w:pStyle w:val="Tekstpodstawowy2"/>
        <w:numPr>
          <w:ilvl w:val="0"/>
          <w:numId w:val="75"/>
        </w:numPr>
        <w:tabs>
          <w:tab w:val="clear" w:pos="1291"/>
          <w:tab w:val="num" w:pos="284"/>
        </w:tabs>
        <w:spacing w:line="360" w:lineRule="auto"/>
        <w:ind w:left="284" w:right="-1" w:hanging="284"/>
        <w:rPr>
          <w:rFonts w:ascii="Times New Roman" w:hAnsi="Times New Roman" w:cs="Times New Roman"/>
          <w:color w:val="0D0D0D" w:themeColor="text1" w:themeTint="F2"/>
          <w:sz w:val="24"/>
        </w:rPr>
      </w:pPr>
      <w:r w:rsidRPr="00FC4468">
        <w:rPr>
          <w:rFonts w:ascii="Times New Roman" w:hAnsi="Times New Roman" w:cs="Times New Roman"/>
          <w:color w:val="0D0D0D" w:themeColor="text1" w:themeTint="F2"/>
          <w:sz w:val="24"/>
        </w:rPr>
        <w:t>Poza przypadkami wskazanymi w innych paragrafach Umowy, Zamawiającemu  przysługuje   prawo   odstąpienia lub wypowiedzenia Umowy w całości lub części w następujących przypadkach:</w:t>
      </w:r>
    </w:p>
    <w:p w14:paraId="5A226EA1" w14:textId="77777777" w:rsidR="00585F27" w:rsidRPr="00FC4468" w:rsidRDefault="00585F27" w:rsidP="00CE5738">
      <w:pPr>
        <w:pStyle w:val="Tekstpodstawowy2"/>
        <w:numPr>
          <w:ilvl w:val="0"/>
          <w:numId w:val="76"/>
        </w:numPr>
        <w:tabs>
          <w:tab w:val="clear" w:pos="1291"/>
          <w:tab w:val="num" w:pos="851"/>
          <w:tab w:val="num" w:pos="1440"/>
        </w:tabs>
        <w:spacing w:line="360" w:lineRule="auto"/>
        <w:ind w:left="851" w:right="-1" w:hanging="567"/>
        <w:rPr>
          <w:rFonts w:ascii="Times New Roman" w:hAnsi="Times New Roman" w:cs="Times New Roman"/>
          <w:color w:val="0D0D0D" w:themeColor="text1" w:themeTint="F2"/>
          <w:sz w:val="24"/>
        </w:rPr>
      </w:pPr>
      <w:r w:rsidRPr="00FC4468">
        <w:rPr>
          <w:rFonts w:ascii="Times New Roman" w:hAnsi="Times New Roman" w:cs="Times New Roman"/>
          <w:color w:val="0D0D0D" w:themeColor="text1" w:themeTint="F2"/>
          <w:sz w:val="24"/>
        </w:rPr>
        <w:t>w razie wystąpienia istotnej zmiany okoliczności powodującej, że wykonanie Umowy nie leży w interesie publicznym, czego nie można było przewidzieć w chwili zawarcia Umowy;</w:t>
      </w:r>
    </w:p>
    <w:p w14:paraId="666C987F" w14:textId="0A66BA19" w:rsidR="00D038D9" w:rsidRPr="00FC4468" w:rsidRDefault="00585F27" w:rsidP="00CE5738">
      <w:pPr>
        <w:pStyle w:val="Tekstpodstawowy2"/>
        <w:numPr>
          <w:ilvl w:val="0"/>
          <w:numId w:val="76"/>
        </w:numPr>
        <w:tabs>
          <w:tab w:val="clear" w:pos="1291"/>
          <w:tab w:val="num" w:pos="851"/>
          <w:tab w:val="num" w:pos="1440"/>
        </w:tabs>
        <w:spacing w:line="360" w:lineRule="auto"/>
        <w:ind w:left="851" w:hanging="567"/>
        <w:rPr>
          <w:rFonts w:ascii="Times New Roman" w:hAnsi="Times New Roman" w:cs="Times New Roman"/>
          <w:color w:val="0D0D0D" w:themeColor="text1" w:themeTint="F2"/>
          <w:sz w:val="24"/>
        </w:rPr>
      </w:pPr>
      <w:r w:rsidRPr="00FC4468">
        <w:rPr>
          <w:rFonts w:ascii="Times New Roman" w:hAnsi="Times New Roman" w:cs="Times New Roman"/>
          <w:color w:val="0D0D0D" w:themeColor="text1" w:themeTint="F2"/>
          <w:sz w:val="24"/>
        </w:rPr>
        <w:lastRenderedPageBreak/>
        <w:t xml:space="preserve">gdy Wykonawca narusza postanowienia Umowy; </w:t>
      </w:r>
    </w:p>
    <w:p w14:paraId="37331491" w14:textId="77777777" w:rsidR="00585F27" w:rsidRPr="00D038D9" w:rsidRDefault="00585F27" w:rsidP="00CE5738">
      <w:pPr>
        <w:pStyle w:val="Tekstpodstawowy2"/>
        <w:numPr>
          <w:ilvl w:val="0"/>
          <w:numId w:val="76"/>
        </w:numPr>
        <w:tabs>
          <w:tab w:val="clear" w:pos="1291"/>
          <w:tab w:val="num" w:pos="851"/>
          <w:tab w:val="num" w:pos="1440"/>
        </w:tabs>
        <w:spacing w:line="360" w:lineRule="auto"/>
        <w:ind w:left="851" w:hanging="567"/>
        <w:rPr>
          <w:rFonts w:ascii="Times New Roman" w:hAnsi="Times New Roman" w:cs="Times New Roman"/>
          <w:color w:val="0D0D0D" w:themeColor="text1" w:themeTint="F2"/>
          <w:sz w:val="24"/>
        </w:rPr>
      </w:pPr>
      <w:r w:rsidRPr="00D038D9">
        <w:rPr>
          <w:rFonts w:ascii="Times New Roman" w:hAnsi="Times New Roman" w:cs="Times New Roman"/>
          <w:color w:val="0D0D0D" w:themeColor="text1" w:themeTint="F2"/>
          <w:sz w:val="24"/>
        </w:rPr>
        <w:t>w przypadku zmiany przepisów wpływającej na możliwość realizacji przedmiotu Umowy;</w:t>
      </w:r>
      <w:r w:rsidRPr="00D038D9" w:rsidDel="003F2DE7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</w:p>
    <w:p w14:paraId="3DA8D7EA" w14:textId="77777777" w:rsidR="00585F27" w:rsidRPr="00FC4468" w:rsidRDefault="00585F27" w:rsidP="00CE5738">
      <w:pPr>
        <w:pStyle w:val="Tekstpodstawowy2"/>
        <w:numPr>
          <w:ilvl w:val="0"/>
          <w:numId w:val="75"/>
        </w:numPr>
        <w:tabs>
          <w:tab w:val="clear" w:pos="1291"/>
          <w:tab w:val="num" w:pos="709"/>
          <w:tab w:val="num" w:pos="1440"/>
        </w:tabs>
        <w:spacing w:line="360" w:lineRule="auto"/>
        <w:ind w:left="284" w:hanging="284"/>
        <w:rPr>
          <w:rFonts w:ascii="Times New Roman" w:hAnsi="Times New Roman" w:cs="Times New Roman"/>
          <w:color w:val="0D0D0D" w:themeColor="text1" w:themeTint="F2"/>
          <w:sz w:val="24"/>
        </w:rPr>
      </w:pPr>
      <w:r w:rsidRPr="00FC4468">
        <w:rPr>
          <w:rFonts w:ascii="Times New Roman" w:hAnsi="Times New Roman" w:cs="Times New Roman"/>
          <w:color w:val="0D0D0D" w:themeColor="text1" w:themeTint="F2"/>
          <w:sz w:val="24"/>
        </w:rPr>
        <w:t>Odstąpienie od Umowy może nastąpić w terminie 30 dni od zaistnienia przesłanki odstąpienia.</w:t>
      </w:r>
    </w:p>
    <w:p w14:paraId="117012AA" w14:textId="77777777" w:rsidR="00585F27" w:rsidRPr="00FC4468" w:rsidRDefault="00585F27" w:rsidP="00FC4468">
      <w:pPr>
        <w:pStyle w:val="Tekstpodstawowy2"/>
        <w:numPr>
          <w:ilvl w:val="0"/>
          <w:numId w:val="75"/>
        </w:numPr>
        <w:tabs>
          <w:tab w:val="clear" w:pos="1291"/>
          <w:tab w:val="num" w:pos="709"/>
          <w:tab w:val="num" w:pos="1440"/>
        </w:tabs>
        <w:spacing w:before="100" w:beforeAutospacing="1" w:after="100" w:afterAutospacing="1" w:line="360" w:lineRule="auto"/>
        <w:ind w:left="284" w:right="-1" w:hanging="284"/>
        <w:rPr>
          <w:rFonts w:ascii="Times New Roman" w:hAnsi="Times New Roman" w:cs="Times New Roman"/>
          <w:color w:val="0D0D0D" w:themeColor="text1" w:themeTint="F2"/>
          <w:sz w:val="24"/>
        </w:rPr>
      </w:pPr>
      <w:r w:rsidRPr="00FC4468">
        <w:rPr>
          <w:rFonts w:ascii="Times New Roman" w:hAnsi="Times New Roman" w:cs="Times New Roman"/>
          <w:color w:val="0D0D0D" w:themeColor="text1" w:themeTint="F2"/>
          <w:sz w:val="24"/>
        </w:rPr>
        <w:t xml:space="preserve">Wypowiedzenie Umowy w całości lub w części, wymaga zachowania 14 dniowego okresu wypowiedzenia, z wyjątkiem wypowiedzenia z uwagi na naruszenie postanowień Umowy, które będzie miało skutek natychmiastowy. </w:t>
      </w:r>
    </w:p>
    <w:p w14:paraId="1388B164" w14:textId="77777777" w:rsidR="00585F27" w:rsidRPr="00FC4468" w:rsidRDefault="00585F27" w:rsidP="00FC4468">
      <w:pPr>
        <w:pStyle w:val="Tekstpodstawowy2"/>
        <w:numPr>
          <w:ilvl w:val="0"/>
          <w:numId w:val="75"/>
        </w:numPr>
        <w:tabs>
          <w:tab w:val="clear" w:pos="1291"/>
          <w:tab w:val="num" w:pos="709"/>
          <w:tab w:val="num" w:pos="1440"/>
        </w:tabs>
        <w:spacing w:before="100" w:beforeAutospacing="1" w:after="100" w:afterAutospacing="1" w:line="360" w:lineRule="auto"/>
        <w:ind w:left="284" w:right="-1" w:hanging="284"/>
        <w:rPr>
          <w:rFonts w:ascii="Times New Roman" w:hAnsi="Times New Roman" w:cs="Times New Roman"/>
          <w:color w:val="0D0D0D" w:themeColor="text1" w:themeTint="F2"/>
          <w:sz w:val="24"/>
        </w:rPr>
      </w:pPr>
      <w:r w:rsidRPr="00FC4468">
        <w:rPr>
          <w:rFonts w:ascii="Times New Roman" w:hAnsi="Times New Roman" w:cs="Times New Roman"/>
          <w:color w:val="0D0D0D" w:themeColor="text1" w:themeTint="F2"/>
          <w:sz w:val="24"/>
        </w:rPr>
        <w:t xml:space="preserve">W wypadku odstąpienia od Umowy lub jej wypowiedzenia, w terminie 14 dni od daty odstąpienia lub wypowiedzenia Wykonawca, przy udziale Zamawiającego, sporządzi szczegółowy protokół inwentaryzacji wykonanych usług według stanu na dzień odstąpienia lub wypowiedzenia. </w:t>
      </w:r>
    </w:p>
    <w:p w14:paraId="7E0A148D" w14:textId="77777777" w:rsidR="00585F27" w:rsidRPr="00FC4468" w:rsidRDefault="00585F27" w:rsidP="00FC4468">
      <w:pPr>
        <w:pStyle w:val="Tekstpodstawowy2"/>
        <w:numPr>
          <w:ilvl w:val="0"/>
          <w:numId w:val="75"/>
        </w:numPr>
        <w:tabs>
          <w:tab w:val="clear" w:pos="1291"/>
          <w:tab w:val="num" w:pos="709"/>
          <w:tab w:val="num" w:pos="1440"/>
        </w:tabs>
        <w:spacing w:before="100" w:beforeAutospacing="1" w:after="100" w:afterAutospacing="1" w:line="360" w:lineRule="auto"/>
        <w:ind w:left="284" w:right="-1" w:hanging="284"/>
        <w:rPr>
          <w:rFonts w:ascii="Times New Roman" w:hAnsi="Times New Roman" w:cs="Times New Roman"/>
          <w:color w:val="0D0D0D" w:themeColor="text1" w:themeTint="F2"/>
          <w:sz w:val="24"/>
        </w:rPr>
      </w:pPr>
      <w:r w:rsidRPr="00FC4468">
        <w:rPr>
          <w:rFonts w:ascii="Times New Roman" w:hAnsi="Times New Roman" w:cs="Times New Roman"/>
          <w:color w:val="0D0D0D" w:themeColor="text1" w:themeTint="F2"/>
          <w:sz w:val="24"/>
        </w:rPr>
        <w:t>Wypowiedzenie częściowe Umowy lub odstąpienie od realizacji części Umowy nie wpływa na realizację jej pozostałych części.</w:t>
      </w:r>
    </w:p>
    <w:p w14:paraId="63C37382" w14:textId="77777777" w:rsidR="00585F27" w:rsidRPr="00FC4468" w:rsidRDefault="00585F27" w:rsidP="00FC4468">
      <w:pPr>
        <w:pStyle w:val="Tekstpodstawowy2"/>
        <w:numPr>
          <w:ilvl w:val="0"/>
          <w:numId w:val="75"/>
        </w:numPr>
        <w:tabs>
          <w:tab w:val="clear" w:pos="1291"/>
          <w:tab w:val="num" w:pos="709"/>
          <w:tab w:val="num" w:pos="1440"/>
        </w:tabs>
        <w:spacing w:before="100" w:beforeAutospacing="1" w:after="100" w:afterAutospacing="1" w:line="360" w:lineRule="auto"/>
        <w:ind w:left="284" w:right="-1" w:hanging="284"/>
        <w:rPr>
          <w:rFonts w:ascii="Times New Roman" w:hAnsi="Times New Roman" w:cs="Times New Roman"/>
          <w:color w:val="0D0D0D" w:themeColor="text1" w:themeTint="F2"/>
          <w:sz w:val="24"/>
        </w:rPr>
      </w:pPr>
      <w:r w:rsidRPr="00FC4468">
        <w:rPr>
          <w:rFonts w:ascii="Times New Roman" w:hAnsi="Times New Roman" w:cs="Times New Roman"/>
          <w:color w:val="0D0D0D" w:themeColor="text1" w:themeTint="F2"/>
          <w:sz w:val="24"/>
        </w:rPr>
        <w:t xml:space="preserve">W przypadku odstąpienia od umowy bądź jej wypowiedzenia Wykonawca może żądać wyłącznie wynagrodzenia z tytułu należytego wykonania części Umowy. W takiej sytuacji Wykonawca wystawi stosowną fakturę obejmującą należności, które do momentu rozwiązania Umowy nie zostały ujęte na fakturach wystawionych. </w:t>
      </w:r>
    </w:p>
    <w:p w14:paraId="352C4BC6" w14:textId="77777777" w:rsidR="00585F27" w:rsidRPr="00293D35" w:rsidRDefault="00585F27" w:rsidP="00FC4468">
      <w:pPr>
        <w:pStyle w:val="Default"/>
        <w:spacing w:line="276" w:lineRule="auto"/>
        <w:ind w:left="720"/>
        <w:jc w:val="center"/>
        <w:rPr>
          <w:b/>
          <w:bCs/>
          <w:color w:val="auto"/>
        </w:rPr>
      </w:pPr>
      <w:r w:rsidRPr="00293D35">
        <w:rPr>
          <w:b/>
          <w:bCs/>
          <w:color w:val="auto"/>
        </w:rPr>
        <w:t>§ 1</w:t>
      </w:r>
      <w:r>
        <w:rPr>
          <w:b/>
          <w:bCs/>
          <w:color w:val="auto"/>
        </w:rPr>
        <w:t>0</w:t>
      </w:r>
    </w:p>
    <w:p w14:paraId="7F63AEBC" w14:textId="77777777" w:rsidR="00585F27" w:rsidRPr="00293D35" w:rsidRDefault="00585F27" w:rsidP="00FC4468">
      <w:pPr>
        <w:pStyle w:val="Default"/>
        <w:spacing w:line="276" w:lineRule="auto"/>
        <w:ind w:left="720"/>
        <w:jc w:val="center"/>
        <w:rPr>
          <w:b/>
          <w:bCs/>
          <w:color w:val="auto"/>
        </w:rPr>
      </w:pPr>
      <w:r w:rsidRPr="00293D35">
        <w:rPr>
          <w:b/>
          <w:bCs/>
          <w:color w:val="auto"/>
        </w:rPr>
        <w:t>ZABEZPIECZENIE NALEŻYTEGO WYKONANIA UMOWY</w:t>
      </w:r>
    </w:p>
    <w:p w14:paraId="2E337143" w14:textId="0D937BCE" w:rsidR="00585F27" w:rsidRPr="00F70008" w:rsidRDefault="00585F27" w:rsidP="00FC4468">
      <w:pPr>
        <w:numPr>
          <w:ilvl w:val="0"/>
          <w:numId w:val="45"/>
        </w:numPr>
        <w:spacing w:line="360" w:lineRule="auto"/>
        <w:ind w:left="567" w:hanging="425"/>
        <w:jc w:val="both"/>
      </w:pPr>
      <w:r w:rsidRPr="00F70008">
        <w:t>Wykonawca wniósł przed zawarciem Umowy zabezpieczenie należytego wykonania Umowy, zwane dalej „zabezpieczeniem”, w wysokości 5% wynagrodzenia całkowi</w:t>
      </w:r>
      <w:r>
        <w:t>tego brutto, o którym mowa w § 6</w:t>
      </w:r>
      <w:r w:rsidRPr="00F70008">
        <w:t xml:space="preserve"> ust. 1 tj. </w:t>
      </w:r>
      <w:r w:rsidR="00BD3E4B">
        <w:rPr>
          <w:b/>
        </w:rPr>
        <w:t>………..</w:t>
      </w:r>
      <w:r w:rsidR="00926240">
        <w:rPr>
          <w:b/>
        </w:rPr>
        <w:t xml:space="preserve"> zł </w:t>
      </w:r>
      <w:r w:rsidRPr="00F70008">
        <w:t>(słownie:</w:t>
      </w:r>
      <w:r>
        <w:t xml:space="preserve"> </w:t>
      </w:r>
      <w:r w:rsidR="00BD3E4B">
        <w:rPr>
          <w:i/>
        </w:rPr>
        <w:t>……………</w:t>
      </w:r>
      <w:r w:rsidRPr="00614F4C">
        <w:rPr>
          <w:i/>
        </w:rPr>
        <w:t xml:space="preserve"> </w:t>
      </w:r>
      <w:r w:rsidRPr="00F70008">
        <w:t xml:space="preserve">) w </w:t>
      </w:r>
      <w:r w:rsidRPr="00D55856">
        <w:t xml:space="preserve">formie </w:t>
      </w:r>
      <w:r w:rsidR="00985853">
        <w:t>……</w:t>
      </w:r>
      <w:r w:rsidR="00B940E9">
        <w:t>.</w:t>
      </w:r>
    </w:p>
    <w:p w14:paraId="068CE0B3" w14:textId="77777777" w:rsidR="00585F27" w:rsidRPr="00F70008" w:rsidRDefault="00585F27" w:rsidP="00FC4468">
      <w:pPr>
        <w:numPr>
          <w:ilvl w:val="0"/>
          <w:numId w:val="45"/>
        </w:numPr>
        <w:spacing w:line="360" w:lineRule="auto"/>
        <w:ind w:left="567" w:hanging="425"/>
        <w:jc w:val="both"/>
      </w:pPr>
      <w:r w:rsidRPr="00F70008">
        <w:t>Zabezpieczenie służy pokryciu roszczeń Zamawiającego z tytułu niewykonania lub nienależytego wykonania Umowy, w tym z tytułu kar umownych.</w:t>
      </w:r>
    </w:p>
    <w:p w14:paraId="6594DFD5" w14:textId="77777777" w:rsidR="00585F27" w:rsidRPr="00F70008" w:rsidRDefault="00585F27" w:rsidP="00FC4468">
      <w:pPr>
        <w:numPr>
          <w:ilvl w:val="0"/>
          <w:numId w:val="45"/>
        </w:numPr>
        <w:spacing w:line="360" w:lineRule="auto"/>
        <w:ind w:left="567" w:hanging="425"/>
        <w:jc w:val="both"/>
      </w:pPr>
      <w:r w:rsidRPr="00F70008">
        <w:t>Zabezpieczenie wnoszone w formie gwarancji bankowej lub ubezpieczeniowej może być wystawione przez bank albo ubezpieczyciela. Bank lub ubezpieczyciel zapłaci na rzecz Zamawiającego w terminie 14 dni od pisemnego żądania kwotę, o której mowa w ust. 1 na pierwsze wezwanie Zamawiającego, bez odwołania, bez warunku, niezależnie od kwestionowania czy zastrzeżeń Wykonawcy i bez dochodzenia czy wezwanie</w:t>
      </w:r>
      <w:r>
        <w:t xml:space="preserve"> Zamawiającego jest uzasadnione</w:t>
      </w:r>
      <w:r w:rsidRPr="00F70008">
        <w:t>.</w:t>
      </w:r>
    </w:p>
    <w:p w14:paraId="1B5BE00C" w14:textId="77777777" w:rsidR="00585F27" w:rsidRDefault="00585F27" w:rsidP="00FC4468">
      <w:pPr>
        <w:numPr>
          <w:ilvl w:val="0"/>
          <w:numId w:val="45"/>
        </w:numPr>
        <w:spacing w:line="360" w:lineRule="auto"/>
        <w:ind w:left="567" w:hanging="425"/>
        <w:jc w:val="both"/>
      </w:pPr>
      <w:r w:rsidRPr="00F70008">
        <w:t>W trakcie realizacji przedmiotu Umowy Wykonawca może dokonać zmiany formy zabezpieczenia na jedną lub kilka form, w sposób gwarantujący ciągłość zabezpieczenia i bez zmniejszenia jego wysokości.</w:t>
      </w:r>
    </w:p>
    <w:p w14:paraId="55266A94" w14:textId="3C6870EC" w:rsidR="0046273A" w:rsidRDefault="0046273A" w:rsidP="00CE5738">
      <w:pPr>
        <w:numPr>
          <w:ilvl w:val="0"/>
          <w:numId w:val="45"/>
        </w:numPr>
        <w:spacing w:line="360" w:lineRule="auto"/>
        <w:ind w:left="567" w:hanging="425"/>
        <w:jc w:val="both"/>
      </w:pPr>
      <w:r w:rsidRPr="00CE5738">
        <w:lastRenderedPageBreak/>
        <w:t>Zamawiający zwróci kwotę wniesioną w ramach zabezpieczenia należytego wykonania Umowy w terminie 30 (trzydziestu) dni od dnia wykonania przedmiotu Umowy i uznania przez Zamawiającego za należycie wykonane</w:t>
      </w:r>
      <w:r>
        <w:t>.</w:t>
      </w:r>
    </w:p>
    <w:p w14:paraId="029CD3C3" w14:textId="6204979F" w:rsidR="00585F27" w:rsidRPr="00614F4C" w:rsidRDefault="00585F27" w:rsidP="00CE5738">
      <w:pPr>
        <w:numPr>
          <w:ilvl w:val="0"/>
          <w:numId w:val="45"/>
        </w:numPr>
        <w:spacing w:line="360" w:lineRule="auto"/>
        <w:ind w:left="567" w:hanging="425"/>
        <w:jc w:val="both"/>
      </w:pPr>
      <w:r w:rsidRPr="00614F4C">
        <w:t>Zabezpieczenie wniesione w formie pieniężnej podlega, zwrotowi wraz z odsetkami wynikającymi z Umowy rachunku bankowego, na który było ono przechowywane, pomniejszone o koszty prowadzenia rachunku bankowego oraz prowizji bankowej za przelew pieniędzy na rachunek Wykonawcy.</w:t>
      </w:r>
    </w:p>
    <w:p w14:paraId="55748D18" w14:textId="77777777" w:rsidR="00585F27" w:rsidRPr="00614F4C" w:rsidRDefault="00585F27" w:rsidP="00CE5738">
      <w:pPr>
        <w:numPr>
          <w:ilvl w:val="0"/>
          <w:numId w:val="45"/>
        </w:numPr>
        <w:spacing w:line="360" w:lineRule="auto"/>
        <w:ind w:left="567" w:hanging="425"/>
        <w:jc w:val="both"/>
      </w:pPr>
      <w:r w:rsidRPr="00614F4C">
        <w:t>Zamawiający zwróci oryginały dokumentów potwierdzających wniesienie zabezpieczenia w innej formie niż pieniądz po upływie okresu, na jaki zostały przyjęte, pozostawiając w dokumentacji ich kopie poświadczone za zgodność z oryginałem.</w:t>
      </w:r>
    </w:p>
    <w:p w14:paraId="73808729" w14:textId="77777777" w:rsidR="00D038D9" w:rsidRDefault="00D038D9" w:rsidP="00CE5738">
      <w:pPr>
        <w:spacing w:after="120"/>
        <w:ind w:right="382"/>
        <w:rPr>
          <w:color w:val="0D0D0D" w:themeColor="text1" w:themeTint="F2"/>
        </w:rPr>
      </w:pPr>
    </w:p>
    <w:p w14:paraId="3E02DBBA" w14:textId="157078F5" w:rsidR="00585F27" w:rsidRPr="004C1815" w:rsidRDefault="00585F27" w:rsidP="00CE5738">
      <w:pPr>
        <w:spacing w:after="120"/>
        <w:ind w:right="382"/>
        <w:jc w:val="center"/>
        <w:rPr>
          <w:b/>
          <w:color w:val="0D0D0D" w:themeColor="text1" w:themeTint="F2"/>
        </w:rPr>
      </w:pPr>
      <w:r w:rsidRPr="004C1815">
        <w:rPr>
          <w:b/>
          <w:color w:val="0D0D0D" w:themeColor="text1" w:themeTint="F2"/>
        </w:rPr>
        <w:t>§ 1</w:t>
      </w:r>
      <w:r w:rsidR="003D47D8">
        <w:rPr>
          <w:b/>
          <w:color w:val="0D0D0D" w:themeColor="text1" w:themeTint="F2"/>
        </w:rPr>
        <w:t>1</w:t>
      </w:r>
    </w:p>
    <w:p w14:paraId="3228B9E6" w14:textId="2EAB6DCD" w:rsidR="00585F27" w:rsidRPr="004C1815" w:rsidRDefault="00585F27" w:rsidP="00CE5738">
      <w:pPr>
        <w:spacing w:after="120"/>
        <w:ind w:right="382"/>
        <w:jc w:val="center"/>
        <w:rPr>
          <w:b/>
          <w:color w:val="0D0D0D" w:themeColor="text1" w:themeTint="F2"/>
        </w:rPr>
      </w:pPr>
      <w:r w:rsidRPr="004C1815">
        <w:rPr>
          <w:b/>
          <w:color w:val="0D0D0D" w:themeColor="text1" w:themeTint="F2"/>
        </w:rPr>
        <w:t>POSTANOWIENIA KOŃCOWE</w:t>
      </w:r>
    </w:p>
    <w:p w14:paraId="5F7084D2" w14:textId="77777777" w:rsidR="00585F27" w:rsidRPr="004C1815" w:rsidRDefault="00585F27" w:rsidP="00FC4468">
      <w:pPr>
        <w:numPr>
          <w:ilvl w:val="0"/>
          <w:numId w:val="42"/>
        </w:numPr>
        <w:spacing w:line="360" w:lineRule="auto"/>
        <w:ind w:left="284" w:hanging="284"/>
        <w:jc w:val="both"/>
      </w:pPr>
      <w:r w:rsidRPr="004C1815">
        <w:t xml:space="preserve">W sprawach Strony postanawiają, że w razie sporów wynikłych z realizacji Umowy, będą współdziałać w celu ich ugodowego rozstrzygnięcia a w przypadku nie dojścia do porozumienia właściwym do rozstrzygnięcia sporu będzie sąd powszechny miejscowo właściwy dla siedziby Zamawiającego. </w:t>
      </w:r>
      <w:r w:rsidRPr="004C1815">
        <w:rPr>
          <w:rFonts w:ascii="Arial" w:eastAsia="Arial" w:hAnsi="Arial" w:cs="Arial"/>
        </w:rPr>
        <w:t xml:space="preserve"> </w:t>
      </w:r>
    </w:p>
    <w:p w14:paraId="7AA44513" w14:textId="77777777" w:rsidR="00585F27" w:rsidRPr="004C1815" w:rsidRDefault="00585F27" w:rsidP="00FC4468">
      <w:pPr>
        <w:numPr>
          <w:ilvl w:val="0"/>
          <w:numId w:val="42"/>
        </w:numPr>
        <w:spacing w:line="360" w:lineRule="auto"/>
        <w:ind w:left="284" w:hanging="284"/>
        <w:jc w:val="both"/>
      </w:pPr>
      <w:r w:rsidRPr="004C1815">
        <w:t xml:space="preserve">W sprawach nieuregulowanych Umową mają zastosowanie odpowiednie przepisy powszechnie obowiązujące, </w:t>
      </w:r>
    </w:p>
    <w:p w14:paraId="0AFAF379" w14:textId="77777777" w:rsidR="00585F27" w:rsidRPr="004C1815" w:rsidRDefault="00585F27" w:rsidP="00FC4468">
      <w:pPr>
        <w:numPr>
          <w:ilvl w:val="0"/>
          <w:numId w:val="42"/>
        </w:numPr>
        <w:spacing w:line="360" w:lineRule="auto"/>
        <w:ind w:left="284" w:hanging="284"/>
        <w:jc w:val="both"/>
      </w:pPr>
      <w:r w:rsidRPr="004C1815">
        <w:t>O ile wyraźnie nie zastrzeżono inaczej, wszelkie zmiany treści Umowy wymagają formy pisemnej pod rygorem nieważności.</w:t>
      </w:r>
      <w:r w:rsidRPr="004C1815">
        <w:rPr>
          <w:rFonts w:ascii="Calibri" w:eastAsia="Calibri" w:hAnsi="Calibri" w:cs="Calibri"/>
        </w:rPr>
        <w:t xml:space="preserve"> </w:t>
      </w:r>
      <w:r w:rsidRPr="004C1815">
        <w:t xml:space="preserve"> </w:t>
      </w:r>
    </w:p>
    <w:p w14:paraId="585B2F50" w14:textId="77777777" w:rsidR="00585F27" w:rsidRPr="004C1815" w:rsidRDefault="00585F27" w:rsidP="00FC4468">
      <w:pPr>
        <w:numPr>
          <w:ilvl w:val="0"/>
          <w:numId w:val="42"/>
        </w:numPr>
        <w:spacing w:line="360" w:lineRule="auto"/>
        <w:ind w:left="284" w:hanging="284"/>
        <w:jc w:val="both"/>
      </w:pPr>
      <w:r w:rsidRPr="004C1815">
        <w:t xml:space="preserve">Wszelkie oświadczenia woli Strony, wynikające z postanowień Umowy winny być dokonywane wyłącznie w formie pisemnej pod rygorem nieważności.  </w:t>
      </w:r>
    </w:p>
    <w:p w14:paraId="3D32FF68" w14:textId="77777777" w:rsidR="00585F27" w:rsidRPr="004C1815" w:rsidRDefault="00585F27" w:rsidP="00FC4468">
      <w:pPr>
        <w:numPr>
          <w:ilvl w:val="0"/>
          <w:numId w:val="42"/>
        </w:numPr>
        <w:spacing w:line="360" w:lineRule="auto"/>
        <w:ind w:left="284" w:hanging="284"/>
        <w:jc w:val="both"/>
      </w:pPr>
      <w:r w:rsidRPr="004C1815">
        <w:t xml:space="preserve">Wszelka korespondencja między Stronami (w tym: powiadomienia, zawiadomienia, oświadczenia woli i wiedzy), z wyłączeniem bieżących kontaktów, o których mowa </w:t>
      </w:r>
      <w:r w:rsidRPr="004C1815">
        <w:br/>
        <w:t xml:space="preserve">w § 8 ust. 1 Umowy, będzie kierowana na następujące adresy:   </w:t>
      </w:r>
    </w:p>
    <w:p w14:paraId="687D0F79" w14:textId="331D2D04" w:rsidR="00585F27" w:rsidRPr="004C1815" w:rsidRDefault="00585F27" w:rsidP="00FC4468">
      <w:pPr>
        <w:numPr>
          <w:ilvl w:val="1"/>
          <w:numId w:val="42"/>
        </w:numPr>
        <w:spacing w:line="360" w:lineRule="auto"/>
        <w:ind w:left="851" w:hanging="244"/>
        <w:jc w:val="both"/>
      </w:pPr>
      <w:r w:rsidRPr="004C1815">
        <w:t xml:space="preserve">Wykonawca –   </w:t>
      </w:r>
      <w:r w:rsidR="00BD3E4B">
        <w:t>…………………………….</w:t>
      </w:r>
    </w:p>
    <w:p w14:paraId="20C774DE" w14:textId="006FFB4B" w:rsidR="00585F27" w:rsidRPr="004C1815" w:rsidRDefault="00585F27" w:rsidP="00FC4468">
      <w:pPr>
        <w:spacing w:line="360" w:lineRule="auto"/>
        <w:ind w:left="2124"/>
        <w:jc w:val="both"/>
      </w:pPr>
      <w:r w:rsidRPr="004C1815">
        <w:t xml:space="preserve">    </w:t>
      </w:r>
      <w:r w:rsidR="00BD3E4B">
        <w:t>…………………………………</w:t>
      </w:r>
      <w:r w:rsidRPr="004C1815">
        <w:t>,</w:t>
      </w:r>
    </w:p>
    <w:p w14:paraId="1EDB2F4F" w14:textId="56A940E3" w:rsidR="00585F27" w:rsidRPr="004C1815" w:rsidRDefault="00585F27" w:rsidP="00FC4468">
      <w:pPr>
        <w:spacing w:line="360" w:lineRule="auto"/>
        <w:ind w:left="2124"/>
        <w:jc w:val="both"/>
      </w:pPr>
      <w:r w:rsidRPr="004C1815">
        <w:t xml:space="preserve">    </w:t>
      </w:r>
      <w:r w:rsidR="00BD3E4B">
        <w:t>………………………………</w:t>
      </w:r>
    </w:p>
    <w:p w14:paraId="59B2A830" w14:textId="77777777" w:rsidR="00585F27" w:rsidRPr="004C1815" w:rsidRDefault="00585F27" w:rsidP="00FC4468">
      <w:pPr>
        <w:numPr>
          <w:ilvl w:val="1"/>
          <w:numId w:val="42"/>
        </w:numPr>
        <w:spacing w:line="360" w:lineRule="auto"/>
        <w:ind w:left="851" w:hanging="244"/>
        <w:jc w:val="both"/>
      </w:pPr>
      <w:r w:rsidRPr="004C1815">
        <w:t xml:space="preserve">Zamawiający – Główny Urząd Geodezji i Kartografii,  </w:t>
      </w:r>
    </w:p>
    <w:p w14:paraId="35EB2602" w14:textId="77777777" w:rsidR="00585F27" w:rsidRPr="004C1815" w:rsidRDefault="00585F27" w:rsidP="00FC4468">
      <w:pPr>
        <w:tabs>
          <w:tab w:val="center" w:pos="658"/>
          <w:tab w:val="center" w:pos="4132"/>
        </w:tabs>
        <w:spacing w:line="360" w:lineRule="auto"/>
      </w:pPr>
      <w:r w:rsidRPr="00FC4468">
        <w:rPr>
          <w:rFonts w:ascii="Calibri" w:eastAsia="Calibri" w:hAnsi="Calibri" w:cs="Calibri"/>
        </w:rPr>
        <w:t xml:space="preserve"> </w:t>
      </w:r>
      <w:r w:rsidRPr="00FC4468">
        <w:rPr>
          <w:rFonts w:ascii="Calibri" w:eastAsia="Calibri" w:hAnsi="Calibri" w:cs="Calibri"/>
        </w:rPr>
        <w:tab/>
      </w:r>
      <w:r w:rsidRPr="004C1815">
        <w:t xml:space="preserve">    </w:t>
      </w:r>
      <w:r w:rsidRPr="004C1815">
        <w:tab/>
        <w:t xml:space="preserve">ul. Wspólna 2, 00-926 Warszawa,  </w:t>
      </w:r>
    </w:p>
    <w:p w14:paraId="191DFC23" w14:textId="77777777" w:rsidR="00585F27" w:rsidRPr="004C1815" w:rsidRDefault="00585F27" w:rsidP="00FC4468">
      <w:pPr>
        <w:tabs>
          <w:tab w:val="center" w:pos="722"/>
          <w:tab w:val="center" w:pos="3595"/>
          <w:tab w:val="center" w:pos="6386"/>
          <w:tab w:val="center" w:pos="7094"/>
        </w:tabs>
        <w:spacing w:line="360" w:lineRule="auto"/>
      </w:pPr>
      <w:r w:rsidRPr="004C1815">
        <w:t xml:space="preserve">  </w:t>
      </w:r>
      <w:r w:rsidRPr="004C1815">
        <w:tab/>
        <w:t xml:space="preserve">  </w:t>
      </w:r>
      <w:r w:rsidRPr="004C1815">
        <w:tab/>
        <w:t xml:space="preserve">                           tel. +48 22 563-13-33, faks +48 22 621-64-39   </w:t>
      </w:r>
      <w:r w:rsidRPr="004C1815">
        <w:tab/>
        <w:t xml:space="preserve">  </w:t>
      </w:r>
      <w:r w:rsidRPr="004C1815">
        <w:tab/>
        <w:t xml:space="preserve"> </w:t>
      </w:r>
    </w:p>
    <w:p w14:paraId="2E5E834A" w14:textId="77777777" w:rsidR="00585F27" w:rsidRPr="004C1815" w:rsidRDefault="00585F27" w:rsidP="00FC4468">
      <w:pPr>
        <w:tabs>
          <w:tab w:val="center" w:pos="2355"/>
        </w:tabs>
        <w:spacing w:line="360" w:lineRule="auto"/>
      </w:pPr>
      <w:r w:rsidRPr="004C1815">
        <w:t xml:space="preserve"> </w:t>
      </w:r>
      <w:r w:rsidRPr="004C1815">
        <w:tab/>
        <w:t xml:space="preserve">                                        e-PUAP: /887pujdw65/skrytka  </w:t>
      </w:r>
    </w:p>
    <w:p w14:paraId="7ADF66AD" w14:textId="77777777" w:rsidR="00585F27" w:rsidRPr="004C1815" w:rsidRDefault="00585F27" w:rsidP="00FC4468">
      <w:pPr>
        <w:numPr>
          <w:ilvl w:val="0"/>
          <w:numId w:val="42"/>
        </w:numPr>
        <w:spacing w:line="360" w:lineRule="auto"/>
        <w:ind w:hanging="427"/>
        <w:jc w:val="both"/>
      </w:pPr>
      <w:r w:rsidRPr="004C1815">
        <w:t xml:space="preserve">O każdej zmianie adresu Strona jest zobowiązana powiadomić niezwłocznie drugą Stronę na piśmie.  </w:t>
      </w:r>
    </w:p>
    <w:p w14:paraId="6772EEE9" w14:textId="77777777" w:rsidR="00585F27" w:rsidRPr="004C1815" w:rsidRDefault="00585F27" w:rsidP="00FC4468">
      <w:pPr>
        <w:numPr>
          <w:ilvl w:val="0"/>
          <w:numId w:val="42"/>
        </w:numPr>
        <w:spacing w:line="360" w:lineRule="auto"/>
        <w:ind w:hanging="427"/>
        <w:jc w:val="both"/>
      </w:pPr>
      <w:r w:rsidRPr="004C1815">
        <w:lastRenderedPageBreak/>
        <w:t xml:space="preserve">Niedopełnienie obowiązku określonego w ust. 6 skutkuje uznaniem za doręczoną korespondencji wysłanej na poprzednio wskazany adres.  </w:t>
      </w:r>
    </w:p>
    <w:p w14:paraId="3F44486C" w14:textId="77777777" w:rsidR="00585F27" w:rsidRPr="004C1815" w:rsidRDefault="00585F27" w:rsidP="00FC4468">
      <w:pPr>
        <w:numPr>
          <w:ilvl w:val="0"/>
          <w:numId w:val="42"/>
        </w:numPr>
        <w:spacing w:line="360" w:lineRule="auto"/>
        <w:ind w:hanging="427"/>
        <w:jc w:val="both"/>
      </w:pPr>
      <w:r w:rsidRPr="004C1815">
        <w:t xml:space="preserve">Umowę sporządzono w trzech jednobrzmiących egzemplarzach, dwa dla Zamawiającego i jeden dla Wykonawcy.  </w:t>
      </w:r>
    </w:p>
    <w:p w14:paraId="399B20AA" w14:textId="77777777" w:rsidR="00585F27" w:rsidRDefault="00585F27" w:rsidP="00585F27">
      <w:pPr>
        <w:spacing w:line="360" w:lineRule="auto"/>
        <w:ind w:left="518"/>
        <w:jc w:val="both"/>
      </w:pPr>
    </w:p>
    <w:p w14:paraId="0F40F3E6" w14:textId="77777777" w:rsidR="00585F27" w:rsidRPr="0006488F" w:rsidRDefault="00585F27" w:rsidP="00585F27">
      <w:pPr>
        <w:spacing w:line="360" w:lineRule="auto"/>
        <w:ind w:right="382"/>
        <w:rPr>
          <w:color w:val="0D0D0D" w:themeColor="text1" w:themeTint="F2"/>
        </w:rPr>
      </w:pPr>
      <w:r w:rsidRPr="0006488F">
        <w:rPr>
          <w:color w:val="0D0D0D" w:themeColor="text1" w:themeTint="F2"/>
        </w:rPr>
        <w:t>Załączniki:</w:t>
      </w:r>
    </w:p>
    <w:p w14:paraId="49D985BC" w14:textId="16DD0627" w:rsidR="00585F27" w:rsidRDefault="00585F27" w:rsidP="00585F27">
      <w:pPr>
        <w:pStyle w:val="Akapitzlist"/>
        <w:numPr>
          <w:ilvl w:val="0"/>
          <w:numId w:val="68"/>
        </w:numPr>
        <w:spacing w:line="360" w:lineRule="auto"/>
        <w:ind w:right="382"/>
        <w:rPr>
          <w:color w:val="0D0D0D" w:themeColor="text1" w:themeTint="F2"/>
        </w:rPr>
      </w:pPr>
      <w:r w:rsidRPr="0006488F">
        <w:rPr>
          <w:color w:val="0D0D0D" w:themeColor="text1" w:themeTint="F2"/>
        </w:rPr>
        <w:t>Załącznik nr 1 – szczegółowy opis przedmiotu Umowy</w:t>
      </w:r>
      <w:r>
        <w:rPr>
          <w:color w:val="0D0D0D" w:themeColor="text1" w:themeTint="F2"/>
        </w:rPr>
        <w:t>.</w:t>
      </w:r>
    </w:p>
    <w:p w14:paraId="610DC666" w14:textId="77777777" w:rsidR="00585F27" w:rsidRPr="0006488F" w:rsidRDefault="00585F27" w:rsidP="00585F27">
      <w:pPr>
        <w:pStyle w:val="Akapitzlist"/>
        <w:ind w:right="382"/>
        <w:rPr>
          <w:color w:val="0D0D0D" w:themeColor="text1" w:themeTint="F2"/>
        </w:rPr>
      </w:pPr>
    </w:p>
    <w:p w14:paraId="68811B15" w14:textId="77777777" w:rsidR="00585F27" w:rsidRDefault="00585F27" w:rsidP="00585F27">
      <w:pPr>
        <w:ind w:right="382" w:firstLine="567"/>
        <w:jc w:val="center"/>
        <w:rPr>
          <w:b/>
          <w:color w:val="0D0D0D" w:themeColor="text1" w:themeTint="F2"/>
        </w:rPr>
      </w:pPr>
    </w:p>
    <w:p w14:paraId="3BF8E147" w14:textId="77777777" w:rsidR="00585F27" w:rsidRDefault="00585F27" w:rsidP="00585F27">
      <w:pPr>
        <w:ind w:right="382" w:firstLine="567"/>
        <w:jc w:val="center"/>
        <w:rPr>
          <w:b/>
          <w:color w:val="0D0D0D" w:themeColor="text1" w:themeTint="F2"/>
        </w:rPr>
      </w:pPr>
    </w:p>
    <w:p w14:paraId="55E722CE" w14:textId="77777777" w:rsidR="00585F27" w:rsidRDefault="00585F27" w:rsidP="00585F27">
      <w:pPr>
        <w:ind w:right="382" w:firstLine="567"/>
        <w:jc w:val="center"/>
        <w:rPr>
          <w:b/>
          <w:color w:val="0D0D0D" w:themeColor="text1" w:themeTint="F2"/>
        </w:rPr>
      </w:pPr>
      <w:r w:rsidRPr="00A53559">
        <w:rPr>
          <w:b/>
          <w:color w:val="0D0D0D" w:themeColor="text1" w:themeTint="F2"/>
        </w:rPr>
        <w:t>ZAMAWIAJĄCY</w:t>
      </w:r>
      <w:r w:rsidRPr="00A53559">
        <w:rPr>
          <w:b/>
          <w:color w:val="0D0D0D" w:themeColor="text1" w:themeTint="F2"/>
        </w:rPr>
        <w:tab/>
      </w:r>
      <w:r w:rsidRPr="00A53559">
        <w:rPr>
          <w:b/>
          <w:color w:val="0D0D0D" w:themeColor="text1" w:themeTint="F2"/>
        </w:rPr>
        <w:tab/>
      </w:r>
      <w:r w:rsidRPr="00A53559">
        <w:rPr>
          <w:b/>
          <w:color w:val="0D0D0D" w:themeColor="text1" w:themeTint="F2"/>
        </w:rPr>
        <w:tab/>
        <w:t xml:space="preserve"> </w:t>
      </w:r>
      <w:r w:rsidRPr="00A53559">
        <w:rPr>
          <w:b/>
          <w:color w:val="0D0D0D" w:themeColor="text1" w:themeTint="F2"/>
        </w:rPr>
        <w:tab/>
      </w:r>
      <w:r w:rsidRPr="00A53559">
        <w:rPr>
          <w:b/>
          <w:color w:val="0D0D0D" w:themeColor="text1" w:themeTint="F2"/>
        </w:rPr>
        <w:tab/>
      </w:r>
      <w:r w:rsidRPr="00A53559">
        <w:rPr>
          <w:b/>
          <w:color w:val="0D0D0D" w:themeColor="text1" w:themeTint="F2"/>
        </w:rPr>
        <w:tab/>
        <w:t>WYKONAWCA</w:t>
      </w:r>
    </w:p>
    <w:p w14:paraId="1F2F13A7" w14:textId="77777777" w:rsidR="00585F27" w:rsidRDefault="00585F27" w:rsidP="00585F27">
      <w:pPr>
        <w:ind w:right="382" w:firstLine="567"/>
        <w:jc w:val="center"/>
        <w:rPr>
          <w:b/>
          <w:color w:val="0D0D0D" w:themeColor="text1" w:themeTint="F2"/>
        </w:rPr>
      </w:pPr>
    </w:p>
    <w:p w14:paraId="6C11A6D6" w14:textId="77777777" w:rsidR="00585F27" w:rsidRDefault="00585F27" w:rsidP="00585F27">
      <w:pPr>
        <w:ind w:right="382" w:firstLine="567"/>
        <w:jc w:val="center"/>
        <w:rPr>
          <w:b/>
          <w:color w:val="0D0D0D" w:themeColor="text1" w:themeTint="F2"/>
        </w:rPr>
      </w:pPr>
    </w:p>
    <w:p w14:paraId="620076B5" w14:textId="77777777" w:rsidR="009A07CA" w:rsidRDefault="009A07CA" w:rsidP="00585F27">
      <w:pPr>
        <w:ind w:right="382" w:firstLine="567"/>
        <w:rPr>
          <w:color w:val="0D0D0D" w:themeColor="text1" w:themeTint="F2"/>
          <w:sz w:val="20"/>
          <w:szCs w:val="20"/>
        </w:rPr>
      </w:pPr>
    </w:p>
    <w:p w14:paraId="3E784E03" w14:textId="77777777" w:rsidR="009A07CA" w:rsidRDefault="009A07CA" w:rsidP="00585F27">
      <w:pPr>
        <w:ind w:right="382" w:firstLine="567"/>
        <w:rPr>
          <w:color w:val="0D0D0D" w:themeColor="text1" w:themeTint="F2"/>
          <w:sz w:val="20"/>
          <w:szCs w:val="20"/>
        </w:rPr>
      </w:pPr>
    </w:p>
    <w:p w14:paraId="2855A3E8" w14:textId="77777777" w:rsidR="009A07CA" w:rsidRDefault="009A07CA" w:rsidP="00585F27">
      <w:pPr>
        <w:ind w:right="382" w:firstLine="567"/>
        <w:rPr>
          <w:color w:val="0D0D0D" w:themeColor="text1" w:themeTint="F2"/>
          <w:sz w:val="20"/>
          <w:szCs w:val="20"/>
        </w:rPr>
      </w:pPr>
    </w:p>
    <w:p w14:paraId="787DB473" w14:textId="77777777" w:rsidR="009A07CA" w:rsidRDefault="009A07CA" w:rsidP="00585F27">
      <w:pPr>
        <w:ind w:right="382" w:firstLine="567"/>
        <w:rPr>
          <w:color w:val="0D0D0D" w:themeColor="text1" w:themeTint="F2"/>
          <w:sz w:val="20"/>
          <w:szCs w:val="20"/>
        </w:rPr>
      </w:pPr>
    </w:p>
    <w:p w14:paraId="7C3A5048" w14:textId="77777777" w:rsidR="00585F27" w:rsidRPr="00CE5738" w:rsidRDefault="00585F27" w:rsidP="00585F27">
      <w:pPr>
        <w:ind w:right="382" w:firstLine="567"/>
        <w:rPr>
          <w:b/>
          <w:color w:val="0D0D0D" w:themeColor="text1" w:themeTint="F2"/>
          <w:sz w:val="20"/>
          <w:szCs w:val="20"/>
        </w:rPr>
      </w:pPr>
      <w:r w:rsidRPr="00CE5738">
        <w:rPr>
          <w:b/>
          <w:color w:val="0D0D0D" w:themeColor="text1" w:themeTint="F2"/>
          <w:sz w:val="20"/>
          <w:szCs w:val="20"/>
        </w:rPr>
        <w:t>Umowa podpisana elektronicznie</w:t>
      </w:r>
    </w:p>
    <w:p w14:paraId="6426D3C3" w14:textId="77777777" w:rsidR="00585F27" w:rsidRPr="009D7E60" w:rsidRDefault="00585F27" w:rsidP="00585F27"/>
    <w:p w14:paraId="5A80565D" w14:textId="172BB7CE" w:rsidR="00C321F7" w:rsidRPr="00585F27" w:rsidRDefault="00C321F7" w:rsidP="00585F27"/>
    <w:sectPr w:rsidR="00C321F7" w:rsidRPr="00585F27" w:rsidSect="00FE4B0A">
      <w:headerReference w:type="default" r:id="rId9"/>
      <w:footerReference w:type="even" r:id="rId10"/>
      <w:footerReference w:type="default" r:id="rId11"/>
      <w:pgSz w:w="11907" w:h="16834" w:code="9"/>
      <w:pgMar w:top="1134" w:right="1418" w:bottom="992" w:left="1418" w:header="709" w:footer="709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78AED5" w15:done="0"/>
  <w15:commentEx w15:paraId="3EC1D756" w15:done="0"/>
  <w15:commentEx w15:paraId="23F1FD51" w15:done="0"/>
  <w15:commentEx w15:paraId="799F8AE5" w15:done="0"/>
  <w15:commentEx w15:paraId="6BFA763D" w15:done="0"/>
  <w15:commentEx w15:paraId="041C86FC" w15:done="0"/>
  <w15:commentEx w15:paraId="68345B76" w15:done="0"/>
  <w15:commentEx w15:paraId="0DC0F4FD" w15:done="0"/>
  <w15:commentEx w15:paraId="31A99C96" w15:paraIdParent="0DC0F4FD" w15:done="0"/>
  <w15:commentEx w15:paraId="6F2325D0" w15:done="0"/>
  <w15:commentEx w15:paraId="0AA4DD17" w15:done="0"/>
  <w15:commentEx w15:paraId="26EA3A67" w15:done="0"/>
  <w15:commentEx w15:paraId="3454DDF6" w15:done="0"/>
  <w15:commentEx w15:paraId="53B1D16E" w15:done="0"/>
  <w15:commentEx w15:paraId="67BC4D23" w15:done="0"/>
  <w15:commentEx w15:paraId="2447492E" w15:done="0"/>
  <w15:commentEx w15:paraId="209A6F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4E126" w14:textId="77777777" w:rsidR="00422381" w:rsidRDefault="00422381">
      <w:r>
        <w:separator/>
      </w:r>
    </w:p>
  </w:endnote>
  <w:endnote w:type="continuationSeparator" w:id="0">
    <w:p w14:paraId="52C70DCB" w14:textId="77777777" w:rsidR="00422381" w:rsidRDefault="0042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7AD92" w14:textId="77777777" w:rsidR="008905F2" w:rsidRDefault="008905F2" w:rsidP="00AD7807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127A9D2C" w14:textId="77777777" w:rsidR="008905F2" w:rsidRDefault="008905F2" w:rsidP="00AD78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0FF9" w14:textId="77777777" w:rsidR="008905F2" w:rsidRPr="005B5D05" w:rsidRDefault="008905F2" w:rsidP="00AD7807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5B5D05">
      <w:rPr>
        <w:rStyle w:val="Numerstrony"/>
        <w:rFonts w:ascii="Times New Roman" w:hAnsi="Times New Roman"/>
      </w:rPr>
      <w:fldChar w:fldCharType="begin"/>
    </w:r>
    <w:r w:rsidRPr="005B5D05">
      <w:rPr>
        <w:rStyle w:val="Numerstrony"/>
        <w:rFonts w:ascii="Times New Roman" w:hAnsi="Times New Roman"/>
      </w:rPr>
      <w:instrText xml:space="preserve">PAGE  </w:instrText>
    </w:r>
    <w:r w:rsidRPr="005B5D05">
      <w:rPr>
        <w:rStyle w:val="Numerstrony"/>
        <w:rFonts w:ascii="Times New Roman" w:hAnsi="Times New Roman"/>
      </w:rPr>
      <w:fldChar w:fldCharType="separate"/>
    </w:r>
    <w:r w:rsidR="00306446">
      <w:rPr>
        <w:rStyle w:val="Numerstrony"/>
        <w:rFonts w:ascii="Times New Roman" w:hAnsi="Times New Roman"/>
        <w:noProof/>
      </w:rPr>
      <w:t>4</w:t>
    </w:r>
    <w:r w:rsidRPr="005B5D05">
      <w:rPr>
        <w:rStyle w:val="Numerstrony"/>
        <w:rFonts w:ascii="Times New Roman" w:hAnsi="Times New Roman"/>
      </w:rPr>
      <w:fldChar w:fldCharType="end"/>
    </w:r>
  </w:p>
  <w:p w14:paraId="7D83C022" w14:textId="77777777" w:rsidR="008905F2" w:rsidRDefault="008905F2" w:rsidP="00AD7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FE87C" w14:textId="77777777" w:rsidR="00422381" w:rsidRDefault="00422381">
      <w:r>
        <w:separator/>
      </w:r>
    </w:p>
  </w:footnote>
  <w:footnote w:type="continuationSeparator" w:id="0">
    <w:p w14:paraId="303AE175" w14:textId="77777777" w:rsidR="00422381" w:rsidRDefault="00422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1B7FE" w14:textId="5C8C2B3B" w:rsidR="008905F2" w:rsidRPr="0079147B" w:rsidRDefault="00985853" w:rsidP="0079147B">
    <w:pPr>
      <w:pStyle w:val="Nagwek"/>
      <w:jc w:val="right"/>
      <w:rPr>
        <w:i/>
        <w:sz w:val="20"/>
        <w:szCs w:val="20"/>
      </w:rPr>
    </w:pPr>
    <w:r w:rsidRPr="009E57A7">
      <w:rPr>
        <w:i/>
      </w:rPr>
      <w:t xml:space="preserve">Załącznik nr </w:t>
    </w:r>
    <w:r>
      <w:rPr>
        <w:i/>
      </w:rPr>
      <w:t>3</w:t>
    </w:r>
    <w:r w:rsidRPr="009E57A7">
      <w:rPr>
        <w:i/>
      </w:rPr>
      <w:t xml:space="preserve"> do Zaproszenia</w:t>
    </w:r>
    <w:r>
      <w:rPr>
        <w:i/>
      </w:rPr>
      <w:t xml:space="preserve"> –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DB8AE03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Garamond" w:hAnsi="Garamond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F02D89"/>
    <w:multiLevelType w:val="multilevel"/>
    <w:tmpl w:val="7E4A4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19D1EFD"/>
    <w:multiLevelType w:val="hybridMultilevel"/>
    <w:tmpl w:val="E1AE82B8"/>
    <w:lvl w:ilvl="0" w:tplc="6C3CA9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43022"/>
    <w:multiLevelType w:val="hybridMultilevel"/>
    <w:tmpl w:val="0A98E0BE"/>
    <w:lvl w:ilvl="0" w:tplc="9B080CD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AD2F14"/>
    <w:multiLevelType w:val="hybridMultilevel"/>
    <w:tmpl w:val="A8D8E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50991"/>
    <w:multiLevelType w:val="hybridMultilevel"/>
    <w:tmpl w:val="696A62CE"/>
    <w:lvl w:ilvl="0" w:tplc="6D4A47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DD4D67"/>
    <w:multiLevelType w:val="hybridMultilevel"/>
    <w:tmpl w:val="238279DE"/>
    <w:lvl w:ilvl="0" w:tplc="B700329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05746F12"/>
    <w:multiLevelType w:val="hybridMultilevel"/>
    <w:tmpl w:val="1B805B24"/>
    <w:lvl w:ilvl="0" w:tplc="41EC63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E60778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F5495F"/>
    <w:multiLevelType w:val="hybridMultilevel"/>
    <w:tmpl w:val="0E8C52B6"/>
    <w:lvl w:ilvl="0" w:tplc="7B34FE8A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42296">
      <w:start w:val="1"/>
      <w:numFmt w:val="decimal"/>
      <w:lvlText w:val="%2)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C6C3C">
      <w:start w:val="1"/>
      <w:numFmt w:val="lowerLetter"/>
      <w:lvlText w:val="%3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C9D10">
      <w:start w:val="1"/>
      <w:numFmt w:val="decimal"/>
      <w:lvlText w:val="%4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901142">
      <w:start w:val="1"/>
      <w:numFmt w:val="lowerLetter"/>
      <w:lvlText w:val="%5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890C4">
      <w:start w:val="1"/>
      <w:numFmt w:val="lowerRoman"/>
      <w:lvlText w:val="%6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CED74">
      <w:start w:val="1"/>
      <w:numFmt w:val="decimal"/>
      <w:lvlText w:val="%7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FAEA48">
      <w:start w:val="1"/>
      <w:numFmt w:val="lowerLetter"/>
      <w:lvlText w:val="%8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4F4C8">
      <w:start w:val="1"/>
      <w:numFmt w:val="lowerRoman"/>
      <w:lvlText w:val="%9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7E03DA1"/>
    <w:multiLevelType w:val="hybridMultilevel"/>
    <w:tmpl w:val="491641E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F8DA38">
      <w:start w:val="1"/>
      <w:numFmt w:val="decimal"/>
      <w:lvlText w:val="%2."/>
      <w:lvlJc w:val="left"/>
      <w:pPr>
        <w:ind w:left="196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7EA58B6"/>
    <w:multiLevelType w:val="hybridMultilevel"/>
    <w:tmpl w:val="EA8201EE"/>
    <w:lvl w:ilvl="0" w:tplc="4C0265B6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EC588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3844C2">
      <w:start w:val="1"/>
      <w:numFmt w:val="lowerRoman"/>
      <w:lvlText w:val="%3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05D72">
      <w:start w:val="1"/>
      <w:numFmt w:val="decimal"/>
      <w:lvlText w:val="%4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D24460">
      <w:start w:val="1"/>
      <w:numFmt w:val="lowerLetter"/>
      <w:lvlText w:val="%5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44EBE">
      <w:start w:val="1"/>
      <w:numFmt w:val="lowerRoman"/>
      <w:lvlText w:val="%6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67FA4">
      <w:start w:val="1"/>
      <w:numFmt w:val="decimal"/>
      <w:lvlText w:val="%7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AC944">
      <w:start w:val="1"/>
      <w:numFmt w:val="lowerLetter"/>
      <w:lvlText w:val="%8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63B4">
      <w:start w:val="1"/>
      <w:numFmt w:val="lowerRoman"/>
      <w:lvlText w:val="%9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8A83AA1"/>
    <w:multiLevelType w:val="hybridMultilevel"/>
    <w:tmpl w:val="662AC484"/>
    <w:lvl w:ilvl="0" w:tplc="ACB89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92E492E"/>
    <w:multiLevelType w:val="hybridMultilevel"/>
    <w:tmpl w:val="679C3436"/>
    <w:lvl w:ilvl="0" w:tplc="F74E1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776DA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A8F4682"/>
    <w:multiLevelType w:val="multilevel"/>
    <w:tmpl w:val="80CA286C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347FD5"/>
    <w:multiLevelType w:val="hybridMultilevel"/>
    <w:tmpl w:val="BEB0E3CC"/>
    <w:lvl w:ilvl="0" w:tplc="54BC0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E2023F"/>
    <w:multiLevelType w:val="multilevel"/>
    <w:tmpl w:val="5E94C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0C821211"/>
    <w:multiLevelType w:val="multilevel"/>
    <w:tmpl w:val="76F4C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0EAE4F29"/>
    <w:multiLevelType w:val="hybridMultilevel"/>
    <w:tmpl w:val="2CF06356"/>
    <w:lvl w:ilvl="0" w:tplc="3C4467E2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DC0E34"/>
    <w:multiLevelType w:val="hybridMultilevel"/>
    <w:tmpl w:val="A8207106"/>
    <w:lvl w:ilvl="0" w:tplc="6FD4B122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5DDADC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140B56">
      <w:start w:val="2"/>
      <w:numFmt w:val="decimal"/>
      <w:lvlText w:val="%3."/>
      <w:lvlJc w:val="left"/>
      <w:pPr>
        <w:tabs>
          <w:tab w:val="num" w:pos="1644"/>
        </w:tabs>
        <w:ind w:left="1644" w:hanging="567"/>
      </w:pPr>
      <w:rPr>
        <w:rFonts w:cs="EUAlbertina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12449C5"/>
    <w:multiLevelType w:val="multilevel"/>
    <w:tmpl w:val="B640435C"/>
    <w:lvl w:ilvl="0">
      <w:start w:val="1"/>
      <w:numFmt w:val="decimal"/>
      <w:lvlText w:val="%1."/>
      <w:lvlJc w:val="left"/>
      <w:pPr>
        <w:tabs>
          <w:tab w:val="num" w:pos="357"/>
        </w:tabs>
        <w:ind w:left="1077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797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57"/>
        </w:tabs>
        <w:ind w:left="2517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57"/>
        </w:tabs>
        <w:ind w:left="3237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57"/>
        </w:tabs>
        <w:ind w:left="3957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57"/>
        </w:tabs>
        <w:ind w:left="4677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57"/>
        </w:tabs>
        <w:ind w:left="5397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57"/>
        </w:tabs>
        <w:ind w:left="6117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57"/>
        </w:tabs>
        <w:ind w:left="6837" w:hanging="180"/>
      </w:pPr>
      <w:rPr>
        <w:rFonts w:hint="default"/>
      </w:rPr>
    </w:lvl>
  </w:abstractNum>
  <w:abstractNum w:abstractNumId="20">
    <w:nsid w:val="131C5B49"/>
    <w:multiLevelType w:val="hybridMultilevel"/>
    <w:tmpl w:val="B508660C"/>
    <w:lvl w:ilvl="0" w:tplc="778EF3BA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6E27C">
      <w:start w:val="1"/>
      <w:numFmt w:val="decimal"/>
      <w:lvlText w:val="%2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255A4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17D6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0AEBA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C566A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A471E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87D78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6E4E4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C3010FB"/>
    <w:multiLevelType w:val="hybridMultilevel"/>
    <w:tmpl w:val="5306661C"/>
    <w:lvl w:ilvl="0" w:tplc="48123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02516"/>
    <w:multiLevelType w:val="hybridMultilevel"/>
    <w:tmpl w:val="96A6E3DE"/>
    <w:lvl w:ilvl="0" w:tplc="8BC6C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FE6DEF"/>
    <w:multiLevelType w:val="hybridMultilevel"/>
    <w:tmpl w:val="4D32E8E0"/>
    <w:lvl w:ilvl="0" w:tplc="02468DA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17956BE"/>
    <w:multiLevelType w:val="hybridMultilevel"/>
    <w:tmpl w:val="D32E4C1A"/>
    <w:lvl w:ilvl="0" w:tplc="DF0A0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 w:themeColor="text1" w:themeTint="F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4467E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CE15CB"/>
    <w:multiLevelType w:val="hybridMultilevel"/>
    <w:tmpl w:val="51DCDA0A"/>
    <w:lvl w:ilvl="0" w:tplc="FFE814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3802BD"/>
    <w:multiLevelType w:val="hybridMultilevel"/>
    <w:tmpl w:val="DEC24A30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7">
    <w:nsid w:val="24033BE7"/>
    <w:multiLevelType w:val="multilevel"/>
    <w:tmpl w:val="A4F2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9AF608E"/>
    <w:multiLevelType w:val="multilevel"/>
    <w:tmpl w:val="C32CE474"/>
    <w:lvl w:ilvl="0">
      <w:start w:val="1"/>
      <w:numFmt w:val="lowerLetter"/>
      <w:lvlText w:val="%1)"/>
      <w:lvlJc w:val="left"/>
      <w:pPr>
        <w:tabs>
          <w:tab w:val="num" w:pos="1291"/>
        </w:tabs>
        <w:ind w:left="1291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011"/>
        </w:tabs>
        <w:ind w:left="201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  <w:rPr>
        <w:rFonts w:cs="Times New Roman" w:hint="default"/>
      </w:rPr>
    </w:lvl>
  </w:abstractNum>
  <w:abstractNum w:abstractNumId="29">
    <w:nsid w:val="2E193F3F"/>
    <w:multiLevelType w:val="hybridMultilevel"/>
    <w:tmpl w:val="DDE4F44C"/>
    <w:lvl w:ilvl="0" w:tplc="AC3C0664">
      <w:start w:val="1"/>
      <w:numFmt w:val="decimal"/>
      <w:lvlText w:val="%1)"/>
      <w:lvlJc w:val="left"/>
      <w:pPr>
        <w:ind w:left="2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30">
    <w:nsid w:val="30323A89"/>
    <w:multiLevelType w:val="hybridMultilevel"/>
    <w:tmpl w:val="AE9664CA"/>
    <w:lvl w:ilvl="0" w:tplc="6C043CEC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4A20A3"/>
    <w:multiLevelType w:val="hybridMultilevel"/>
    <w:tmpl w:val="90020FFE"/>
    <w:lvl w:ilvl="0" w:tplc="8E62E56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3A92735"/>
    <w:multiLevelType w:val="hybridMultilevel"/>
    <w:tmpl w:val="6CE8619A"/>
    <w:lvl w:ilvl="0" w:tplc="6EC2A0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726A6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4A856D4"/>
    <w:multiLevelType w:val="hybridMultilevel"/>
    <w:tmpl w:val="BAD4E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7F6286E"/>
    <w:multiLevelType w:val="hybridMultilevel"/>
    <w:tmpl w:val="04E66332"/>
    <w:lvl w:ilvl="0" w:tplc="CE4012A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B1E1CC5"/>
    <w:multiLevelType w:val="multilevel"/>
    <w:tmpl w:val="D53E24C0"/>
    <w:lvl w:ilvl="0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011"/>
        </w:tabs>
        <w:ind w:left="201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  <w:rPr>
        <w:rFonts w:cs="Times New Roman" w:hint="default"/>
      </w:rPr>
    </w:lvl>
  </w:abstractNum>
  <w:abstractNum w:abstractNumId="36">
    <w:nsid w:val="3ED06045"/>
    <w:multiLevelType w:val="hybridMultilevel"/>
    <w:tmpl w:val="F60A7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F392B47"/>
    <w:multiLevelType w:val="hybridMultilevel"/>
    <w:tmpl w:val="FAAE9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C537C2"/>
    <w:multiLevelType w:val="hybridMultilevel"/>
    <w:tmpl w:val="79B22D6C"/>
    <w:lvl w:ilvl="0" w:tplc="FF422D7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F25086"/>
    <w:multiLevelType w:val="hybridMultilevel"/>
    <w:tmpl w:val="E5D0E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CA6784C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 w:tplc="8680468A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C729B0"/>
    <w:multiLevelType w:val="hybridMultilevel"/>
    <w:tmpl w:val="8B280232"/>
    <w:lvl w:ilvl="0" w:tplc="A9FE1B08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459F0">
      <w:start w:val="1"/>
      <w:numFmt w:val="decimal"/>
      <w:lvlText w:val="%2)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2C9E2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ACFA8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82214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02392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0DDF0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20F80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82448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219693B"/>
    <w:multiLevelType w:val="multilevel"/>
    <w:tmpl w:val="C054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30A156A"/>
    <w:multiLevelType w:val="multilevel"/>
    <w:tmpl w:val="95821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441178ED"/>
    <w:multiLevelType w:val="hybridMultilevel"/>
    <w:tmpl w:val="B59211B0"/>
    <w:lvl w:ilvl="0" w:tplc="D07A78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9E1C4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42F034E"/>
    <w:multiLevelType w:val="hybridMultilevel"/>
    <w:tmpl w:val="B0043B82"/>
    <w:lvl w:ilvl="0" w:tplc="6C043CEC">
      <w:start w:val="1"/>
      <w:numFmt w:val="decimal"/>
      <w:lvlText w:val="%1)"/>
      <w:lvlJc w:val="left"/>
      <w:pPr>
        <w:ind w:left="502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5D53585"/>
    <w:multiLevelType w:val="hybridMultilevel"/>
    <w:tmpl w:val="3A203374"/>
    <w:lvl w:ilvl="0" w:tplc="D2F2105E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6">
    <w:nsid w:val="462D6913"/>
    <w:multiLevelType w:val="hybridMultilevel"/>
    <w:tmpl w:val="80CA286C"/>
    <w:lvl w:ilvl="0" w:tplc="626C3548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6838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74B5CD5"/>
    <w:multiLevelType w:val="hybridMultilevel"/>
    <w:tmpl w:val="BDCCC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0E5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CC26939"/>
    <w:multiLevelType w:val="multilevel"/>
    <w:tmpl w:val="20466704"/>
    <w:lvl w:ilvl="0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011"/>
        </w:tabs>
        <w:ind w:left="201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  <w:rPr>
        <w:rFonts w:cs="Times New Roman" w:hint="default"/>
      </w:rPr>
    </w:lvl>
  </w:abstractNum>
  <w:abstractNum w:abstractNumId="49">
    <w:nsid w:val="4E3B7059"/>
    <w:multiLevelType w:val="hybridMultilevel"/>
    <w:tmpl w:val="406E3A6A"/>
    <w:lvl w:ilvl="0" w:tplc="11BCD6F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0E11FEE"/>
    <w:multiLevelType w:val="hybridMultilevel"/>
    <w:tmpl w:val="3D4E3C8C"/>
    <w:lvl w:ilvl="0" w:tplc="3FB0D6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3605BAD"/>
    <w:multiLevelType w:val="hybridMultilevel"/>
    <w:tmpl w:val="7CC64716"/>
    <w:lvl w:ilvl="0" w:tplc="73FC0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483660E"/>
    <w:multiLevelType w:val="hybridMultilevel"/>
    <w:tmpl w:val="E7B6F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6D03911"/>
    <w:multiLevelType w:val="hybridMultilevel"/>
    <w:tmpl w:val="EBF6F634"/>
    <w:lvl w:ilvl="0" w:tplc="CB54F0B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C3C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E7A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C8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82D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D846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244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085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CC7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7285C62"/>
    <w:multiLevelType w:val="multilevel"/>
    <w:tmpl w:val="7F98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>
    <w:nsid w:val="58463F47"/>
    <w:multiLevelType w:val="hybridMultilevel"/>
    <w:tmpl w:val="E392E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4A3D10">
      <w:start w:val="1"/>
      <w:numFmt w:val="lowerLetter"/>
      <w:lvlText w:val="%3)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 w:tplc="A9EC6C54">
      <w:start w:val="10"/>
      <w:numFmt w:val="decimal"/>
      <w:lvlText w:val="%4."/>
      <w:lvlJc w:val="left"/>
      <w:pPr>
        <w:ind w:left="2880" w:hanging="360"/>
      </w:pPr>
      <w:rPr>
        <w:rFonts w:hint="default"/>
        <w:color w:val="0D0D0D" w:themeColor="text1" w:themeTint="F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4F45B4"/>
    <w:multiLevelType w:val="multilevel"/>
    <w:tmpl w:val="68F2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A6C2865"/>
    <w:multiLevelType w:val="hybridMultilevel"/>
    <w:tmpl w:val="36CA682E"/>
    <w:lvl w:ilvl="0" w:tplc="0298D99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BEA600F"/>
    <w:multiLevelType w:val="multilevel"/>
    <w:tmpl w:val="10144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>
    <w:nsid w:val="5DC4747E"/>
    <w:multiLevelType w:val="hybridMultilevel"/>
    <w:tmpl w:val="01EAE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AE7759"/>
    <w:multiLevelType w:val="hybridMultilevel"/>
    <w:tmpl w:val="0CCE90A2"/>
    <w:lvl w:ilvl="0" w:tplc="13981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F7B2EE2"/>
    <w:multiLevelType w:val="hybridMultilevel"/>
    <w:tmpl w:val="48540FE8"/>
    <w:lvl w:ilvl="0" w:tplc="85DE1B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051444D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>
    <w:nsid w:val="62576209"/>
    <w:multiLevelType w:val="hybridMultilevel"/>
    <w:tmpl w:val="5A3E6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A5F0ED0"/>
    <w:multiLevelType w:val="hybridMultilevel"/>
    <w:tmpl w:val="505C27A6"/>
    <w:lvl w:ilvl="0" w:tplc="F4C025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BEA4C6A"/>
    <w:multiLevelType w:val="hybridMultilevel"/>
    <w:tmpl w:val="6714055E"/>
    <w:lvl w:ilvl="0" w:tplc="00000006">
      <w:start w:val="1"/>
      <w:numFmt w:val="decimal"/>
      <w:lvlText w:val="%1)"/>
      <w:lvlJc w:val="left"/>
      <w:pPr>
        <w:ind w:left="59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459F0">
      <w:start w:val="1"/>
      <w:numFmt w:val="decimal"/>
      <w:lvlText w:val="%2)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2C9E2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ACFA8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82214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02392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0DDF0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20F80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82448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6FA72843"/>
    <w:multiLevelType w:val="multilevel"/>
    <w:tmpl w:val="10144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>
    <w:nsid w:val="71E412D8"/>
    <w:multiLevelType w:val="hybridMultilevel"/>
    <w:tmpl w:val="610C9C8A"/>
    <w:lvl w:ilvl="0" w:tplc="DCF6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37B0613"/>
    <w:multiLevelType w:val="hybridMultilevel"/>
    <w:tmpl w:val="74AC7AC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747E4AF0"/>
    <w:multiLevelType w:val="multilevel"/>
    <w:tmpl w:val="D53E24C0"/>
    <w:lvl w:ilvl="0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011"/>
        </w:tabs>
        <w:ind w:left="201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  <w:rPr>
        <w:rFonts w:cs="Times New Roman" w:hint="default"/>
      </w:rPr>
    </w:lvl>
  </w:abstractNum>
  <w:abstractNum w:abstractNumId="70">
    <w:nsid w:val="7512756E"/>
    <w:multiLevelType w:val="hybridMultilevel"/>
    <w:tmpl w:val="141CC7AC"/>
    <w:lvl w:ilvl="0" w:tplc="CA0846BC">
      <w:start w:val="1"/>
      <w:numFmt w:val="lowerLetter"/>
      <w:lvlText w:val="%1)"/>
      <w:lvlJc w:val="righ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75686E7A"/>
    <w:multiLevelType w:val="hybridMultilevel"/>
    <w:tmpl w:val="1D64F5E2"/>
    <w:lvl w:ilvl="0" w:tplc="B4F80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75D40CE9"/>
    <w:multiLevelType w:val="hybridMultilevel"/>
    <w:tmpl w:val="D8246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411641"/>
    <w:multiLevelType w:val="hybridMultilevel"/>
    <w:tmpl w:val="7FF8AF28"/>
    <w:lvl w:ilvl="0" w:tplc="FCFE31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Wingding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79533012"/>
    <w:multiLevelType w:val="hybridMultilevel"/>
    <w:tmpl w:val="2C3418C0"/>
    <w:lvl w:ilvl="0" w:tplc="1AD82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67"/>
  </w:num>
  <w:num w:numId="3">
    <w:abstractNumId w:val="52"/>
  </w:num>
  <w:num w:numId="4">
    <w:abstractNumId w:val="51"/>
  </w:num>
  <w:num w:numId="5">
    <w:abstractNumId w:val="14"/>
  </w:num>
  <w:num w:numId="6">
    <w:abstractNumId w:val="71"/>
  </w:num>
  <w:num w:numId="7">
    <w:abstractNumId w:val="54"/>
  </w:num>
  <w:num w:numId="8">
    <w:abstractNumId w:val="48"/>
  </w:num>
  <w:num w:numId="9">
    <w:abstractNumId w:val="35"/>
  </w:num>
  <w:num w:numId="10">
    <w:abstractNumId w:val="36"/>
  </w:num>
  <w:num w:numId="11">
    <w:abstractNumId w:val="41"/>
  </w:num>
  <w:num w:numId="12">
    <w:abstractNumId w:val="27"/>
  </w:num>
  <w:num w:numId="13">
    <w:abstractNumId w:val="58"/>
  </w:num>
  <w:num w:numId="14">
    <w:abstractNumId w:val="66"/>
  </w:num>
  <w:num w:numId="15">
    <w:abstractNumId w:val="50"/>
  </w:num>
  <w:num w:numId="16">
    <w:abstractNumId w:val="33"/>
  </w:num>
  <w:num w:numId="17">
    <w:abstractNumId w:val="64"/>
  </w:num>
  <w:num w:numId="18">
    <w:abstractNumId w:val="18"/>
  </w:num>
  <w:num w:numId="19">
    <w:abstractNumId w:val="34"/>
  </w:num>
  <w:num w:numId="20">
    <w:abstractNumId w:val="3"/>
  </w:num>
  <w:num w:numId="21">
    <w:abstractNumId w:val="7"/>
  </w:num>
  <w:num w:numId="22">
    <w:abstractNumId w:val="23"/>
  </w:num>
  <w:num w:numId="23">
    <w:abstractNumId w:val="43"/>
  </w:num>
  <w:num w:numId="24">
    <w:abstractNumId w:val="6"/>
  </w:num>
  <w:num w:numId="25">
    <w:abstractNumId w:val="32"/>
  </w:num>
  <w:num w:numId="26">
    <w:abstractNumId w:val="46"/>
  </w:num>
  <w:num w:numId="27">
    <w:abstractNumId w:val="5"/>
  </w:num>
  <w:num w:numId="28">
    <w:abstractNumId w:val="73"/>
  </w:num>
  <w:num w:numId="29">
    <w:abstractNumId w:val="12"/>
  </w:num>
  <w:num w:numId="30">
    <w:abstractNumId w:val="49"/>
  </w:num>
  <w:num w:numId="31">
    <w:abstractNumId w:val="61"/>
  </w:num>
  <w:num w:numId="32">
    <w:abstractNumId w:val="47"/>
  </w:num>
  <w:num w:numId="33">
    <w:abstractNumId w:val="13"/>
  </w:num>
  <w:num w:numId="34">
    <w:abstractNumId w:val="31"/>
  </w:num>
  <w:num w:numId="35">
    <w:abstractNumId w:val="26"/>
  </w:num>
  <w:num w:numId="36">
    <w:abstractNumId w:val="56"/>
  </w:num>
  <w:num w:numId="37">
    <w:abstractNumId w:val="59"/>
  </w:num>
  <w:num w:numId="38">
    <w:abstractNumId w:val="40"/>
  </w:num>
  <w:num w:numId="39">
    <w:abstractNumId w:val="29"/>
  </w:num>
  <w:num w:numId="40">
    <w:abstractNumId w:val="62"/>
  </w:num>
  <w:num w:numId="41">
    <w:abstractNumId w:val="19"/>
  </w:num>
  <w:num w:numId="42">
    <w:abstractNumId w:val="20"/>
  </w:num>
  <w:num w:numId="43">
    <w:abstractNumId w:val="11"/>
  </w:num>
  <w:num w:numId="44">
    <w:abstractNumId w:val="70"/>
  </w:num>
  <w:num w:numId="45">
    <w:abstractNumId w:val="74"/>
  </w:num>
  <w:num w:numId="46">
    <w:abstractNumId w:val="21"/>
  </w:num>
  <w:num w:numId="47">
    <w:abstractNumId w:val="22"/>
  </w:num>
  <w:num w:numId="48">
    <w:abstractNumId w:val="60"/>
  </w:num>
  <w:num w:numId="49">
    <w:abstractNumId w:val="45"/>
  </w:num>
  <w:num w:numId="50">
    <w:abstractNumId w:val="44"/>
  </w:num>
  <w:num w:numId="51">
    <w:abstractNumId w:val="57"/>
  </w:num>
  <w:num w:numId="52">
    <w:abstractNumId w:val="8"/>
  </w:num>
  <w:num w:numId="53">
    <w:abstractNumId w:val="24"/>
  </w:num>
  <w:num w:numId="54">
    <w:abstractNumId w:val="55"/>
  </w:num>
  <w:num w:numId="55">
    <w:abstractNumId w:val="39"/>
  </w:num>
  <w:num w:numId="56">
    <w:abstractNumId w:val="38"/>
  </w:num>
  <w:num w:numId="57">
    <w:abstractNumId w:val="10"/>
  </w:num>
  <w:num w:numId="58">
    <w:abstractNumId w:val="15"/>
  </w:num>
  <w:num w:numId="59">
    <w:abstractNumId w:val="53"/>
  </w:num>
  <w:num w:numId="60">
    <w:abstractNumId w:val="0"/>
  </w:num>
  <w:num w:numId="61">
    <w:abstractNumId w:val="16"/>
  </w:num>
  <w:num w:numId="62">
    <w:abstractNumId w:val="42"/>
  </w:num>
  <w:num w:numId="63">
    <w:abstractNumId w:val="65"/>
  </w:num>
  <w:num w:numId="64">
    <w:abstractNumId w:val="4"/>
  </w:num>
  <w:num w:numId="65">
    <w:abstractNumId w:val="17"/>
  </w:num>
  <w:num w:numId="66">
    <w:abstractNumId w:val="30"/>
  </w:num>
  <w:num w:numId="67">
    <w:abstractNumId w:val="68"/>
  </w:num>
  <w:num w:numId="68">
    <w:abstractNumId w:val="72"/>
  </w:num>
  <w:num w:numId="69">
    <w:abstractNumId w:val="1"/>
  </w:num>
  <w:num w:numId="70">
    <w:abstractNumId w:val="5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5"/>
  </w:num>
  <w:num w:numId="73">
    <w:abstractNumId w:val="2"/>
  </w:num>
  <w:num w:numId="74">
    <w:abstractNumId w:val="9"/>
  </w:num>
  <w:num w:numId="75">
    <w:abstractNumId w:val="69"/>
  </w:num>
  <w:num w:numId="76">
    <w:abstractNumId w:val="28"/>
  </w:num>
  <w:num w:numId="77">
    <w:abstractNumId w:val="37"/>
  </w:num>
  <w:numIdMacAtCleanup w:val="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ździk Rafał">
    <w15:presenceInfo w15:providerId="AD" w15:userId="S-1-5-21-1214440339-1644491937-725345543-3690"/>
  </w15:person>
  <w15:person w15:author="Bober Anna">
    <w15:presenceInfo w15:providerId="AD" w15:userId="S-1-5-21-1214440339-1644491937-725345543-4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6F"/>
    <w:rsid w:val="00000FC5"/>
    <w:rsid w:val="00002CB8"/>
    <w:rsid w:val="00004070"/>
    <w:rsid w:val="00010977"/>
    <w:rsid w:val="0001175F"/>
    <w:rsid w:val="00024426"/>
    <w:rsid w:val="000306A4"/>
    <w:rsid w:val="00031D00"/>
    <w:rsid w:val="00040C8A"/>
    <w:rsid w:val="00040ECA"/>
    <w:rsid w:val="00041078"/>
    <w:rsid w:val="0004661F"/>
    <w:rsid w:val="000474B8"/>
    <w:rsid w:val="000524BF"/>
    <w:rsid w:val="00053360"/>
    <w:rsid w:val="00053D20"/>
    <w:rsid w:val="00056134"/>
    <w:rsid w:val="000628D6"/>
    <w:rsid w:val="0006327D"/>
    <w:rsid w:val="0006488F"/>
    <w:rsid w:val="00064FDB"/>
    <w:rsid w:val="00067BD0"/>
    <w:rsid w:val="00073EF1"/>
    <w:rsid w:val="00075359"/>
    <w:rsid w:val="000824E0"/>
    <w:rsid w:val="00087938"/>
    <w:rsid w:val="0008793F"/>
    <w:rsid w:val="00091ED1"/>
    <w:rsid w:val="0009455B"/>
    <w:rsid w:val="00097164"/>
    <w:rsid w:val="000A0D1E"/>
    <w:rsid w:val="000A3895"/>
    <w:rsid w:val="000B42AC"/>
    <w:rsid w:val="000B4B5C"/>
    <w:rsid w:val="000C6D8E"/>
    <w:rsid w:val="000D05DF"/>
    <w:rsid w:val="000D22DD"/>
    <w:rsid w:val="000D42A6"/>
    <w:rsid w:val="000D7E90"/>
    <w:rsid w:val="000E003A"/>
    <w:rsid w:val="000E2A08"/>
    <w:rsid w:val="000F2894"/>
    <w:rsid w:val="00110996"/>
    <w:rsid w:val="00110A4D"/>
    <w:rsid w:val="001130B3"/>
    <w:rsid w:val="00114073"/>
    <w:rsid w:val="00121776"/>
    <w:rsid w:val="00125E09"/>
    <w:rsid w:val="001334DF"/>
    <w:rsid w:val="00134E94"/>
    <w:rsid w:val="00136FD1"/>
    <w:rsid w:val="00140FAF"/>
    <w:rsid w:val="00141EC3"/>
    <w:rsid w:val="0014515D"/>
    <w:rsid w:val="00150EEA"/>
    <w:rsid w:val="0015668E"/>
    <w:rsid w:val="00156E01"/>
    <w:rsid w:val="001679A5"/>
    <w:rsid w:val="001712FE"/>
    <w:rsid w:val="00173DBE"/>
    <w:rsid w:val="00174102"/>
    <w:rsid w:val="001757EC"/>
    <w:rsid w:val="00184EDE"/>
    <w:rsid w:val="001861E9"/>
    <w:rsid w:val="001872E4"/>
    <w:rsid w:val="00187383"/>
    <w:rsid w:val="00190ED5"/>
    <w:rsid w:val="00197DBA"/>
    <w:rsid w:val="001A1D73"/>
    <w:rsid w:val="001A2909"/>
    <w:rsid w:val="001B095B"/>
    <w:rsid w:val="001B32B5"/>
    <w:rsid w:val="001B5A1F"/>
    <w:rsid w:val="001B6E71"/>
    <w:rsid w:val="001C08C8"/>
    <w:rsid w:val="001C15FE"/>
    <w:rsid w:val="001C1E1E"/>
    <w:rsid w:val="001C2D83"/>
    <w:rsid w:val="001C7605"/>
    <w:rsid w:val="001D2612"/>
    <w:rsid w:val="001D3831"/>
    <w:rsid w:val="001D75A0"/>
    <w:rsid w:val="001E3A8E"/>
    <w:rsid w:val="001E6E77"/>
    <w:rsid w:val="001E78B2"/>
    <w:rsid w:val="001F1261"/>
    <w:rsid w:val="001F153F"/>
    <w:rsid w:val="001F3CCD"/>
    <w:rsid w:val="001F4030"/>
    <w:rsid w:val="001F4F7A"/>
    <w:rsid w:val="001F5DC3"/>
    <w:rsid w:val="001F6E62"/>
    <w:rsid w:val="00200CDE"/>
    <w:rsid w:val="00202B87"/>
    <w:rsid w:val="002055B8"/>
    <w:rsid w:val="00211FD0"/>
    <w:rsid w:val="00213603"/>
    <w:rsid w:val="00226090"/>
    <w:rsid w:val="002316BF"/>
    <w:rsid w:val="00235FA2"/>
    <w:rsid w:val="00242C87"/>
    <w:rsid w:val="0024382E"/>
    <w:rsid w:val="00244A04"/>
    <w:rsid w:val="002471B9"/>
    <w:rsid w:val="002509C9"/>
    <w:rsid w:val="00252F0E"/>
    <w:rsid w:val="00260F2E"/>
    <w:rsid w:val="0026448C"/>
    <w:rsid w:val="00267142"/>
    <w:rsid w:val="00270EF5"/>
    <w:rsid w:val="002740F4"/>
    <w:rsid w:val="00275758"/>
    <w:rsid w:val="002758A5"/>
    <w:rsid w:val="00280BA5"/>
    <w:rsid w:val="002873BE"/>
    <w:rsid w:val="0028759A"/>
    <w:rsid w:val="002877F0"/>
    <w:rsid w:val="00290EFF"/>
    <w:rsid w:val="002930BA"/>
    <w:rsid w:val="00293EE0"/>
    <w:rsid w:val="00294CCE"/>
    <w:rsid w:val="002972B1"/>
    <w:rsid w:val="002A419E"/>
    <w:rsid w:val="002A42ED"/>
    <w:rsid w:val="002B040A"/>
    <w:rsid w:val="002B088E"/>
    <w:rsid w:val="002B18E6"/>
    <w:rsid w:val="002B3360"/>
    <w:rsid w:val="002B5147"/>
    <w:rsid w:val="002B76C0"/>
    <w:rsid w:val="002C47DF"/>
    <w:rsid w:val="002C5D34"/>
    <w:rsid w:val="002C7F79"/>
    <w:rsid w:val="002D4984"/>
    <w:rsid w:val="002E174A"/>
    <w:rsid w:val="002E311A"/>
    <w:rsid w:val="002E34F9"/>
    <w:rsid w:val="002E365A"/>
    <w:rsid w:val="002E6533"/>
    <w:rsid w:val="002E74E6"/>
    <w:rsid w:val="002F30BE"/>
    <w:rsid w:val="002F7961"/>
    <w:rsid w:val="00302E18"/>
    <w:rsid w:val="00303216"/>
    <w:rsid w:val="0030518A"/>
    <w:rsid w:val="00306446"/>
    <w:rsid w:val="00307E84"/>
    <w:rsid w:val="00307FC1"/>
    <w:rsid w:val="00312F3B"/>
    <w:rsid w:val="00323626"/>
    <w:rsid w:val="00323781"/>
    <w:rsid w:val="0033039B"/>
    <w:rsid w:val="00330834"/>
    <w:rsid w:val="003350A1"/>
    <w:rsid w:val="003354F1"/>
    <w:rsid w:val="003403AC"/>
    <w:rsid w:val="00345AD4"/>
    <w:rsid w:val="0034615A"/>
    <w:rsid w:val="003503B5"/>
    <w:rsid w:val="00360306"/>
    <w:rsid w:val="00366547"/>
    <w:rsid w:val="00367309"/>
    <w:rsid w:val="00367640"/>
    <w:rsid w:val="00370827"/>
    <w:rsid w:val="00372A5F"/>
    <w:rsid w:val="00374412"/>
    <w:rsid w:val="00375F89"/>
    <w:rsid w:val="00376981"/>
    <w:rsid w:val="00376A1B"/>
    <w:rsid w:val="00377677"/>
    <w:rsid w:val="00383280"/>
    <w:rsid w:val="00386582"/>
    <w:rsid w:val="00387B72"/>
    <w:rsid w:val="00391216"/>
    <w:rsid w:val="0039386E"/>
    <w:rsid w:val="00393FDC"/>
    <w:rsid w:val="003A07F7"/>
    <w:rsid w:val="003A222A"/>
    <w:rsid w:val="003A4C96"/>
    <w:rsid w:val="003A4E61"/>
    <w:rsid w:val="003A68E0"/>
    <w:rsid w:val="003D1F1B"/>
    <w:rsid w:val="003D44B8"/>
    <w:rsid w:val="003D47D8"/>
    <w:rsid w:val="003E170D"/>
    <w:rsid w:val="003E2757"/>
    <w:rsid w:val="003F15DA"/>
    <w:rsid w:val="003F38BC"/>
    <w:rsid w:val="003F3F6F"/>
    <w:rsid w:val="003F4A58"/>
    <w:rsid w:val="003F5128"/>
    <w:rsid w:val="003F639A"/>
    <w:rsid w:val="003F7410"/>
    <w:rsid w:val="00400F5E"/>
    <w:rsid w:val="0040625E"/>
    <w:rsid w:val="004067CA"/>
    <w:rsid w:val="00407D37"/>
    <w:rsid w:val="00413BFE"/>
    <w:rsid w:val="004145EC"/>
    <w:rsid w:val="00420402"/>
    <w:rsid w:val="00422381"/>
    <w:rsid w:val="0042603A"/>
    <w:rsid w:val="00426182"/>
    <w:rsid w:val="0042783D"/>
    <w:rsid w:val="00430907"/>
    <w:rsid w:val="00435334"/>
    <w:rsid w:val="00437ABC"/>
    <w:rsid w:val="00441943"/>
    <w:rsid w:val="004460A3"/>
    <w:rsid w:val="00447898"/>
    <w:rsid w:val="00450C9D"/>
    <w:rsid w:val="004558A9"/>
    <w:rsid w:val="0046273A"/>
    <w:rsid w:val="004632DE"/>
    <w:rsid w:val="0046648B"/>
    <w:rsid w:val="004704D6"/>
    <w:rsid w:val="00474E48"/>
    <w:rsid w:val="00475731"/>
    <w:rsid w:val="00476CBB"/>
    <w:rsid w:val="00476DA4"/>
    <w:rsid w:val="00480CF1"/>
    <w:rsid w:val="00484399"/>
    <w:rsid w:val="004868DC"/>
    <w:rsid w:val="004879C2"/>
    <w:rsid w:val="00490692"/>
    <w:rsid w:val="004A0B11"/>
    <w:rsid w:val="004A45E3"/>
    <w:rsid w:val="004A693B"/>
    <w:rsid w:val="004B104B"/>
    <w:rsid w:val="004B390C"/>
    <w:rsid w:val="004C1815"/>
    <w:rsid w:val="004C6B70"/>
    <w:rsid w:val="004D44F5"/>
    <w:rsid w:val="004D489F"/>
    <w:rsid w:val="004D697C"/>
    <w:rsid w:val="004E1108"/>
    <w:rsid w:val="004E4115"/>
    <w:rsid w:val="004E4D2E"/>
    <w:rsid w:val="004E52F2"/>
    <w:rsid w:val="004E6DBC"/>
    <w:rsid w:val="004F07EA"/>
    <w:rsid w:val="004F4D64"/>
    <w:rsid w:val="004F4EFB"/>
    <w:rsid w:val="004F5BB9"/>
    <w:rsid w:val="005003CA"/>
    <w:rsid w:val="005035EB"/>
    <w:rsid w:val="0051035C"/>
    <w:rsid w:val="005217A9"/>
    <w:rsid w:val="00521829"/>
    <w:rsid w:val="00523B6B"/>
    <w:rsid w:val="00526DD4"/>
    <w:rsid w:val="005272ED"/>
    <w:rsid w:val="005302D2"/>
    <w:rsid w:val="00537326"/>
    <w:rsid w:val="00537392"/>
    <w:rsid w:val="0054105C"/>
    <w:rsid w:val="005468F8"/>
    <w:rsid w:val="00547CF8"/>
    <w:rsid w:val="00551E22"/>
    <w:rsid w:val="00552530"/>
    <w:rsid w:val="00562BFC"/>
    <w:rsid w:val="00571268"/>
    <w:rsid w:val="0057141A"/>
    <w:rsid w:val="00577552"/>
    <w:rsid w:val="00583553"/>
    <w:rsid w:val="00585C65"/>
    <w:rsid w:val="00585F27"/>
    <w:rsid w:val="00586ECD"/>
    <w:rsid w:val="0059330B"/>
    <w:rsid w:val="00596EB7"/>
    <w:rsid w:val="005A1B93"/>
    <w:rsid w:val="005A4B4A"/>
    <w:rsid w:val="005A5B0A"/>
    <w:rsid w:val="005A724D"/>
    <w:rsid w:val="005A7335"/>
    <w:rsid w:val="005A78AE"/>
    <w:rsid w:val="005B1D19"/>
    <w:rsid w:val="005B5D05"/>
    <w:rsid w:val="005D6C22"/>
    <w:rsid w:val="005E0677"/>
    <w:rsid w:val="005E1FB3"/>
    <w:rsid w:val="005E4507"/>
    <w:rsid w:val="005F2CFF"/>
    <w:rsid w:val="005F326A"/>
    <w:rsid w:val="005F6357"/>
    <w:rsid w:val="00601EE1"/>
    <w:rsid w:val="00604E74"/>
    <w:rsid w:val="00610525"/>
    <w:rsid w:val="00616BA8"/>
    <w:rsid w:val="00617A14"/>
    <w:rsid w:val="0062030A"/>
    <w:rsid w:val="006254F2"/>
    <w:rsid w:val="00631C5F"/>
    <w:rsid w:val="006363B9"/>
    <w:rsid w:val="00636C7F"/>
    <w:rsid w:val="00641F2E"/>
    <w:rsid w:val="00643D68"/>
    <w:rsid w:val="0065072F"/>
    <w:rsid w:val="00653FF0"/>
    <w:rsid w:val="006570E8"/>
    <w:rsid w:val="00673C43"/>
    <w:rsid w:val="006740AE"/>
    <w:rsid w:val="0068206D"/>
    <w:rsid w:val="00690128"/>
    <w:rsid w:val="00690D2F"/>
    <w:rsid w:val="00691937"/>
    <w:rsid w:val="00691D6A"/>
    <w:rsid w:val="00694E9B"/>
    <w:rsid w:val="006A0492"/>
    <w:rsid w:val="006A219C"/>
    <w:rsid w:val="006A3657"/>
    <w:rsid w:val="006B02AE"/>
    <w:rsid w:val="006B40EE"/>
    <w:rsid w:val="006B581B"/>
    <w:rsid w:val="006B6F0A"/>
    <w:rsid w:val="006B72F4"/>
    <w:rsid w:val="006C152C"/>
    <w:rsid w:val="006C2E0C"/>
    <w:rsid w:val="006C4C82"/>
    <w:rsid w:val="006C4FE7"/>
    <w:rsid w:val="006D1D82"/>
    <w:rsid w:val="006D6CC9"/>
    <w:rsid w:val="006E0A60"/>
    <w:rsid w:val="006E40C7"/>
    <w:rsid w:val="006E7F51"/>
    <w:rsid w:val="006F10C2"/>
    <w:rsid w:val="007009B2"/>
    <w:rsid w:val="007009CA"/>
    <w:rsid w:val="007031B7"/>
    <w:rsid w:val="007046AC"/>
    <w:rsid w:val="007137B3"/>
    <w:rsid w:val="00713BB0"/>
    <w:rsid w:val="007142A7"/>
    <w:rsid w:val="00716742"/>
    <w:rsid w:val="0072097A"/>
    <w:rsid w:val="007215E6"/>
    <w:rsid w:val="00722AA4"/>
    <w:rsid w:val="00722B26"/>
    <w:rsid w:val="00724A06"/>
    <w:rsid w:val="007251A2"/>
    <w:rsid w:val="00727346"/>
    <w:rsid w:val="00730F05"/>
    <w:rsid w:val="007351B6"/>
    <w:rsid w:val="00743BB4"/>
    <w:rsid w:val="00746B0A"/>
    <w:rsid w:val="00763D0E"/>
    <w:rsid w:val="0076613F"/>
    <w:rsid w:val="00770728"/>
    <w:rsid w:val="007721C4"/>
    <w:rsid w:val="007749F6"/>
    <w:rsid w:val="00775D1A"/>
    <w:rsid w:val="00777547"/>
    <w:rsid w:val="0078031F"/>
    <w:rsid w:val="00785129"/>
    <w:rsid w:val="00790740"/>
    <w:rsid w:val="00790920"/>
    <w:rsid w:val="00791325"/>
    <w:rsid w:val="0079147B"/>
    <w:rsid w:val="00791694"/>
    <w:rsid w:val="00795386"/>
    <w:rsid w:val="007A3640"/>
    <w:rsid w:val="007A40A5"/>
    <w:rsid w:val="007A5004"/>
    <w:rsid w:val="007A73D2"/>
    <w:rsid w:val="007B0264"/>
    <w:rsid w:val="007B0707"/>
    <w:rsid w:val="007B073D"/>
    <w:rsid w:val="007B7117"/>
    <w:rsid w:val="007B7380"/>
    <w:rsid w:val="007C1B42"/>
    <w:rsid w:val="007D1B54"/>
    <w:rsid w:val="007D25E6"/>
    <w:rsid w:val="007D28B4"/>
    <w:rsid w:val="007D42FD"/>
    <w:rsid w:val="007D7AF4"/>
    <w:rsid w:val="007E220B"/>
    <w:rsid w:val="007F1B87"/>
    <w:rsid w:val="007F3ADD"/>
    <w:rsid w:val="007F43C5"/>
    <w:rsid w:val="007F6E23"/>
    <w:rsid w:val="0080226E"/>
    <w:rsid w:val="0080267D"/>
    <w:rsid w:val="00812DA3"/>
    <w:rsid w:val="008220AA"/>
    <w:rsid w:val="00823332"/>
    <w:rsid w:val="00827005"/>
    <w:rsid w:val="00830DF6"/>
    <w:rsid w:val="00831A30"/>
    <w:rsid w:val="00841C00"/>
    <w:rsid w:val="00841D18"/>
    <w:rsid w:val="00850237"/>
    <w:rsid w:val="00852116"/>
    <w:rsid w:val="00852263"/>
    <w:rsid w:val="00855094"/>
    <w:rsid w:val="00855544"/>
    <w:rsid w:val="00866E40"/>
    <w:rsid w:val="0086758C"/>
    <w:rsid w:val="00875CF4"/>
    <w:rsid w:val="00882823"/>
    <w:rsid w:val="00882F68"/>
    <w:rsid w:val="008841DC"/>
    <w:rsid w:val="0088534F"/>
    <w:rsid w:val="008905F2"/>
    <w:rsid w:val="0089109D"/>
    <w:rsid w:val="008912B5"/>
    <w:rsid w:val="00893B9C"/>
    <w:rsid w:val="00897235"/>
    <w:rsid w:val="008976CA"/>
    <w:rsid w:val="008A031C"/>
    <w:rsid w:val="008A08BA"/>
    <w:rsid w:val="008A1824"/>
    <w:rsid w:val="008A22B0"/>
    <w:rsid w:val="008A2DCD"/>
    <w:rsid w:val="008A4B59"/>
    <w:rsid w:val="008A4F20"/>
    <w:rsid w:val="008A5147"/>
    <w:rsid w:val="008B2575"/>
    <w:rsid w:val="008C1A42"/>
    <w:rsid w:val="008C2002"/>
    <w:rsid w:val="008C4174"/>
    <w:rsid w:val="008D519E"/>
    <w:rsid w:val="008D5DDF"/>
    <w:rsid w:val="008E1240"/>
    <w:rsid w:val="008E2146"/>
    <w:rsid w:val="008E4BAC"/>
    <w:rsid w:val="008E5FF0"/>
    <w:rsid w:val="008F092A"/>
    <w:rsid w:val="008F1BD7"/>
    <w:rsid w:val="008F4680"/>
    <w:rsid w:val="008F53B7"/>
    <w:rsid w:val="00912784"/>
    <w:rsid w:val="009178C2"/>
    <w:rsid w:val="009235AF"/>
    <w:rsid w:val="00926240"/>
    <w:rsid w:val="00926AEB"/>
    <w:rsid w:val="00930335"/>
    <w:rsid w:val="0093267F"/>
    <w:rsid w:val="00934AF7"/>
    <w:rsid w:val="00942CA4"/>
    <w:rsid w:val="0095105A"/>
    <w:rsid w:val="00955D4C"/>
    <w:rsid w:val="00961087"/>
    <w:rsid w:val="00961ABC"/>
    <w:rsid w:val="00961F48"/>
    <w:rsid w:val="00962711"/>
    <w:rsid w:val="00963694"/>
    <w:rsid w:val="00964619"/>
    <w:rsid w:val="00967F43"/>
    <w:rsid w:val="009719BC"/>
    <w:rsid w:val="009725DE"/>
    <w:rsid w:val="00975093"/>
    <w:rsid w:val="00984F1D"/>
    <w:rsid w:val="00985853"/>
    <w:rsid w:val="00996681"/>
    <w:rsid w:val="00996757"/>
    <w:rsid w:val="009A07CA"/>
    <w:rsid w:val="009A11D9"/>
    <w:rsid w:val="009A294E"/>
    <w:rsid w:val="009A6F18"/>
    <w:rsid w:val="009B04AF"/>
    <w:rsid w:val="009B60A9"/>
    <w:rsid w:val="009C1553"/>
    <w:rsid w:val="009C5482"/>
    <w:rsid w:val="009C5834"/>
    <w:rsid w:val="009C5E28"/>
    <w:rsid w:val="009D0AE0"/>
    <w:rsid w:val="009D2E83"/>
    <w:rsid w:val="009D3A7F"/>
    <w:rsid w:val="009D6580"/>
    <w:rsid w:val="009D6993"/>
    <w:rsid w:val="009E1B81"/>
    <w:rsid w:val="009E3EAE"/>
    <w:rsid w:val="009E5770"/>
    <w:rsid w:val="009F1FBD"/>
    <w:rsid w:val="009F2B7B"/>
    <w:rsid w:val="009F4D7A"/>
    <w:rsid w:val="009F5E1F"/>
    <w:rsid w:val="00A03875"/>
    <w:rsid w:val="00A03C72"/>
    <w:rsid w:val="00A03F13"/>
    <w:rsid w:val="00A04452"/>
    <w:rsid w:val="00A066D0"/>
    <w:rsid w:val="00A1047A"/>
    <w:rsid w:val="00A17331"/>
    <w:rsid w:val="00A17EBC"/>
    <w:rsid w:val="00A2402F"/>
    <w:rsid w:val="00A30B9F"/>
    <w:rsid w:val="00A3323C"/>
    <w:rsid w:val="00A33896"/>
    <w:rsid w:val="00A33C1D"/>
    <w:rsid w:val="00A33F89"/>
    <w:rsid w:val="00A51FF8"/>
    <w:rsid w:val="00A53559"/>
    <w:rsid w:val="00A53A8C"/>
    <w:rsid w:val="00A54E6D"/>
    <w:rsid w:val="00A56C1C"/>
    <w:rsid w:val="00A64DC2"/>
    <w:rsid w:val="00A7255F"/>
    <w:rsid w:val="00A725AC"/>
    <w:rsid w:val="00A73D8B"/>
    <w:rsid w:val="00A7437A"/>
    <w:rsid w:val="00A81647"/>
    <w:rsid w:val="00A833A2"/>
    <w:rsid w:val="00A83D24"/>
    <w:rsid w:val="00A84CF8"/>
    <w:rsid w:val="00A84E97"/>
    <w:rsid w:val="00A92A31"/>
    <w:rsid w:val="00A939B3"/>
    <w:rsid w:val="00A96973"/>
    <w:rsid w:val="00AA7B16"/>
    <w:rsid w:val="00AB1CB0"/>
    <w:rsid w:val="00AB4C03"/>
    <w:rsid w:val="00AB783E"/>
    <w:rsid w:val="00AC6910"/>
    <w:rsid w:val="00AC720F"/>
    <w:rsid w:val="00AC7393"/>
    <w:rsid w:val="00AC7703"/>
    <w:rsid w:val="00AD0C9C"/>
    <w:rsid w:val="00AD67B1"/>
    <w:rsid w:val="00AD7807"/>
    <w:rsid w:val="00AF2E3F"/>
    <w:rsid w:val="00AF7704"/>
    <w:rsid w:val="00B02098"/>
    <w:rsid w:val="00B05A85"/>
    <w:rsid w:val="00B064A1"/>
    <w:rsid w:val="00B1387A"/>
    <w:rsid w:val="00B21CAD"/>
    <w:rsid w:val="00B23E3C"/>
    <w:rsid w:val="00B24661"/>
    <w:rsid w:val="00B261C9"/>
    <w:rsid w:val="00B26A3B"/>
    <w:rsid w:val="00B35CB3"/>
    <w:rsid w:val="00B366E6"/>
    <w:rsid w:val="00B36757"/>
    <w:rsid w:val="00B40789"/>
    <w:rsid w:val="00B40FAC"/>
    <w:rsid w:val="00B44FA1"/>
    <w:rsid w:val="00B537E1"/>
    <w:rsid w:val="00B55D81"/>
    <w:rsid w:val="00B618C6"/>
    <w:rsid w:val="00B63B5C"/>
    <w:rsid w:val="00B70A12"/>
    <w:rsid w:val="00B72712"/>
    <w:rsid w:val="00B72855"/>
    <w:rsid w:val="00B7350D"/>
    <w:rsid w:val="00B8052B"/>
    <w:rsid w:val="00B86DC2"/>
    <w:rsid w:val="00B940E9"/>
    <w:rsid w:val="00BA0486"/>
    <w:rsid w:val="00BA3157"/>
    <w:rsid w:val="00BA34E5"/>
    <w:rsid w:val="00BA46B9"/>
    <w:rsid w:val="00BA606E"/>
    <w:rsid w:val="00BB0727"/>
    <w:rsid w:val="00BB13F3"/>
    <w:rsid w:val="00BB3835"/>
    <w:rsid w:val="00BB7D22"/>
    <w:rsid w:val="00BC2A72"/>
    <w:rsid w:val="00BC7B12"/>
    <w:rsid w:val="00BD3E4B"/>
    <w:rsid w:val="00BD777F"/>
    <w:rsid w:val="00BE154C"/>
    <w:rsid w:val="00BE4B74"/>
    <w:rsid w:val="00BE5AFA"/>
    <w:rsid w:val="00BE7070"/>
    <w:rsid w:val="00BF043D"/>
    <w:rsid w:val="00BF42A9"/>
    <w:rsid w:val="00BF78D2"/>
    <w:rsid w:val="00BF79B9"/>
    <w:rsid w:val="00C04E84"/>
    <w:rsid w:val="00C10766"/>
    <w:rsid w:val="00C10AD6"/>
    <w:rsid w:val="00C12693"/>
    <w:rsid w:val="00C17889"/>
    <w:rsid w:val="00C17F11"/>
    <w:rsid w:val="00C268F8"/>
    <w:rsid w:val="00C321F7"/>
    <w:rsid w:val="00C36891"/>
    <w:rsid w:val="00C37BE4"/>
    <w:rsid w:val="00C4693C"/>
    <w:rsid w:val="00C506B9"/>
    <w:rsid w:val="00C510FF"/>
    <w:rsid w:val="00C53304"/>
    <w:rsid w:val="00C57E62"/>
    <w:rsid w:val="00C62A52"/>
    <w:rsid w:val="00C644AB"/>
    <w:rsid w:val="00C83DB0"/>
    <w:rsid w:val="00C90D1C"/>
    <w:rsid w:val="00C95B2C"/>
    <w:rsid w:val="00C979EC"/>
    <w:rsid w:val="00CA0E24"/>
    <w:rsid w:val="00CA276D"/>
    <w:rsid w:val="00CA3585"/>
    <w:rsid w:val="00CA5AFD"/>
    <w:rsid w:val="00CA63CE"/>
    <w:rsid w:val="00CB0099"/>
    <w:rsid w:val="00CC1667"/>
    <w:rsid w:val="00CC2234"/>
    <w:rsid w:val="00CC2460"/>
    <w:rsid w:val="00CC2738"/>
    <w:rsid w:val="00CC34F5"/>
    <w:rsid w:val="00CD29FE"/>
    <w:rsid w:val="00CD574B"/>
    <w:rsid w:val="00CD58EB"/>
    <w:rsid w:val="00CD68EB"/>
    <w:rsid w:val="00CE5738"/>
    <w:rsid w:val="00CF1DAE"/>
    <w:rsid w:val="00CF3865"/>
    <w:rsid w:val="00CF58B6"/>
    <w:rsid w:val="00D017CE"/>
    <w:rsid w:val="00D038D9"/>
    <w:rsid w:val="00D03F54"/>
    <w:rsid w:val="00D122A5"/>
    <w:rsid w:val="00D135AE"/>
    <w:rsid w:val="00D13CE0"/>
    <w:rsid w:val="00D27CFB"/>
    <w:rsid w:val="00D31571"/>
    <w:rsid w:val="00D36E29"/>
    <w:rsid w:val="00D455CE"/>
    <w:rsid w:val="00D45B01"/>
    <w:rsid w:val="00D51E8A"/>
    <w:rsid w:val="00D53A42"/>
    <w:rsid w:val="00D5523F"/>
    <w:rsid w:val="00D56E37"/>
    <w:rsid w:val="00D601F1"/>
    <w:rsid w:val="00D6307B"/>
    <w:rsid w:val="00D720D8"/>
    <w:rsid w:val="00D8149C"/>
    <w:rsid w:val="00D83A47"/>
    <w:rsid w:val="00D84CA9"/>
    <w:rsid w:val="00D90699"/>
    <w:rsid w:val="00D9492F"/>
    <w:rsid w:val="00DA2456"/>
    <w:rsid w:val="00DA287B"/>
    <w:rsid w:val="00DB01A2"/>
    <w:rsid w:val="00DB1CFA"/>
    <w:rsid w:val="00DB672E"/>
    <w:rsid w:val="00DC229A"/>
    <w:rsid w:val="00DC2E12"/>
    <w:rsid w:val="00DC4E1F"/>
    <w:rsid w:val="00DC6BE9"/>
    <w:rsid w:val="00DC6C7A"/>
    <w:rsid w:val="00DC7451"/>
    <w:rsid w:val="00DD025E"/>
    <w:rsid w:val="00DD084E"/>
    <w:rsid w:val="00DD3911"/>
    <w:rsid w:val="00DD3CBA"/>
    <w:rsid w:val="00DD50E5"/>
    <w:rsid w:val="00DD5693"/>
    <w:rsid w:val="00DD6325"/>
    <w:rsid w:val="00DE5C83"/>
    <w:rsid w:val="00DE70F0"/>
    <w:rsid w:val="00DF04ED"/>
    <w:rsid w:val="00DF088E"/>
    <w:rsid w:val="00DF1142"/>
    <w:rsid w:val="00DF746A"/>
    <w:rsid w:val="00E001A2"/>
    <w:rsid w:val="00E00DB3"/>
    <w:rsid w:val="00E0238B"/>
    <w:rsid w:val="00E06EDE"/>
    <w:rsid w:val="00E1246D"/>
    <w:rsid w:val="00E124A8"/>
    <w:rsid w:val="00E13617"/>
    <w:rsid w:val="00E13CDF"/>
    <w:rsid w:val="00E17D15"/>
    <w:rsid w:val="00E23444"/>
    <w:rsid w:val="00E24D2B"/>
    <w:rsid w:val="00E30741"/>
    <w:rsid w:val="00E3619B"/>
    <w:rsid w:val="00E428A4"/>
    <w:rsid w:val="00E43A54"/>
    <w:rsid w:val="00E43EE3"/>
    <w:rsid w:val="00E46B15"/>
    <w:rsid w:val="00E47FCC"/>
    <w:rsid w:val="00E50C91"/>
    <w:rsid w:val="00E50F2B"/>
    <w:rsid w:val="00E50FFC"/>
    <w:rsid w:val="00E53612"/>
    <w:rsid w:val="00E54AA6"/>
    <w:rsid w:val="00E56383"/>
    <w:rsid w:val="00E57B43"/>
    <w:rsid w:val="00E60A66"/>
    <w:rsid w:val="00E66A0D"/>
    <w:rsid w:val="00E67801"/>
    <w:rsid w:val="00E766DD"/>
    <w:rsid w:val="00E82B29"/>
    <w:rsid w:val="00E839D5"/>
    <w:rsid w:val="00E8653D"/>
    <w:rsid w:val="00E87A0A"/>
    <w:rsid w:val="00E90B42"/>
    <w:rsid w:val="00E927E0"/>
    <w:rsid w:val="00E93BDA"/>
    <w:rsid w:val="00E97FCC"/>
    <w:rsid w:val="00EB7D63"/>
    <w:rsid w:val="00EC03B3"/>
    <w:rsid w:val="00EC33D1"/>
    <w:rsid w:val="00EC57D9"/>
    <w:rsid w:val="00EC79A9"/>
    <w:rsid w:val="00ED0E18"/>
    <w:rsid w:val="00ED355F"/>
    <w:rsid w:val="00ED3B61"/>
    <w:rsid w:val="00EE1DFB"/>
    <w:rsid w:val="00EE67F9"/>
    <w:rsid w:val="00EE7DAA"/>
    <w:rsid w:val="00EF2248"/>
    <w:rsid w:val="00EF270B"/>
    <w:rsid w:val="00F0170C"/>
    <w:rsid w:val="00F019E2"/>
    <w:rsid w:val="00F15FC0"/>
    <w:rsid w:val="00F16A44"/>
    <w:rsid w:val="00F21C3A"/>
    <w:rsid w:val="00F23D83"/>
    <w:rsid w:val="00F27B5D"/>
    <w:rsid w:val="00F3438A"/>
    <w:rsid w:val="00F371D3"/>
    <w:rsid w:val="00F42FB9"/>
    <w:rsid w:val="00F4408B"/>
    <w:rsid w:val="00F45800"/>
    <w:rsid w:val="00F45DF8"/>
    <w:rsid w:val="00F47DDB"/>
    <w:rsid w:val="00F5102C"/>
    <w:rsid w:val="00F514EA"/>
    <w:rsid w:val="00F53326"/>
    <w:rsid w:val="00F55FC4"/>
    <w:rsid w:val="00F575CE"/>
    <w:rsid w:val="00F57E75"/>
    <w:rsid w:val="00F60BD3"/>
    <w:rsid w:val="00F60D0C"/>
    <w:rsid w:val="00F66424"/>
    <w:rsid w:val="00F67D51"/>
    <w:rsid w:val="00F708E9"/>
    <w:rsid w:val="00F73057"/>
    <w:rsid w:val="00F7322B"/>
    <w:rsid w:val="00F73CE5"/>
    <w:rsid w:val="00F7607B"/>
    <w:rsid w:val="00F76670"/>
    <w:rsid w:val="00F80296"/>
    <w:rsid w:val="00F81B8E"/>
    <w:rsid w:val="00F8269B"/>
    <w:rsid w:val="00F83C10"/>
    <w:rsid w:val="00F86942"/>
    <w:rsid w:val="00F90B23"/>
    <w:rsid w:val="00F91EBE"/>
    <w:rsid w:val="00F93F4D"/>
    <w:rsid w:val="00F968DB"/>
    <w:rsid w:val="00FB498B"/>
    <w:rsid w:val="00FC0697"/>
    <w:rsid w:val="00FC10DF"/>
    <w:rsid w:val="00FC4468"/>
    <w:rsid w:val="00FC5D05"/>
    <w:rsid w:val="00FD71CD"/>
    <w:rsid w:val="00FE4B0A"/>
    <w:rsid w:val="00FE5C59"/>
    <w:rsid w:val="00FE61B7"/>
    <w:rsid w:val="00FE6B4E"/>
    <w:rsid w:val="00FF4067"/>
    <w:rsid w:val="00FF437C"/>
    <w:rsid w:val="00FF5606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EE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6C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B76C0"/>
    <w:pPr>
      <w:keepNext/>
      <w:jc w:val="center"/>
      <w:outlineLvl w:val="0"/>
    </w:pPr>
    <w:rPr>
      <w:rFonts w:ascii="Arial" w:hAnsi="Arial" w:cs="Arial"/>
      <w:b/>
      <w:color w:val="333333"/>
      <w:sz w:val="20"/>
    </w:rPr>
  </w:style>
  <w:style w:type="paragraph" w:styleId="Nagwek2">
    <w:name w:val="heading 2"/>
    <w:basedOn w:val="Normalny"/>
    <w:next w:val="Normalny"/>
    <w:qFormat/>
    <w:rsid w:val="00722A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B76C0"/>
    <w:pPr>
      <w:keepNext/>
      <w:jc w:val="center"/>
      <w:outlineLvl w:val="2"/>
    </w:pPr>
    <w:rPr>
      <w:rFonts w:ascii="Verdana" w:hAnsi="Verdana" w:cs="Arial"/>
      <w:color w:val="000000"/>
      <w:sz w:val="28"/>
      <w:szCs w:val="28"/>
    </w:rPr>
  </w:style>
  <w:style w:type="paragraph" w:styleId="Nagwek7">
    <w:name w:val="heading 7"/>
    <w:basedOn w:val="Normalny"/>
    <w:next w:val="Normalny"/>
    <w:qFormat/>
    <w:rsid w:val="002B76C0"/>
    <w:pPr>
      <w:keepNext/>
      <w:jc w:val="center"/>
      <w:outlineLvl w:val="6"/>
    </w:pPr>
    <w:rPr>
      <w:rFonts w:ascii="Arial" w:hAnsi="Arial" w:cs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2B76C0"/>
    <w:rPr>
      <w:rFonts w:cs="Times New Roman"/>
    </w:rPr>
  </w:style>
  <w:style w:type="paragraph" w:customStyle="1" w:styleId="tytu">
    <w:name w:val="tytuł"/>
    <w:basedOn w:val="a-podst-1"/>
    <w:rsid w:val="002B76C0"/>
    <w:pPr>
      <w:jc w:val="center"/>
    </w:pPr>
    <w:rPr>
      <w:b/>
      <w:sz w:val="28"/>
    </w:rPr>
  </w:style>
  <w:style w:type="paragraph" w:customStyle="1" w:styleId="a-podst-1">
    <w:name w:val="a-podst-1"/>
    <w:basedOn w:val="Normalny"/>
    <w:rsid w:val="002B76C0"/>
    <w:pPr>
      <w:spacing w:line="360" w:lineRule="auto"/>
    </w:pPr>
    <w:rPr>
      <w:rFonts w:ascii="Arial" w:hAnsi="Arial" w:cs="Arial"/>
      <w:color w:val="000000"/>
    </w:rPr>
  </w:style>
  <w:style w:type="paragraph" w:customStyle="1" w:styleId="paragraf">
    <w:name w:val="paragraf"/>
    <w:basedOn w:val="Normalny"/>
    <w:rsid w:val="002B76C0"/>
    <w:pPr>
      <w:keepNext/>
      <w:spacing w:before="240" w:after="240" w:line="360" w:lineRule="atLeast"/>
      <w:jc w:val="center"/>
    </w:pPr>
    <w:rPr>
      <w:rFonts w:ascii="Arial" w:hAnsi="Arial" w:cs="Arial"/>
      <w:color w:val="000000"/>
    </w:rPr>
  </w:style>
  <w:style w:type="paragraph" w:customStyle="1" w:styleId="a-podst-2">
    <w:name w:val="a-podst-2"/>
    <w:basedOn w:val="Normalny"/>
    <w:rsid w:val="002B76C0"/>
    <w:pPr>
      <w:spacing w:line="360" w:lineRule="auto"/>
      <w:ind w:left="284" w:hanging="284"/>
    </w:pPr>
    <w:rPr>
      <w:rFonts w:ascii="Arial" w:hAnsi="Arial" w:cs="Arial"/>
      <w:color w:val="000000"/>
    </w:rPr>
  </w:style>
  <w:style w:type="paragraph" w:styleId="Stopka">
    <w:name w:val="footer"/>
    <w:basedOn w:val="Normalny"/>
    <w:rsid w:val="002B76C0"/>
    <w:pPr>
      <w:tabs>
        <w:tab w:val="center" w:pos="4536"/>
        <w:tab w:val="right" w:pos="9072"/>
      </w:tabs>
    </w:pPr>
    <w:rPr>
      <w:rFonts w:ascii="Arial" w:hAnsi="Arial" w:cs="Arial"/>
      <w:color w:val="000000"/>
    </w:rPr>
  </w:style>
  <w:style w:type="paragraph" w:styleId="Tekstpodstawowywcity">
    <w:name w:val="Body Text Indent"/>
    <w:basedOn w:val="Normalny"/>
    <w:rsid w:val="002B76C0"/>
    <w:pPr>
      <w:ind w:left="284" w:hanging="284"/>
      <w:jc w:val="both"/>
    </w:pPr>
    <w:rPr>
      <w:rFonts w:ascii="Arial" w:hAnsi="Arial" w:cs="Arial"/>
      <w:color w:val="000000"/>
    </w:rPr>
  </w:style>
  <w:style w:type="paragraph" w:styleId="Tekstpodstawowy">
    <w:name w:val="Body Text"/>
    <w:basedOn w:val="Normalny"/>
    <w:link w:val="TekstpodstawowyZnak"/>
    <w:rsid w:val="002B76C0"/>
    <w:pPr>
      <w:jc w:val="both"/>
    </w:pPr>
    <w:rPr>
      <w:rFonts w:ascii="Arial" w:hAnsi="Arial" w:cs="Arial"/>
      <w:color w:val="000000"/>
    </w:rPr>
  </w:style>
  <w:style w:type="paragraph" w:styleId="Tekstpodstawowy2">
    <w:name w:val="Body Text 2"/>
    <w:basedOn w:val="Normalny"/>
    <w:rsid w:val="002B76C0"/>
    <w:pPr>
      <w:jc w:val="both"/>
    </w:pPr>
    <w:rPr>
      <w:rFonts w:ascii="Arial" w:hAnsi="Arial" w:cs="Arial"/>
      <w:color w:val="333333"/>
      <w:sz w:val="20"/>
    </w:rPr>
  </w:style>
  <w:style w:type="paragraph" w:styleId="Nagwek">
    <w:name w:val="header"/>
    <w:aliases w:val="Nagłówek strony"/>
    <w:basedOn w:val="Normalny"/>
    <w:rsid w:val="002B76C0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3F3F6F"/>
    <w:pPr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F3F6F"/>
    <w:pPr>
      <w:jc w:val="both"/>
    </w:pPr>
    <w:rPr>
      <w:sz w:val="22"/>
      <w:szCs w:val="20"/>
    </w:rPr>
  </w:style>
  <w:style w:type="paragraph" w:styleId="Tekstdymka">
    <w:name w:val="Balloon Text"/>
    <w:basedOn w:val="Normalny"/>
    <w:semiHidden/>
    <w:rsid w:val="00C979EC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722AA4"/>
    <w:pPr>
      <w:tabs>
        <w:tab w:val="left" w:pos="1418"/>
        <w:tab w:val="right" w:leader="dot" w:pos="8505"/>
      </w:tabs>
      <w:spacing w:before="120" w:after="280"/>
      <w:ind w:left="1418" w:right="851" w:hanging="709"/>
      <w:jc w:val="both"/>
    </w:pPr>
    <w:rPr>
      <w:rFonts w:ascii="Arial" w:hAnsi="Arial"/>
      <w:noProof/>
      <w:sz w:val="22"/>
      <w:szCs w:val="20"/>
    </w:rPr>
  </w:style>
  <w:style w:type="character" w:styleId="Hipercze">
    <w:name w:val="Hyperlink"/>
    <w:rsid w:val="00DD025E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semiHidden/>
    <w:rsid w:val="00C62A52"/>
    <w:rPr>
      <w:sz w:val="20"/>
      <w:szCs w:val="20"/>
    </w:rPr>
  </w:style>
  <w:style w:type="character" w:styleId="Odwoanieprzypisudolnego">
    <w:name w:val="footnote reference"/>
    <w:semiHidden/>
    <w:rsid w:val="00C62A52"/>
    <w:rPr>
      <w:rFonts w:cs="Times New Roman"/>
      <w:vertAlign w:val="superscript"/>
    </w:rPr>
  </w:style>
  <w:style w:type="character" w:customStyle="1" w:styleId="FontStyle16">
    <w:name w:val="Font Style16"/>
    <w:rsid w:val="005A78AE"/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semiHidden/>
    <w:rsid w:val="00F7667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6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76670"/>
    <w:rPr>
      <w:b/>
      <w:bCs/>
    </w:rPr>
  </w:style>
  <w:style w:type="character" w:customStyle="1" w:styleId="Teksttreci">
    <w:name w:val="Tekst treści_"/>
    <w:link w:val="Teksttreci1"/>
    <w:rsid w:val="001F153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F153F"/>
    <w:pPr>
      <w:shd w:val="clear" w:color="auto" w:fill="FFFFFF"/>
      <w:spacing w:line="235" w:lineRule="exact"/>
      <w:ind w:hanging="1200"/>
    </w:pPr>
    <w:rPr>
      <w:sz w:val="20"/>
      <w:szCs w:val="20"/>
    </w:rPr>
  </w:style>
  <w:style w:type="paragraph" w:styleId="Akapitzlist">
    <w:name w:val="List Paragraph"/>
    <w:aliases w:val="Numerowanie,L1,List Paragraph,Akapit z listą5,Akapit z listą BS"/>
    <w:basedOn w:val="Normalny"/>
    <w:link w:val="AkapitzlistZnak"/>
    <w:uiPriority w:val="34"/>
    <w:qFormat/>
    <w:rsid w:val="00430907"/>
    <w:pPr>
      <w:ind w:left="720"/>
      <w:contextualSpacing/>
    </w:pPr>
  </w:style>
  <w:style w:type="paragraph" w:customStyle="1" w:styleId="Akapitzlist1">
    <w:name w:val="Akapit z listą1"/>
    <w:basedOn w:val="Normalny"/>
    <w:rsid w:val="00C1269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TekstpodstawowyZnak">
    <w:name w:val="Tekst podstawowy Znak"/>
    <w:link w:val="Tekstpodstawowy"/>
    <w:rsid w:val="00586ECD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Znak"/>
    <w:rsid w:val="00585C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648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648B"/>
    <w:rPr>
      <w:sz w:val="24"/>
      <w:szCs w:val="24"/>
      <w:lang w:val="x-none" w:eastAsia="x-none"/>
    </w:rPr>
  </w:style>
  <w:style w:type="paragraph" w:styleId="Poprawka">
    <w:name w:val="Revision"/>
    <w:hidden/>
    <w:uiPriority w:val="99"/>
    <w:semiHidden/>
    <w:rsid w:val="006254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203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2030A"/>
  </w:style>
  <w:style w:type="character" w:styleId="Odwoanieprzypisukocowego">
    <w:name w:val="endnote reference"/>
    <w:basedOn w:val="Domylnaczcionkaakapitu"/>
    <w:semiHidden/>
    <w:unhideWhenUsed/>
    <w:rsid w:val="0062030A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84399"/>
    <w:rPr>
      <w:rFonts w:ascii="Cambria" w:eastAsia="Calibri" w:hAnsi="Cambria"/>
      <w:color w:val="1F497D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4399"/>
    <w:rPr>
      <w:rFonts w:ascii="Cambria" w:eastAsia="Calibri" w:hAnsi="Cambria"/>
      <w:color w:val="1F497D"/>
      <w:sz w:val="21"/>
      <w:szCs w:val="21"/>
      <w:lang w:val="x-none" w:eastAsia="x-none"/>
    </w:rPr>
  </w:style>
  <w:style w:type="character" w:customStyle="1" w:styleId="DefaultZnak">
    <w:name w:val="Default Znak"/>
    <w:basedOn w:val="Domylnaczcionkaakapitu"/>
    <w:link w:val="Default"/>
    <w:locked/>
    <w:rsid w:val="00643D68"/>
    <w:rPr>
      <w:color w:val="000000"/>
      <w:sz w:val="24"/>
      <w:szCs w:val="24"/>
    </w:rPr>
  </w:style>
  <w:style w:type="character" w:customStyle="1" w:styleId="AkapitzlistZnak">
    <w:name w:val="Akapit z listą Znak"/>
    <w:aliases w:val="Numerowanie Znak,L1 Znak,List Paragraph Znak,Akapit z listą5 Znak,Akapit z listą BS Znak"/>
    <w:link w:val="Akapitzlist"/>
    <w:uiPriority w:val="34"/>
    <w:qFormat/>
    <w:locked/>
    <w:rsid w:val="0042603A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6C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B76C0"/>
    <w:pPr>
      <w:keepNext/>
      <w:jc w:val="center"/>
      <w:outlineLvl w:val="0"/>
    </w:pPr>
    <w:rPr>
      <w:rFonts w:ascii="Arial" w:hAnsi="Arial" w:cs="Arial"/>
      <w:b/>
      <w:color w:val="333333"/>
      <w:sz w:val="20"/>
    </w:rPr>
  </w:style>
  <w:style w:type="paragraph" w:styleId="Nagwek2">
    <w:name w:val="heading 2"/>
    <w:basedOn w:val="Normalny"/>
    <w:next w:val="Normalny"/>
    <w:qFormat/>
    <w:rsid w:val="00722A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B76C0"/>
    <w:pPr>
      <w:keepNext/>
      <w:jc w:val="center"/>
      <w:outlineLvl w:val="2"/>
    </w:pPr>
    <w:rPr>
      <w:rFonts w:ascii="Verdana" w:hAnsi="Verdana" w:cs="Arial"/>
      <w:color w:val="000000"/>
      <w:sz w:val="28"/>
      <w:szCs w:val="28"/>
    </w:rPr>
  </w:style>
  <w:style w:type="paragraph" w:styleId="Nagwek7">
    <w:name w:val="heading 7"/>
    <w:basedOn w:val="Normalny"/>
    <w:next w:val="Normalny"/>
    <w:qFormat/>
    <w:rsid w:val="002B76C0"/>
    <w:pPr>
      <w:keepNext/>
      <w:jc w:val="center"/>
      <w:outlineLvl w:val="6"/>
    </w:pPr>
    <w:rPr>
      <w:rFonts w:ascii="Arial" w:hAnsi="Arial" w:cs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2B76C0"/>
    <w:rPr>
      <w:rFonts w:cs="Times New Roman"/>
    </w:rPr>
  </w:style>
  <w:style w:type="paragraph" w:customStyle="1" w:styleId="tytu">
    <w:name w:val="tytuł"/>
    <w:basedOn w:val="a-podst-1"/>
    <w:rsid w:val="002B76C0"/>
    <w:pPr>
      <w:jc w:val="center"/>
    </w:pPr>
    <w:rPr>
      <w:b/>
      <w:sz w:val="28"/>
    </w:rPr>
  </w:style>
  <w:style w:type="paragraph" w:customStyle="1" w:styleId="a-podst-1">
    <w:name w:val="a-podst-1"/>
    <w:basedOn w:val="Normalny"/>
    <w:rsid w:val="002B76C0"/>
    <w:pPr>
      <w:spacing w:line="360" w:lineRule="auto"/>
    </w:pPr>
    <w:rPr>
      <w:rFonts w:ascii="Arial" w:hAnsi="Arial" w:cs="Arial"/>
      <w:color w:val="000000"/>
    </w:rPr>
  </w:style>
  <w:style w:type="paragraph" w:customStyle="1" w:styleId="paragraf">
    <w:name w:val="paragraf"/>
    <w:basedOn w:val="Normalny"/>
    <w:rsid w:val="002B76C0"/>
    <w:pPr>
      <w:keepNext/>
      <w:spacing w:before="240" w:after="240" w:line="360" w:lineRule="atLeast"/>
      <w:jc w:val="center"/>
    </w:pPr>
    <w:rPr>
      <w:rFonts w:ascii="Arial" w:hAnsi="Arial" w:cs="Arial"/>
      <w:color w:val="000000"/>
    </w:rPr>
  </w:style>
  <w:style w:type="paragraph" w:customStyle="1" w:styleId="a-podst-2">
    <w:name w:val="a-podst-2"/>
    <w:basedOn w:val="Normalny"/>
    <w:rsid w:val="002B76C0"/>
    <w:pPr>
      <w:spacing w:line="360" w:lineRule="auto"/>
      <w:ind w:left="284" w:hanging="284"/>
    </w:pPr>
    <w:rPr>
      <w:rFonts w:ascii="Arial" w:hAnsi="Arial" w:cs="Arial"/>
      <w:color w:val="000000"/>
    </w:rPr>
  </w:style>
  <w:style w:type="paragraph" w:styleId="Stopka">
    <w:name w:val="footer"/>
    <w:basedOn w:val="Normalny"/>
    <w:rsid w:val="002B76C0"/>
    <w:pPr>
      <w:tabs>
        <w:tab w:val="center" w:pos="4536"/>
        <w:tab w:val="right" w:pos="9072"/>
      </w:tabs>
    </w:pPr>
    <w:rPr>
      <w:rFonts w:ascii="Arial" w:hAnsi="Arial" w:cs="Arial"/>
      <w:color w:val="000000"/>
    </w:rPr>
  </w:style>
  <w:style w:type="paragraph" w:styleId="Tekstpodstawowywcity">
    <w:name w:val="Body Text Indent"/>
    <w:basedOn w:val="Normalny"/>
    <w:rsid w:val="002B76C0"/>
    <w:pPr>
      <w:ind w:left="284" w:hanging="284"/>
      <w:jc w:val="both"/>
    </w:pPr>
    <w:rPr>
      <w:rFonts w:ascii="Arial" w:hAnsi="Arial" w:cs="Arial"/>
      <w:color w:val="000000"/>
    </w:rPr>
  </w:style>
  <w:style w:type="paragraph" w:styleId="Tekstpodstawowy">
    <w:name w:val="Body Text"/>
    <w:basedOn w:val="Normalny"/>
    <w:link w:val="TekstpodstawowyZnak"/>
    <w:rsid w:val="002B76C0"/>
    <w:pPr>
      <w:jc w:val="both"/>
    </w:pPr>
    <w:rPr>
      <w:rFonts w:ascii="Arial" w:hAnsi="Arial" w:cs="Arial"/>
      <w:color w:val="000000"/>
    </w:rPr>
  </w:style>
  <w:style w:type="paragraph" w:styleId="Tekstpodstawowy2">
    <w:name w:val="Body Text 2"/>
    <w:basedOn w:val="Normalny"/>
    <w:rsid w:val="002B76C0"/>
    <w:pPr>
      <w:jc w:val="both"/>
    </w:pPr>
    <w:rPr>
      <w:rFonts w:ascii="Arial" w:hAnsi="Arial" w:cs="Arial"/>
      <w:color w:val="333333"/>
      <w:sz w:val="20"/>
    </w:rPr>
  </w:style>
  <w:style w:type="paragraph" w:styleId="Nagwek">
    <w:name w:val="header"/>
    <w:aliases w:val="Nagłówek strony"/>
    <w:basedOn w:val="Normalny"/>
    <w:rsid w:val="002B76C0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3F3F6F"/>
    <w:pPr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F3F6F"/>
    <w:pPr>
      <w:jc w:val="both"/>
    </w:pPr>
    <w:rPr>
      <w:sz w:val="22"/>
      <w:szCs w:val="20"/>
    </w:rPr>
  </w:style>
  <w:style w:type="paragraph" w:styleId="Tekstdymka">
    <w:name w:val="Balloon Text"/>
    <w:basedOn w:val="Normalny"/>
    <w:semiHidden/>
    <w:rsid w:val="00C979EC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722AA4"/>
    <w:pPr>
      <w:tabs>
        <w:tab w:val="left" w:pos="1418"/>
        <w:tab w:val="right" w:leader="dot" w:pos="8505"/>
      </w:tabs>
      <w:spacing w:before="120" w:after="280"/>
      <w:ind w:left="1418" w:right="851" w:hanging="709"/>
      <w:jc w:val="both"/>
    </w:pPr>
    <w:rPr>
      <w:rFonts w:ascii="Arial" w:hAnsi="Arial"/>
      <w:noProof/>
      <w:sz w:val="22"/>
      <w:szCs w:val="20"/>
    </w:rPr>
  </w:style>
  <w:style w:type="character" w:styleId="Hipercze">
    <w:name w:val="Hyperlink"/>
    <w:rsid w:val="00DD025E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semiHidden/>
    <w:rsid w:val="00C62A52"/>
    <w:rPr>
      <w:sz w:val="20"/>
      <w:szCs w:val="20"/>
    </w:rPr>
  </w:style>
  <w:style w:type="character" w:styleId="Odwoanieprzypisudolnego">
    <w:name w:val="footnote reference"/>
    <w:semiHidden/>
    <w:rsid w:val="00C62A52"/>
    <w:rPr>
      <w:rFonts w:cs="Times New Roman"/>
      <w:vertAlign w:val="superscript"/>
    </w:rPr>
  </w:style>
  <w:style w:type="character" w:customStyle="1" w:styleId="FontStyle16">
    <w:name w:val="Font Style16"/>
    <w:rsid w:val="005A78AE"/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semiHidden/>
    <w:rsid w:val="00F7667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6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76670"/>
    <w:rPr>
      <w:b/>
      <w:bCs/>
    </w:rPr>
  </w:style>
  <w:style w:type="character" w:customStyle="1" w:styleId="Teksttreci">
    <w:name w:val="Tekst treści_"/>
    <w:link w:val="Teksttreci1"/>
    <w:rsid w:val="001F153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F153F"/>
    <w:pPr>
      <w:shd w:val="clear" w:color="auto" w:fill="FFFFFF"/>
      <w:spacing w:line="235" w:lineRule="exact"/>
      <w:ind w:hanging="1200"/>
    </w:pPr>
    <w:rPr>
      <w:sz w:val="20"/>
      <w:szCs w:val="20"/>
    </w:rPr>
  </w:style>
  <w:style w:type="paragraph" w:styleId="Akapitzlist">
    <w:name w:val="List Paragraph"/>
    <w:aliases w:val="Numerowanie,L1,List Paragraph,Akapit z listą5,Akapit z listą BS"/>
    <w:basedOn w:val="Normalny"/>
    <w:link w:val="AkapitzlistZnak"/>
    <w:uiPriority w:val="34"/>
    <w:qFormat/>
    <w:rsid w:val="00430907"/>
    <w:pPr>
      <w:ind w:left="720"/>
      <w:contextualSpacing/>
    </w:pPr>
  </w:style>
  <w:style w:type="paragraph" w:customStyle="1" w:styleId="Akapitzlist1">
    <w:name w:val="Akapit z listą1"/>
    <w:basedOn w:val="Normalny"/>
    <w:rsid w:val="00C1269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TekstpodstawowyZnak">
    <w:name w:val="Tekst podstawowy Znak"/>
    <w:link w:val="Tekstpodstawowy"/>
    <w:rsid w:val="00586ECD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Znak"/>
    <w:rsid w:val="00585C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648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648B"/>
    <w:rPr>
      <w:sz w:val="24"/>
      <w:szCs w:val="24"/>
      <w:lang w:val="x-none" w:eastAsia="x-none"/>
    </w:rPr>
  </w:style>
  <w:style w:type="paragraph" w:styleId="Poprawka">
    <w:name w:val="Revision"/>
    <w:hidden/>
    <w:uiPriority w:val="99"/>
    <w:semiHidden/>
    <w:rsid w:val="006254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203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2030A"/>
  </w:style>
  <w:style w:type="character" w:styleId="Odwoanieprzypisukocowego">
    <w:name w:val="endnote reference"/>
    <w:basedOn w:val="Domylnaczcionkaakapitu"/>
    <w:semiHidden/>
    <w:unhideWhenUsed/>
    <w:rsid w:val="0062030A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84399"/>
    <w:rPr>
      <w:rFonts w:ascii="Cambria" w:eastAsia="Calibri" w:hAnsi="Cambria"/>
      <w:color w:val="1F497D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4399"/>
    <w:rPr>
      <w:rFonts w:ascii="Cambria" w:eastAsia="Calibri" w:hAnsi="Cambria"/>
      <w:color w:val="1F497D"/>
      <w:sz w:val="21"/>
      <w:szCs w:val="21"/>
      <w:lang w:val="x-none" w:eastAsia="x-none"/>
    </w:rPr>
  </w:style>
  <w:style w:type="character" w:customStyle="1" w:styleId="DefaultZnak">
    <w:name w:val="Default Znak"/>
    <w:basedOn w:val="Domylnaczcionkaakapitu"/>
    <w:link w:val="Default"/>
    <w:locked/>
    <w:rsid w:val="00643D68"/>
    <w:rPr>
      <w:color w:val="000000"/>
      <w:sz w:val="24"/>
      <w:szCs w:val="24"/>
    </w:rPr>
  </w:style>
  <w:style w:type="character" w:customStyle="1" w:styleId="AkapitzlistZnak">
    <w:name w:val="Akapit z listą Znak"/>
    <w:aliases w:val="Numerowanie Znak,L1 Znak,List Paragraph Znak,Akapit z listą5 Znak,Akapit z listą BS Znak"/>
    <w:link w:val="Akapitzlist"/>
    <w:uiPriority w:val="34"/>
    <w:qFormat/>
    <w:locked/>
    <w:rsid w:val="0042603A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2304-1430-480D-B9AA-F6CC2027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PRG/2/2007</vt:lpstr>
    </vt:vector>
  </TitlesOfParts>
  <Company>MOW NFZ</Company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PRG/2/2007</dc:title>
  <dc:creator>rzommer</dc:creator>
  <cp:lastModifiedBy>Brzozowska Renata</cp:lastModifiedBy>
  <cp:revision>6</cp:revision>
  <cp:lastPrinted>2017-12-14T13:51:00Z</cp:lastPrinted>
  <dcterms:created xsi:type="dcterms:W3CDTF">2020-05-04T09:33:00Z</dcterms:created>
  <dcterms:modified xsi:type="dcterms:W3CDTF">2020-05-05T13:01:00Z</dcterms:modified>
</cp:coreProperties>
</file>