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C0" w:rsidRPr="00B23289" w:rsidRDefault="005D0AC0" w:rsidP="00B23289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F257CF" w:rsidRPr="00B23289" w:rsidRDefault="00F257CF" w:rsidP="00B23289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28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bookmarkEnd w:id="0"/>
    </w:p>
    <w:p w:rsidR="00ED3071" w:rsidRPr="00B23289" w:rsidRDefault="00ED3071" w:rsidP="00B23289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47E0" w:rsidRDefault="009347E0" w:rsidP="009347E0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bookmark3"/>
    </w:p>
    <w:p w:rsidR="009347E0" w:rsidRDefault="009347E0" w:rsidP="000A5D2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przedłużenie subskrypcji wraz z gwarancją obejmującą opiekę serwisową i wsparcie, a także aktualizację oraz prawo do otrzymywania nowych wersji przez okres </w:t>
      </w:r>
      <w:r w:rsidR="003B2921">
        <w:rPr>
          <w:rFonts w:ascii="Times New Roman" w:hAnsi="Times New Roman" w:cs="Times New Roman"/>
          <w:sz w:val="24"/>
          <w:szCs w:val="24"/>
          <w:lang w:val="pl-PL"/>
        </w:rPr>
        <w:t>trwania gwarancji dla</w:t>
      </w:r>
      <w:r w:rsidR="00BB4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licencji oprogramowania wyszczególnionych w poniższej tabeli będących w posiadaniu Zamawiającego. </w:t>
      </w:r>
    </w:p>
    <w:tbl>
      <w:tblPr>
        <w:tblW w:w="11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14"/>
        <w:gridCol w:w="1843"/>
        <w:gridCol w:w="1842"/>
        <w:gridCol w:w="1275"/>
        <w:gridCol w:w="2020"/>
        <w:gridCol w:w="1808"/>
      </w:tblGrid>
      <w:tr w:rsidR="00841B63" w:rsidRPr="00CB14B3" w:rsidTr="007F3A7A">
        <w:trPr>
          <w:trHeight w:val="1275"/>
          <w:jc w:val="center"/>
        </w:trPr>
        <w:tc>
          <w:tcPr>
            <w:tcW w:w="851" w:type="dxa"/>
          </w:tcPr>
          <w:p w:rsid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  <w:p w:rsid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Część 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Licencja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Nr licencji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Typ licencji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Liczba licencji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Data wygaśnięcia </w:t>
            </w:r>
            <w:r w:rsidR="00BB4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gwarancji obejmującej  opiekę</w:t>
            </w:r>
            <w:r w:rsidR="00BB4E8C"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BB4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serwisową i wsparcie techniczne</w:t>
            </w:r>
          </w:p>
        </w:tc>
        <w:tc>
          <w:tcPr>
            <w:tcW w:w="1808" w:type="dxa"/>
          </w:tcPr>
          <w:p w:rsidR="00841B63" w:rsidRPr="00841B63" w:rsidRDefault="00841B63" w:rsidP="0084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Minimalny okres świadczenia</w:t>
            </w:r>
            <w:r w:rsidR="00BB4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gwarancji obejmującej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BB4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opiekę</w:t>
            </w:r>
            <w:r w:rsidRPr="00841B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BB4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serwisową i wsparcie techniczne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*</w:t>
            </w:r>
          </w:p>
        </w:tc>
      </w:tr>
      <w:tr w:rsidR="00BB4E8C" w:rsidRPr="00841B63" w:rsidTr="00BB4E8C">
        <w:trPr>
          <w:trHeight w:val="390"/>
          <w:jc w:val="center"/>
        </w:trPr>
        <w:tc>
          <w:tcPr>
            <w:tcW w:w="851" w:type="dxa"/>
            <w:vMerge w:val="restart"/>
          </w:tcPr>
          <w:p w:rsidR="00BB4E8C" w:rsidRPr="00841B63" w:rsidRDefault="00BB4E8C" w:rsidP="00BB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r w:rsidRPr="00F3713B">
              <w:t>Global Mapper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r w:rsidRPr="00F3713B">
              <w:t>186636-LPMSM62P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pPr>
              <w:jc w:val="center"/>
            </w:pPr>
            <w:proofErr w:type="spellStart"/>
            <w:r w:rsidRPr="00F3713B">
              <w:t>stanowiskowa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17.12.2020</w:t>
            </w:r>
          </w:p>
        </w:tc>
        <w:tc>
          <w:tcPr>
            <w:tcW w:w="1808" w:type="dxa"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2021.12.31</w:t>
            </w:r>
          </w:p>
        </w:tc>
      </w:tr>
      <w:tr w:rsidR="00BB4E8C" w:rsidRPr="00841B63" w:rsidTr="00BB4E8C">
        <w:trPr>
          <w:trHeight w:val="390"/>
          <w:jc w:val="center"/>
        </w:trPr>
        <w:tc>
          <w:tcPr>
            <w:tcW w:w="851" w:type="dxa"/>
            <w:vMerge/>
          </w:tcPr>
          <w:p w:rsidR="00BB4E8C" w:rsidRPr="00841B63" w:rsidRDefault="00BB4E8C" w:rsidP="00BB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r w:rsidRPr="00F3713B">
              <w:t>Global Mapper LiDAR Module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r w:rsidRPr="00F3713B">
              <w:t>186997-NPWXS8F3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pPr>
              <w:jc w:val="center"/>
            </w:pPr>
            <w:proofErr w:type="spellStart"/>
            <w:r w:rsidRPr="00F3713B">
              <w:t>stanowiskowa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17.12.2020</w:t>
            </w:r>
          </w:p>
        </w:tc>
        <w:tc>
          <w:tcPr>
            <w:tcW w:w="1808" w:type="dxa"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2021.12.31</w:t>
            </w:r>
          </w:p>
        </w:tc>
      </w:tr>
      <w:tr w:rsidR="00BB4E8C" w:rsidRPr="00841B63" w:rsidTr="00BB4E8C">
        <w:trPr>
          <w:trHeight w:val="390"/>
          <w:jc w:val="center"/>
        </w:trPr>
        <w:tc>
          <w:tcPr>
            <w:tcW w:w="851" w:type="dxa"/>
            <w:vMerge/>
          </w:tcPr>
          <w:p w:rsidR="00BB4E8C" w:rsidRPr="00841B63" w:rsidRDefault="00BB4E8C" w:rsidP="00BB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r w:rsidRPr="00F3713B">
              <w:t>Global Mapper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4E8C" w:rsidRPr="005A56AA" w:rsidRDefault="00BB4E8C" w:rsidP="00BB4E8C">
            <w:r w:rsidRPr="005A56AA">
              <w:br/>
            </w:r>
            <w:r w:rsidRPr="005A56AA">
              <w:rPr>
                <w:rFonts w:ascii="Times New Roman" w:hAnsi="Times New Roman"/>
              </w:rPr>
              <w:t>186635-F5DWD3JZ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pPr>
              <w:jc w:val="center"/>
            </w:pPr>
            <w:r w:rsidRPr="00F3713B">
              <w:t> </w:t>
            </w:r>
            <w:proofErr w:type="spellStart"/>
            <w:r w:rsidRPr="00F3713B">
              <w:t>pływająca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29.06.2020</w:t>
            </w:r>
          </w:p>
        </w:tc>
        <w:tc>
          <w:tcPr>
            <w:tcW w:w="1808" w:type="dxa"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2021.12.31</w:t>
            </w:r>
          </w:p>
        </w:tc>
      </w:tr>
      <w:tr w:rsidR="00BB4E8C" w:rsidRPr="00841B63" w:rsidTr="00BB4E8C">
        <w:trPr>
          <w:trHeight w:val="390"/>
          <w:jc w:val="center"/>
        </w:trPr>
        <w:tc>
          <w:tcPr>
            <w:tcW w:w="851" w:type="dxa"/>
            <w:vMerge/>
          </w:tcPr>
          <w:p w:rsidR="00BB4E8C" w:rsidRPr="00841B63" w:rsidRDefault="00BB4E8C" w:rsidP="00BB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r w:rsidRPr="00F3713B">
              <w:t>Global Mapper LiDAR Module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4E8C" w:rsidRPr="005A56AA" w:rsidRDefault="00BB4E8C" w:rsidP="00BB4E8C">
            <w:r w:rsidRPr="005A56AA">
              <w:br/>
            </w:r>
            <w:r w:rsidRPr="005A56AA">
              <w:rPr>
                <w:rFonts w:ascii="Times New Roman" w:hAnsi="Times New Roman"/>
              </w:rPr>
              <w:t>186635-F5DWD3JZ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pPr>
              <w:jc w:val="center"/>
            </w:pPr>
            <w:r w:rsidRPr="00F3713B">
              <w:t> </w:t>
            </w:r>
            <w:proofErr w:type="spellStart"/>
            <w:r w:rsidRPr="00F3713B">
              <w:t>pływająca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29.06.2020</w:t>
            </w:r>
          </w:p>
        </w:tc>
        <w:tc>
          <w:tcPr>
            <w:tcW w:w="1808" w:type="dxa"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2021.12.31</w:t>
            </w:r>
          </w:p>
        </w:tc>
      </w:tr>
      <w:tr w:rsidR="00BB4E8C" w:rsidRPr="00CB14B3" w:rsidTr="00BB4E8C">
        <w:trPr>
          <w:trHeight w:val="587"/>
          <w:jc w:val="center"/>
        </w:trPr>
        <w:tc>
          <w:tcPr>
            <w:tcW w:w="851" w:type="dxa"/>
          </w:tcPr>
          <w:p w:rsidR="00BB4E8C" w:rsidRDefault="00BB4E8C" w:rsidP="00BB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314" w:type="dxa"/>
            <w:shd w:val="clear" w:color="auto" w:fill="auto"/>
            <w:noWrap/>
            <w:vAlign w:val="center"/>
          </w:tcPr>
          <w:p w:rsidR="00BB4E8C" w:rsidRPr="00F3713B" w:rsidRDefault="00BB4E8C" w:rsidP="00BB4E8C">
            <w:r w:rsidRPr="00F3713B">
              <w:t>Limon Viewer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E8C" w:rsidRPr="00BB4E8C" w:rsidRDefault="00BB4E8C" w:rsidP="00BB4E8C">
            <w:pPr>
              <w:rPr>
                <w:sz w:val="20"/>
                <w:szCs w:val="20"/>
                <w:lang w:val="pl-PL"/>
              </w:rPr>
            </w:pPr>
            <w:r w:rsidRPr="00BB4E8C">
              <w:rPr>
                <w:lang w:val="pl-PL"/>
              </w:rPr>
              <w:t>TPWQ-ZD93-VA6U-NGAW-QHF4-EJQD-N2TA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B4E8C" w:rsidRPr="00F3713B" w:rsidRDefault="00BB4E8C" w:rsidP="00BB4E8C">
            <w:pPr>
              <w:jc w:val="center"/>
            </w:pPr>
            <w:proofErr w:type="spellStart"/>
            <w:r w:rsidRPr="00F3713B">
              <w:t>pływająca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04.07.2019</w:t>
            </w:r>
          </w:p>
        </w:tc>
        <w:tc>
          <w:tcPr>
            <w:tcW w:w="1808" w:type="dxa"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12 miesięcy od dnia zawarcia umowy</w:t>
            </w:r>
          </w:p>
        </w:tc>
      </w:tr>
      <w:tr w:rsidR="00BB4E8C" w:rsidRPr="00841B63" w:rsidTr="00BB4E8C">
        <w:trPr>
          <w:trHeight w:val="587"/>
          <w:jc w:val="center"/>
        </w:trPr>
        <w:tc>
          <w:tcPr>
            <w:tcW w:w="851" w:type="dxa"/>
          </w:tcPr>
          <w:p w:rsidR="00BB4E8C" w:rsidRPr="00841B63" w:rsidRDefault="00BB4E8C" w:rsidP="00BB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proofErr w:type="spellStart"/>
            <w:r w:rsidRPr="00F3713B">
              <w:t>LAStools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4E8C" w:rsidRPr="00F3713B" w:rsidRDefault="00BB4E8C" w:rsidP="00BB4E8C">
            <w:r w:rsidRPr="00F3713B">
              <w:t>7TFPCQAQBWBNBNDNKRGOBTITAOIRCUDVHWAQ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B4E8C" w:rsidRPr="00F3713B" w:rsidRDefault="00BB4E8C" w:rsidP="00BB4E8C">
            <w:pPr>
              <w:jc w:val="center"/>
            </w:pPr>
            <w:proofErr w:type="spellStart"/>
            <w:r w:rsidRPr="00F3713B">
              <w:t>stanowiskowa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41B6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17.12.2020</w:t>
            </w:r>
          </w:p>
        </w:tc>
        <w:tc>
          <w:tcPr>
            <w:tcW w:w="1808" w:type="dxa"/>
            <w:vAlign w:val="center"/>
          </w:tcPr>
          <w:p w:rsidR="00BB4E8C" w:rsidRPr="00841B63" w:rsidRDefault="00BB4E8C" w:rsidP="00B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2021.12.17 </w:t>
            </w:r>
          </w:p>
        </w:tc>
      </w:tr>
    </w:tbl>
    <w:p w:rsidR="00EE2B12" w:rsidRPr="00B23289" w:rsidRDefault="00EE2B12" w:rsidP="00B23289">
      <w:pPr>
        <w:pStyle w:val="Akapitzlist"/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5663D" w:rsidRPr="00BB4E8C" w:rsidRDefault="00B5663D" w:rsidP="00BB4E8C">
      <w:pPr>
        <w:pStyle w:val="Akapitzlist"/>
        <w:spacing w:before="120"/>
        <w:ind w:left="154" w:hanging="154"/>
        <w:jc w:val="both"/>
        <w:rPr>
          <w:i/>
          <w:color w:val="FF0000"/>
          <w:lang w:val="pl-PL" w:eastAsia="pl-PL"/>
        </w:rPr>
      </w:pPr>
      <w:r w:rsidRPr="00BB4E8C">
        <w:rPr>
          <w:i/>
          <w:color w:val="FF0000"/>
          <w:lang w:val="pl-PL" w:eastAsia="pl-PL"/>
        </w:rPr>
        <w:t xml:space="preserve">* </w:t>
      </w:r>
      <w:r w:rsidR="00BB4E8C" w:rsidRPr="00BB4E8C">
        <w:rPr>
          <w:i/>
          <w:color w:val="FF0000"/>
          <w:lang w:val="pl-PL" w:eastAsia="pl-PL"/>
        </w:rPr>
        <w:t xml:space="preserve">czas trwania gwarancji obejmującej opiekę serwisową i wsparcie, a także aktualizację oraz prawo do otrzymywania nowych wersji </w:t>
      </w:r>
      <w:r w:rsidR="003B2921">
        <w:rPr>
          <w:i/>
          <w:color w:val="FF0000"/>
          <w:lang w:val="pl-PL" w:eastAsia="pl-PL"/>
        </w:rPr>
        <w:t xml:space="preserve"> </w:t>
      </w:r>
      <w:r w:rsidRPr="003B6EFB">
        <w:rPr>
          <w:i/>
          <w:color w:val="FF0000"/>
          <w:lang w:val="pl-PL" w:eastAsia="pl-PL"/>
        </w:rPr>
        <w:t>zależny będzie od oferty wykonawcy. W tabeli podano minimalne okresy wymagane przez Zamawiającego.</w:t>
      </w:r>
    </w:p>
    <w:p w:rsidR="00841B63" w:rsidRPr="00841B63" w:rsidRDefault="00841B63" w:rsidP="00BB4E8C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lang w:val="pl-PL"/>
        </w:rPr>
      </w:pPr>
    </w:p>
    <w:p w:rsidR="00404E02" w:rsidRPr="00B23289" w:rsidRDefault="00947AE6" w:rsidP="005F10E4">
      <w:pPr>
        <w:pStyle w:val="Akapitzlist"/>
        <w:widowControl w:val="0"/>
        <w:numPr>
          <w:ilvl w:val="0"/>
          <w:numId w:val="3"/>
        </w:numPr>
        <w:tabs>
          <w:tab w:val="left" w:pos="31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Posiadanie aktualnych wersji przedmiotowego oprogramowania 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>jest niezbędn</w:t>
      </w:r>
      <w:r w:rsidR="00B23289" w:rsidRPr="00B2328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 do realizacji zadań prowadzonych przez Główn</w:t>
      </w:r>
      <w:r w:rsidR="00586E60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y Urząd Geodezji i Kartografii </w:t>
      </w:r>
      <w:r w:rsidR="00E01DD3" w:rsidRPr="00B23289">
        <w:rPr>
          <w:rFonts w:ascii="Times New Roman" w:hAnsi="Times New Roman" w:cs="Times New Roman"/>
          <w:sz w:val="24"/>
          <w:szCs w:val="24"/>
          <w:lang w:val="pl-PL"/>
        </w:rPr>
        <w:t>m. in. w zakresie</w:t>
      </w:r>
      <w:r w:rsidR="002627C1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>zapewnieni</w:t>
      </w:r>
      <w:r w:rsidR="002627C1" w:rsidRPr="00B232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 efektywności procesu kontroli jakości danych </w:t>
      </w:r>
      <w:r w:rsidR="002627C1" w:rsidRPr="00B23289">
        <w:rPr>
          <w:rFonts w:ascii="Times New Roman" w:hAnsi="Times New Roman" w:cs="Times New Roman"/>
          <w:sz w:val="24"/>
          <w:szCs w:val="24"/>
          <w:lang w:val="pl-PL"/>
        </w:rPr>
        <w:t>przyjmowanych do p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aństwowy </w:t>
      </w:r>
      <w:r w:rsidR="002627C1" w:rsidRPr="00B23289">
        <w:rPr>
          <w:rFonts w:ascii="Times New Roman" w:hAnsi="Times New Roman" w:cs="Times New Roman"/>
          <w:sz w:val="24"/>
          <w:szCs w:val="24"/>
          <w:lang w:val="pl-PL"/>
        </w:rPr>
        <w:t>zasobu g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>eodezyjn</w:t>
      </w:r>
      <w:r w:rsidR="002627C1" w:rsidRPr="00B23289">
        <w:rPr>
          <w:rFonts w:ascii="Times New Roman" w:hAnsi="Times New Roman" w:cs="Times New Roman"/>
          <w:sz w:val="24"/>
          <w:szCs w:val="24"/>
          <w:lang w:val="pl-PL"/>
        </w:rPr>
        <w:t>ego i k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>artograficzn</w:t>
      </w:r>
      <w:r w:rsidR="002627C1" w:rsidRPr="00B2328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="00B23289" w:rsidRPr="00B2328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szczególności danych wchodzących w skład baz danych dotyczących zobrazowań lotniczych i satelitarnych oraz </w:t>
      </w:r>
      <w:proofErr w:type="spellStart"/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>ortofotomapy</w:t>
      </w:r>
      <w:proofErr w:type="spellEnd"/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 i numerycznego modelu 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lastRenderedPageBreak/>
        <w:t>terenu, o których mowa w art. 4 ust. 1a pkt 11 z dnia 17 maja 1989 r. – Prawo geodezyjne i kartograficzne (</w:t>
      </w:r>
      <w:r w:rsidR="005D0AC0" w:rsidRPr="00B23289">
        <w:rPr>
          <w:rFonts w:ascii="Times New Roman" w:hAnsi="Times New Roman" w:cs="Times New Roman"/>
          <w:sz w:val="24"/>
          <w:szCs w:val="24"/>
          <w:lang w:val="pl-PL"/>
        </w:rPr>
        <w:t>Dz.U. 2019 poz. 725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.). </w:t>
      </w:r>
    </w:p>
    <w:p w:rsidR="007D4B17" w:rsidRPr="00B23289" w:rsidRDefault="00404E02" w:rsidP="00B23289">
      <w:pPr>
        <w:pStyle w:val="Akapitzlist"/>
        <w:widowControl w:val="0"/>
        <w:numPr>
          <w:ilvl w:val="0"/>
          <w:numId w:val="3"/>
        </w:numPr>
        <w:tabs>
          <w:tab w:val="decimal" w:pos="284"/>
          <w:tab w:val="left" w:pos="310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3289">
        <w:rPr>
          <w:rFonts w:ascii="Times New Roman" w:hAnsi="Times New Roman" w:cs="Times New Roman"/>
          <w:sz w:val="24"/>
          <w:szCs w:val="24"/>
          <w:lang w:val="pl-PL"/>
        </w:rPr>
        <w:t>Przedmiot</w:t>
      </w:r>
      <w:r w:rsidR="007D4B17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 zamówienia obejmuje:</w:t>
      </w:r>
    </w:p>
    <w:p w:rsidR="00BB4E8C" w:rsidRDefault="007D4B17" w:rsidP="00BB4E8C">
      <w:pPr>
        <w:pStyle w:val="Akapitzlist"/>
        <w:widowControl w:val="0"/>
        <w:numPr>
          <w:ilvl w:val="0"/>
          <w:numId w:val="5"/>
        </w:numPr>
        <w:tabs>
          <w:tab w:val="left" w:pos="31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uaktualnianie </w:t>
      </w:r>
      <w:r w:rsidR="00404E02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oprogramowania, o którym mowa w pkt 1 </w:t>
      </w:r>
      <w:r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do wersji najnowszej, dostępnej na rynku </w:t>
      </w:r>
      <w:r w:rsidR="00404E02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we wskazanym </w:t>
      </w:r>
      <w:r w:rsidR="00B23289" w:rsidRPr="00B23289">
        <w:rPr>
          <w:rFonts w:ascii="Times New Roman" w:hAnsi="Times New Roman" w:cs="Times New Roman"/>
          <w:sz w:val="24"/>
          <w:szCs w:val="24"/>
          <w:lang w:val="pl-PL"/>
        </w:rPr>
        <w:t>w pkt 1</w:t>
      </w:r>
      <w:r w:rsidR="00404E02" w:rsidRPr="00B23289">
        <w:rPr>
          <w:rFonts w:ascii="Times New Roman" w:hAnsi="Times New Roman" w:cs="Times New Roman"/>
          <w:sz w:val="24"/>
          <w:szCs w:val="24"/>
          <w:lang w:val="pl-PL"/>
        </w:rPr>
        <w:t xml:space="preserve"> okresie obowiązywania</w:t>
      </w:r>
      <w:r w:rsidR="008312D2">
        <w:rPr>
          <w:rFonts w:ascii="Times New Roman" w:hAnsi="Times New Roman" w:cs="Times New Roman"/>
          <w:sz w:val="24"/>
          <w:szCs w:val="24"/>
          <w:lang w:val="pl-PL"/>
        </w:rPr>
        <w:t xml:space="preserve"> gwarancji</w:t>
      </w:r>
      <w:r w:rsidR="00D706B1" w:rsidRPr="00B232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BB4E8C" w:rsidRPr="00BB4E8C" w:rsidRDefault="00947AE6" w:rsidP="00BB4E8C">
      <w:pPr>
        <w:pStyle w:val="Akapitzlist"/>
        <w:widowControl w:val="0"/>
        <w:numPr>
          <w:ilvl w:val="0"/>
          <w:numId w:val="5"/>
        </w:numPr>
        <w:tabs>
          <w:tab w:val="left" w:pos="31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4E8C">
        <w:rPr>
          <w:rFonts w:ascii="Times New Roman" w:hAnsi="Times New Roman" w:cs="Times New Roman"/>
          <w:sz w:val="24"/>
          <w:szCs w:val="24"/>
          <w:lang w:val="pl-PL"/>
        </w:rPr>
        <w:t xml:space="preserve">przedłużenie subskrypcji wraz z udzieleniem gwarancji sprawnego działania </w:t>
      </w:r>
      <w:r w:rsidR="00C42A71">
        <w:rPr>
          <w:rFonts w:ascii="Times New Roman" w:hAnsi="Times New Roman" w:cs="Times New Roman"/>
          <w:sz w:val="24"/>
          <w:szCs w:val="24"/>
          <w:lang w:val="pl-PL"/>
        </w:rPr>
        <w:t>licencji</w:t>
      </w:r>
      <w:r w:rsidRPr="00BB4E8C">
        <w:rPr>
          <w:rFonts w:ascii="Times New Roman" w:hAnsi="Times New Roman" w:cs="Times New Roman"/>
          <w:sz w:val="24"/>
          <w:szCs w:val="24"/>
          <w:lang w:val="pl-PL"/>
        </w:rPr>
        <w:t xml:space="preserve"> oprogramowania obejmują</w:t>
      </w:r>
      <w:r w:rsidR="003B2921">
        <w:rPr>
          <w:rFonts w:ascii="Times New Roman" w:hAnsi="Times New Roman" w:cs="Times New Roman"/>
          <w:sz w:val="24"/>
          <w:szCs w:val="24"/>
          <w:lang w:val="pl-PL"/>
        </w:rPr>
        <w:t>cej opiekę serwisową i wsparcie</w:t>
      </w:r>
      <w:r w:rsidRPr="00BB4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1"/>
      <w:r w:rsidR="00C42A71">
        <w:rPr>
          <w:rFonts w:ascii="Times New Roman" w:hAnsi="Times New Roman" w:cs="Times New Roman"/>
          <w:lang w:val="pl-PL"/>
        </w:rPr>
        <w:t>wynosi</w:t>
      </w:r>
      <w:r w:rsidR="00BB4E8C" w:rsidRPr="00BB4E8C">
        <w:rPr>
          <w:rFonts w:ascii="Times New Roman" w:hAnsi="Times New Roman" w:cs="Times New Roman"/>
          <w:lang w:val="pl-PL"/>
        </w:rPr>
        <w:t xml:space="preserve"> odpowiednio: </w:t>
      </w:r>
    </w:p>
    <w:p w:rsidR="00BB4E8C" w:rsidRDefault="00BB4E8C" w:rsidP="00BB4E8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993" w:hanging="306"/>
        <w:contextualSpacing w:val="0"/>
        <w:jc w:val="both"/>
        <w:rPr>
          <w:rFonts w:ascii="Times New Roman" w:hAnsi="Times New Roman" w:cs="Times New Roman"/>
          <w:lang w:val="pl-PL"/>
        </w:rPr>
      </w:pPr>
      <w:r w:rsidRPr="00B5663D">
        <w:rPr>
          <w:rFonts w:ascii="Times New Roman" w:hAnsi="Times New Roman" w:cs="Times New Roman"/>
          <w:b/>
          <w:lang w:val="pl-PL"/>
        </w:rPr>
        <w:t>dla części nr 1</w:t>
      </w:r>
      <w:r w:rsidRPr="00B5663D">
        <w:rPr>
          <w:rFonts w:ascii="Times New Roman" w:hAnsi="Times New Roman" w:cs="Times New Roman"/>
          <w:lang w:val="pl-PL"/>
        </w:rPr>
        <w:t xml:space="preserve">: </w:t>
      </w:r>
      <w:r w:rsidR="003B2921">
        <w:rPr>
          <w:rFonts w:ascii="Times New Roman" w:hAnsi="Times New Roman" w:cs="Times New Roman"/>
          <w:lang w:val="pl-PL"/>
        </w:rPr>
        <w:t xml:space="preserve">…………….. </w:t>
      </w:r>
      <w:r w:rsidR="003B2921">
        <w:rPr>
          <w:rFonts w:ascii="Times New Roman" w:hAnsi="Times New Roman" w:cs="Times New Roman"/>
          <w:sz w:val="24"/>
          <w:szCs w:val="24"/>
          <w:lang w:val="pl-PL"/>
        </w:rPr>
        <w:t>miesiące</w:t>
      </w:r>
      <w:r w:rsidR="001749D5">
        <w:rPr>
          <w:rFonts w:ascii="Times New Roman" w:hAnsi="Times New Roman" w:cs="Times New Roman"/>
          <w:sz w:val="24"/>
          <w:szCs w:val="24"/>
          <w:lang w:val="pl-PL"/>
        </w:rPr>
        <w:t xml:space="preserve">/od dnia zawarcia umowy do dnia… </w:t>
      </w:r>
    </w:p>
    <w:p w:rsidR="00BB4E8C" w:rsidRDefault="00BB4E8C" w:rsidP="00BB4E8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993" w:hanging="306"/>
        <w:contextualSpacing w:val="0"/>
        <w:jc w:val="both"/>
        <w:rPr>
          <w:rFonts w:ascii="Times New Roman" w:hAnsi="Times New Roman" w:cs="Times New Roman"/>
          <w:lang w:val="pl-PL"/>
        </w:rPr>
      </w:pPr>
      <w:r w:rsidRPr="00BB4E8C">
        <w:rPr>
          <w:rFonts w:ascii="Times New Roman" w:hAnsi="Times New Roman" w:cs="Times New Roman"/>
          <w:b/>
          <w:lang w:val="pl-PL"/>
        </w:rPr>
        <w:t>dla części nr 2</w:t>
      </w:r>
      <w:r w:rsidRPr="00BB4E8C">
        <w:rPr>
          <w:rFonts w:ascii="Times New Roman" w:hAnsi="Times New Roman" w:cs="Times New Roman"/>
          <w:lang w:val="pl-PL"/>
        </w:rPr>
        <w:t>: …………….</w:t>
      </w:r>
      <w:r w:rsidR="003B2921">
        <w:rPr>
          <w:rFonts w:ascii="Times New Roman" w:hAnsi="Times New Roman" w:cs="Times New Roman"/>
          <w:lang w:val="pl-PL"/>
        </w:rPr>
        <w:t xml:space="preserve"> </w:t>
      </w:r>
      <w:r w:rsidR="00CB14B3">
        <w:rPr>
          <w:rFonts w:ascii="Times New Roman" w:hAnsi="Times New Roman" w:cs="Times New Roman"/>
          <w:lang w:val="pl-PL"/>
        </w:rPr>
        <w:t>m</w:t>
      </w:r>
      <w:bookmarkStart w:id="2" w:name="_GoBack"/>
      <w:bookmarkEnd w:id="2"/>
      <w:r w:rsidR="003B2921">
        <w:rPr>
          <w:rFonts w:ascii="Times New Roman" w:hAnsi="Times New Roman" w:cs="Times New Roman"/>
          <w:lang w:val="pl-PL"/>
        </w:rPr>
        <w:t>iesiące</w:t>
      </w:r>
      <w:r w:rsidR="001749D5">
        <w:rPr>
          <w:rFonts w:ascii="Times New Roman" w:hAnsi="Times New Roman" w:cs="Times New Roman"/>
          <w:lang w:val="pl-PL"/>
        </w:rPr>
        <w:t>/</w:t>
      </w:r>
      <w:r w:rsidR="001749D5" w:rsidRPr="001749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9D5">
        <w:rPr>
          <w:rFonts w:ascii="Times New Roman" w:hAnsi="Times New Roman" w:cs="Times New Roman"/>
          <w:sz w:val="24"/>
          <w:szCs w:val="24"/>
          <w:lang w:val="pl-PL"/>
        </w:rPr>
        <w:t>od dnia zawarcia umowy do dnia…</w:t>
      </w:r>
    </w:p>
    <w:p w:rsidR="003B6EFB" w:rsidRPr="00BB4E8C" w:rsidRDefault="00BB4E8C" w:rsidP="00BB4E8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993" w:hanging="306"/>
        <w:contextualSpacing w:val="0"/>
        <w:jc w:val="both"/>
        <w:rPr>
          <w:rFonts w:ascii="Times New Roman" w:hAnsi="Times New Roman" w:cs="Times New Roman"/>
          <w:lang w:val="pl-PL"/>
        </w:rPr>
      </w:pPr>
      <w:r w:rsidRPr="00BB4E8C">
        <w:rPr>
          <w:rFonts w:ascii="Times New Roman" w:hAnsi="Times New Roman" w:cs="Times New Roman"/>
          <w:b/>
          <w:lang w:val="pl-PL"/>
        </w:rPr>
        <w:t>dla części nr 3</w:t>
      </w:r>
      <w:r w:rsidRPr="00BB4E8C">
        <w:rPr>
          <w:rFonts w:ascii="Times New Roman" w:hAnsi="Times New Roman" w:cs="Times New Roman"/>
          <w:lang w:val="pl-PL"/>
        </w:rPr>
        <w:t>: ….…</w:t>
      </w:r>
      <w:r w:rsidR="00C42A71">
        <w:rPr>
          <w:rFonts w:ascii="Times New Roman" w:hAnsi="Times New Roman" w:cs="Times New Roman"/>
          <w:lang w:val="pl-PL"/>
        </w:rPr>
        <w:t>….</w:t>
      </w:r>
      <w:r w:rsidRPr="00BB4E8C">
        <w:rPr>
          <w:rFonts w:ascii="Times New Roman" w:hAnsi="Times New Roman" w:cs="Times New Roman"/>
          <w:lang w:val="pl-PL"/>
        </w:rPr>
        <w:t>……</w:t>
      </w:r>
      <w:r w:rsidR="003B2921">
        <w:rPr>
          <w:rFonts w:ascii="Times New Roman" w:hAnsi="Times New Roman" w:cs="Times New Roman"/>
          <w:lang w:val="pl-PL"/>
        </w:rPr>
        <w:t xml:space="preserve"> miesiące</w:t>
      </w:r>
      <w:r w:rsidR="001749D5">
        <w:rPr>
          <w:rFonts w:ascii="Times New Roman" w:hAnsi="Times New Roman" w:cs="Times New Roman"/>
          <w:lang w:val="pl-PL"/>
        </w:rPr>
        <w:t>/</w:t>
      </w:r>
      <w:r w:rsidR="001749D5" w:rsidRPr="001749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49D5">
        <w:rPr>
          <w:rFonts w:ascii="Times New Roman" w:hAnsi="Times New Roman" w:cs="Times New Roman"/>
          <w:sz w:val="24"/>
          <w:szCs w:val="24"/>
          <w:lang w:val="pl-PL"/>
        </w:rPr>
        <w:t>od dnia zawarcia umowy do dnia…</w:t>
      </w:r>
    </w:p>
    <w:p w:rsidR="00947AE6" w:rsidRPr="000A5D24" w:rsidRDefault="00947AE6" w:rsidP="000A5D24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0A5D24">
        <w:rPr>
          <w:rFonts w:ascii="Times New Roman" w:hAnsi="Times New Roman" w:cs="Times New Roman"/>
          <w:sz w:val="24"/>
          <w:szCs w:val="24"/>
          <w:lang w:val="pl-PL"/>
        </w:rPr>
        <w:t xml:space="preserve">W okresie gwarancji Wykonawca  zobowiązany jest: </w:t>
      </w:r>
    </w:p>
    <w:p w:rsidR="00947AE6" w:rsidRPr="003B6EFB" w:rsidRDefault="00947AE6" w:rsidP="00947AE6">
      <w:pPr>
        <w:pStyle w:val="Akapitzlist"/>
        <w:widowControl w:val="0"/>
        <w:numPr>
          <w:ilvl w:val="0"/>
          <w:numId w:val="22"/>
        </w:numPr>
        <w:tabs>
          <w:tab w:val="left" w:pos="31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6EFB">
        <w:rPr>
          <w:rFonts w:ascii="Times New Roman" w:hAnsi="Times New Roman" w:cs="Times New Roman"/>
          <w:sz w:val="24"/>
          <w:szCs w:val="24"/>
          <w:lang w:val="pl-PL"/>
        </w:rPr>
        <w:t>udostępniać oraz instalować nowe wersje i poprawki oprogramowania, bądź umożliwić instalację Zamawiającemu w terminie 10 dni od dnia dostępu/publikacji nowych wersji lub poprawek;</w:t>
      </w:r>
    </w:p>
    <w:p w:rsidR="00947AE6" w:rsidRPr="003B6EFB" w:rsidRDefault="00947AE6" w:rsidP="00947AE6">
      <w:pPr>
        <w:pStyle w:val="Akapitzlist"/>
        <w:widowControl w:val="0"/>
        <w:numPr>
          <w:ilvl w:val="0"/>
          <w:numId w:val="22"/>
        </w:numPr>
        <w:tabs>
          <w:tab w:val="left" w:pos="31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6EFB">
        <w:rPr>
          <w:rFonts w:ascii="Times New Roman" w:hAnsi="Times New Roman" w:cs="Times New Roman"/>
          <w:sz w:val="24"/>
          <w:szCs w:val="24"/>
          <w:lang w:val="pl-PL"/>
        </w:rPr>
        <w:t>świadczyć usługi polegające na telefonicznej lub e-mailowej pomocy konsultantów w  obsłudze i konfiguracji oprogramowania</w:t>
      </w:r>
      <w:r w:rsidR="000A38A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0A38A5" w:rsidRPr="000A38A5">
        <w:rPr>
          <w:rFonts w:ascii="Times New Roman" w:hAnsi="Times New Roman" w:cs="Times New Roman"/>
          <w:lang w:val="pl-PL"/>
        </w:rPr>
        <w:t>wsparcie techniczne producenta</w:t>
      </w:r>
      <w:r w:rsidRPr="003B6EF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47AE6" w:rsidRPr="003B6EFB" w:rsidRDefault="00947AE6" w:rsidP="00947AE6">
      <w:pPr>
        <w:pStyle w:val="Akapitzlist"/>
        <w:widowControl w:val="0"/>
        <w:numPr>
          <w:ilvl w:val="0"/>
          <w:numId w:val="22"/>
        </w:numPr>
        <w:tabs>
          <w:tab w:val="left" w:pos="310"/>
        </w:tabs>
        <w:spacing w:after="0" w:line="276" w:lineRule="auto"/>
        <w:ind w:left="709" w:hanging="425"/>
        <w:jc w:val="both"/>
        <w:rPr>
          <w:rStyle w:val="Uwydatnienie"/>
          <w:i w:val="0"/>
          <w:iCs w:val="0"/>
          <w:lang w:val="pl-PL"/>
        </w:rPr>
      </w:pPr>
      <w:r w:rsidRPr="003B6EFB">
        <w:rPr>
          <w:rFonts w:ascii="Times New Roman" w:hAnsi="Times New Roman" w:cs="Times New Roman"/>
          <w:sz w:val="24"/>
          <w:szCs w:val="24"/>
          <w:lang w:val="pl-PL"/>
        </w:rPr>
        <w:t xml:space="preserve">usuwać błędy oprogramowania w terminie 3 dni od momentu zgłoszenia błędu przez Zamawiającego; jeśli błędem jest: </w:t>
      </w:r>
      <w:r w:rsidRPr="003B6EFB">
        <w:rPr>
          <w:rStyle w:val="Uwydatnienie"/>
          <w:rFonts w:ascii="Times New Roman" w:hAnsi="Times New Roman" w:cs="Times New Roman"/>
          <w:sz w:val="24"/>
          <w:szCs w:val="24"/>
          <w:lang w:val="pl-PL"/>
        </w:rPr>
        <w:t>nieprawidłowe działanie oprogramowania powodujące albo całkowity brak możliwości korzystania z oprogramowania, albo takie ograniczenie możliwości korzystania z niego, że przestaje ono spełniać swoje podstawowe  funkcje;</w:t>
      </w:r>
    </w:p>
    <w:p w:rsidR="00947AE6" w:rsidRPr="003B6EFB" w:rsidRDefault="00947AE6" w:rsidP="00947AE6">
      <w:pPr>
        <w:pStyle w:val="Akapitzlist"/>
        <w:widowControl w:val="0"/>
        <w:numPr>
          <w:ilvl w:val="0"/>
          <w:numId w:val="22"/>
        </w:numPr>
        <w:tabs>
          <w:tab w:val="left" w:pos="310"/>
        </w:tabs>
        <w:spacing w:after="0" w:line="276" w:lineRule="auto"/>
        <w:ind w:left="709" w:hanging="425"/>
        <w:jc w:val="both"/>
        <w:rPr>
          <w:lang w:val="pl-PL"/>
        </w:rPr>
      </w:pPr>
      <w:r w:rsidRPr="003B6EFB">
        <w:rPr>
          <w:rStyle w:val="Uwydatnienie"/>
          <w:sz w:val="24"/>
          <w:szCs w:val="24"/>
          <w:lang w:val="pl-PL"/>
        </w:rPr>
        <w:t>b</w:t>
      </w:r>
      <w:r w:rsidRPr="003B6EFB">
        <w:rPr>
          <w:rFonts w:ascii="Times New Roman" w:hAnsi="Times New Roman" w:cs="Times New Roman"/>
          <w:sz w:val="24"/>
          <w:szCs w:val="24"/>
          <w:lang w:val="pl-PL"/>
        </w:rPr>
        <w:t xml:space="preserve">łędy oprogramowania, które nie powodują skutków określonych w ust. 3), Wykonawca ma za zadanie zlokalizować ich przyczynę i przywrócić poprawność działania poprzez instalację poprawek usuwających błędy lub inną naprawę w terminie </w:t>
      </w:r>
      <w:r w:rsidR="0012634A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3B6EFB">
        <w:rPr>
          <w:rFonts w:ascii="Times New Roman" w:hAnsi="Times New Roman" w:cs="Times New Roman"/>
          <w:sz w:val="24"/>
          <w:szCs w:val="24"/>
          <w:lang w:val="pl-PL"/>
        </w:rPr>
        <w:t xml:space="preserve"> dni od momentu zgłoszenia przez Zamawiającego;</w:t>
      </w:r>
    </w:p>
    <w:p w:rsidR="00947AE6" w:rsidRPr="003B6EFB" w:rsidRDefault="00947AE6" w:rsidP="00947AE6">
      <w:pPr>
        <w:pStyle w:val="Akapitzlist"/>
        <w:widowControl w:val="0"/>
        <w:numPr>
          <w:ilvl w:val="0"/>
          <w:numId w:val="22"/>
        </w:numPr>
        <w:tabs>
          <w:tab w:val="left" w:pos="31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6EFB">
        <w:rPr>
          <w:rFonts w:ascii="Times New Roman" w:hAnsi="Times New Roman" w:cs="Times New Roman"/>
          <w:sz w:val="24"/>
          <w:szCs w:val="24"/>
          <w:lang w:val="pl-PL"/>
        </w:rPr>
        <w:t>błędem oprogramowania jest funkcjonowanie oprogramowania w sposób niezgodny z dokumentacją lub generowanie dokumentów niezgodnych z bezwzględnie obowiązującymi przepisami prawa w zakresie udokumentowanych funkcji oprogramowania.</w:t>
      </w:r>
    </w:p>
    <w:p w:rsidR="00947AE6" w:rsidRPr="003B6EFB" w:rsidRDefault="00947AE6" w:rsidP="00947AE6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706B1" w:rsidRDefault="00D706B1" w:rsidP="00B23289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734B" w:rsidRDefault="008D734B" w:rsidP="00B23289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734B" w:rsidRPr="003B6EFB" w:rsidRDefault="008D734B" w:rsidP="00B23289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D734B" w:rsidRPr="003B6EFB" w:rsidSect="00ED307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5E" w:rsidRDefault="0005435E" w:rsidP="007D4B17">
      <w:pPr>
        <w:spacing w:after="0" w:line="240" w:lineRule="auto"/>
      </w:pPr>
      <w:r>
        <w:separator/>
      </w:r>
    </w:p>
  </w:endnote>
  <w:endnote w:type="continuationSeparator" w:id="0">
    <w:p w:rsidR="0005435E" w:rsidRDefault="0005435E" w:rsidP="007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198"/>
      <w:docPartObj>
        <w:docPartGallery w:val="Page Numbers (Bottom of Page)"/>
        <w:docPartUnique/>
      </w:docPartObj>
    </w:sdtPr>
    <w:sdtEndPr/>
    <w:sdtContent>
      <w:sdt>
        <w:sdtPr>
          <w:id w:val="1648785550"/>
          <w:docPartObj>
            <w:docPartGallery w:val="Page Numbers (Top of Page)"/>
            <w:docPartUnique/>
          </w:docPartObj>
        </w:sdtPr>
        <w:sdtEndPr/>
        <w:sdtContent>
          <w:p w:rsidR="00ED3071" w:rsidRDefault="00ED30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4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4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071" w:rsidRDefault="00ED3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5E" w:rsidRDefault="0005435E" w:rsidP="007D4B17">
      <w:pPr>
        <w:spacing w:after="0" w:line="240" w:lineRule="auto"/>
      </w:pPr>
      <w:r>
        <w:separator/>
      </w:r>
    </w:p>
  </w:footnote>
  <w:footnote w:type="continuationSeparator" w:id="0">
    <w:p w:rsidR="0005435E" w:rsidRDefault="0005435E" w:rsidP="007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EB" w:rsidRDefault="002502EB" w:rsidP="002502EB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  <w:lang w:val="pl-PL"/>
      </w:rPr>
    </w:pPr>
  </w:p>
  <w:p w:rsidR="002502EB" w:rsidRDefault="002C6070" w:rsidP="002502EB">
    <w:pPr>
      <w:pStyle w:val="Nagwek"/>
      <w:jc w:val="right"/>
      <w:rPr>
        <w:rFonts w:ascii="Times New Roman" w:hAnsi="Times New Roman" w:cs="Times New Roman"/>
        <w:i/>
        <w:sz w:val="18"/>
        <w:szCs w:val="18"/>
        <w:lang w:val="pl-PL"/>
      </w:rPr>
    </w:pPr>
    <w:r>
      <w:rPr>
        <w:rFonts w:ascii="Times New Roman" w:hAnsi="Times New Roman"/>
        <w:i/>
        <w:sz w:val="18"/>
        <w:szCs w:val="18"/>
        <w:lang w:val="pl-PL"/>
      </w:rPr>
      <w:t>Załącznik Nr 1 do Wniosku</w:t>
    </w:r>
  </w:p>
  <w:p w:rsidR="00404E02" w:rsidRPr="005D0AC0" w:rsidRDefault="00404E0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8A4806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8D27EB7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3106"/>
    <w:multiLevelType w:val="hybridMultilevel"/>
    <w:tmpl w:val="E3F6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854"/>
    <w:multiLevelType w:val="hybridMultilevel"/>
    <w:tmpl w:val="00E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5A2"/>
    <w:multiLevelType w:val="hybridMultilevel"/>
    <w:tmpl w:val="ECBEDA3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2AB"/>
    <w:multiLevelType w:val="hybridMultilevel"/>
    <w:tmpl w:val="9E7A4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63BE0"/>
    <w:multiLevelType w:val="hybridMultilevel"/>
    <w:tmpl w:val="888C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70E1"/>
    <w:multiLevelType w:val="hybridMultilevel"/>
    <w:tmpl w:val="83282384"/>
    <w:lvl w:ilvl="0" w:tplc="D370027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23C54"/>
    <w:multiLevelType w:val="hybridMultilevel"/>
    <w:tmpl w:val="30D2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6809"/>
    <w:multiLevelType w:val="hybridMultilevel"/>
    <w:tmpl w:val="569E4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E45555"/>
    <w:multiLevelType w:val="hybridMultilevel"/>
    <w:tmpl w:val="CC7A0C5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392B47"/>
    <w:multiLevelType w:val="hybridMultilevel"/>
    <w:tmpl w:val="134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32244"/>
    <w:multiLevelType w:val="hybridMultilevel"/>
    <w:tmpl w:val="7CEE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4054"/>
    <w:multiLevelType w:val="hybridMultilevel"/>
    <w:tmpl w:val="1BB0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F0B72"/>
    <w:multiLevelType w:val="hybridMultilevel"/>
    <w:tmpl w:val="6EEA6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2386B55"/>
    <w:multiLevelType w:val="hybridMultilevel"/>
    <w:tmpl w:val="D748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E7E26"/>
    <w:multiLevelType w:val="hybridMultilevel"/>
    <w:tmpl w:val="34B2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6F7"/>
    <w:multiLevelType w:val="hybridMultilevel"/>
    <w:tmpl w:val="8A681B74"/>
    <w:lvl w:ilvl="0" w:tplc="71263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A5FA0"/>
    <w:multiLevelType w:val="hybridMultilevel"/>
    <w:tmpl w:val="0E14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F67"/>
    <w:multiLevelType w:val="hybridMultilevel"/>
    <w:tmpl w:val="620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E47"/>
    <w:multiLevelType w:val="hybridMultilevel"/>
    <w:tmpl w:val="E7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2159F"/>
    <w:multiLevelType w:val="hybridMultilevel"/>
    <w:tmpl w:val="CC7A0C5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5"/>
  </w:num>
  <w:num w:numId="9">
    <w:abstractNumId w:val="19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20"/>
  </w:num>
  <w:num w:numId="15">
    <w:abstractNumId w:val="6"/>
  </w:num>
  <w:num w:numId="16">
    <w:abstractNumId w:val="17"/>
  </w:num>
  <w:num w:numId="17">
    <w:abstractNumId w:val="0"/>
  </w:num>
  <w:num w:numId="18">
    <w:abstractNumId w:val="14"/>
  </w:num>
  <w:num w:numId="19">
    <w:abstractNumId w:val="9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E1"/>
    <w:rsid w:val="00034813"/>
    <w:rsid w:val="0005435E"/>
    <w:rsid w:val="000A341B"/>
    <w:rsid w:val="000A38A5"/>
    <w:rsid w:val="000A5D24"/>
    <w:rsid w:val="000D0C6F"/>
    <w:rsid w:val="0012634A"/>
    <w:rsid w:val="00146B10"/>
    <w:rsid w:val="00165B9E"/>
    <w:rsid w:val="001749D5"/>
    <w:rsid w:val="00182CF1"/>
    <w:rsid w:val="00194536"/>
    <w:rsid w:val="001A5DB5"/>
    <w:rsid w:val="002502EB"/>
    <w:rsid w:val="002627C1"/>
    <w:rsid w:val="00277080"/>
    <w:rsid w:val="002C0636"/>
    <w:rsid w:val="002C6070"/>
    <w:rsid w:val="002E0148"/>
    <w:rsid w:val="003705C7"/>
    <w:rsid w:val="003A4BA6"/>
    <w:rsid w:val="003B2921"/>
    <w:rsid w:val="003B6EFB"/>
    <w:rsid w:val="003E601F"/>
    <w:rsid w:val="00402B95"/>
    <w:rsid w:val="00404E02"/>
    <w:rsid w:val="00503B33"/>
    <w:rsid w:val="00586E60"/>
    <w:rsid w:val="00597472"/>
    <w:rsid w:val="005D0AC0"/>
    <w:rsid w:val="005F10E4"/>
    <w:rsid w:val="00623787"/>
    <w:rsid w:val="0065144B"/>
    <w:rsid w:val="00697D7A"/>
    <w:rsid w:val="006A06D5"/>
    <w:rsid w:val="006A63AD"/>
    <w:rsid w:val="006C212F"/>
    <w:rsid w:val="006D555B"/>
    <w:rsid w:val="00741EA1"/>
    <w:rsid w:val="00797258"/>
    <w:rsid w:val="007D4B17"/>
    <w:rsid w:val="007F3A7A"/>
    <w:rsid w:val="008312D2"/>
    <w:rsid w:val="008318DE"/>
    <w:rsid w:val="00841B63"/>
    <w:rsid w:val="00861FC9"/>
    <w:rsid w:val="00875603"/>
    <w:rsid w:val="00883DE8"/>
    <w:rsid w:val="008A5492"/>
    <w:rsid w:val="008B0F65"/>
    <w:rsid w:val="008D734B"/>
    <w:rsid w:val="008E60C2"/>
    <w:rsid w:val="008F2112"/>
    <w:rsid w:val="009347E0"/>
    <w:rsid w:val="00947AE6"/>
    <w:rsid w:val="009A1978"/>
    <w:rsid w:val="009B437D"/>
    <w:rsid w:val="009F4DD7"/>
    <w:rsid w:val="00A55EDB"/>
    <w:rsid w:val="00AB2DD3"/>
    <w:rsid w:val="00AF5562"/>
    <w:rsid w:val="00B15E85"/>
    <w:rsid w:val="00B23289"/>
    <w:rsid w:val="00B5663D"/>
    <w:rsid w:val="00B94DF4"/>
    <w:rsid w:val="00B962C6"/>
    <w:rsid w:val="00BB4E8C"/>
    <w:rsid w:val="00BD5A85"/>
    <w:rsid w:val="00BF45E1"/>
    <w:rsid w:val="00C206CB"/>
    <w:rsid w:val="00C22686"/>
    <w:rsid w:val="00C42A71"/>
    <w:rsid w:val="00CA542F"/>
    <w:rsid w:val="00CB14B3"/>
    <w:rsid w:val="00D30FB2"/>
    <w:rsid w:val="00D57BF4"/>
    <w:rsid w:val="00D706B1"/>
    <w:rsid w:val="00D74DC4"/>
    <w:rsid w:val="00DF12E7"/>
    <w:rsid w:val="00E01DD3"/>
    <w:rsid w:val="00ED3071"/>
    <w:rsid w:val="00EE2B12"/>
    <w:rsid w:val="00F257CF"/>
    <w:rsid w:val="00F33CDA"/>
    <w:rsid w:val="00F403EC"/>
    <w:rsid w:val="00F522CF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36499C-8CA7-45CB-A6A1-412C35E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2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B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0AC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">
    <w:name w:val="header"/>
    <w:basedOn w:val="Normalny"/>
    <w:link w:val="NagwekZnak"/>
    <w:unhideWhenUsed/>
    <w:rsid w:val="005D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0AC0"/>
  </w:style>
  <w:style w:type="paragraph" w:styleId="Stopka">
    <w:name w:val="footer"/>
    <w:basedOn w:val="Normalny"/>
    <w:link w:val="StopkaZnak"/>
    <w:uiPriority w:val="99"/>
    <w:unhideWhenUsed/>
    <w:rsid w:val="005D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C0"/>
  </w:style>
  <w:style w:type="paragraph" w:styleId="Tekstdymka">
    <w:name w:val="Balloon Text"/>
    <w:basedOn w:val="Normalny"/>
    <w:link w:val="TekstdymkaZnak"/>
    <w:uiPriority w:val="99"/>
    <w:semiHidden/>
    <w:unhideWhenUsed/>
    <w:rsid w:val="005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C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4DD7"/>
    <w:rPr>
      <w:i/>
      <w:iCs/>
    </w:rPr>
  </w:style>
  <w:style w:type="character" w:customStyle="1" w:styleId="Teksttreci">
    <w:name w:val="Tekst treści_"/>
    <w:link w:val="Teksttreci1"/>
    <w:rsid w:val="00883DE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83DE8"/>
    <w:pPr>
      <w:shd w:val="clear" w:color="auto" w:fill="FFFFFF"/>
      <w:spacing w:after="0" w:line="235" w:lineRule="exact"/>
      <w:ind w:hanging="1200"/>
    </w:pPr>
  </w:style>
  <w:style w:type="character" w:customStyle="1" w:styleId="oznaczenie">
    <w:name w:val="oznaczenie"/>
    <w:rsid w:val="00883DE8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5663D"/>
  </w:style>
  <w:style w:type="paragraph" w:customStyle="1" w:styleId="Default">
    <w:name w:val="Default"/>
    <w:rsid w:val="008D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Kucharczyk Agata</dc:creator>
  <cp:lastModifiedBy>Brzozowska Renata</cp:lastModifiedBy>
  <cp:revision>3</cp:revision>
  <cp:lastPrinted>2019-10-24T12:33:00Z</cp:lastPrinted>
  <dcterms:created xsi:type="dcterms:W3CDTF">2020-11-30T09:09:00Z</dcterms:created>
  <dcterms:modified xsi:type="dcterms:W3CDTF">2020-11-30T15:42:00Z</dcterms:modified>
</cp:coreProperties>
</file>