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554F" w14:textId="77777777" w:rsidR="00D13976" w:rsidRDefault="00D13976"/>
    <w:p w14:paraId="352FA339" w14:textId="77777777" w:rsidR="00D13976" w:rsidRDefault="00D13976"/>
    <w:p w14:paraId="7F958E5B" w14:textId="77777777" w:rsidR="00D13976" w:rsidRDefault="00D13976"/>
    <w:p w14:paraId="2783324B" w14:textId="77777777" w:rsidR="00D13976" w:rsidRDefault="00D13976"/>
    <w:p w14:paraId="6F2D3D30" w14:textId="77777777" w:rsidR="00D13976" w:rsidRDefault="00D13976"/>
    <w:p w14:paraId="35914164" w14:textId="77777777" w:rsidR="00D13976" w:rsidRDefault="00D13976"/>
    <w:p w14:paraId="208662FC" w14:textId="77777777" w:rsidR="00D13976" w:rsidRDefault="00D13976"/>
    <w:p w14:paraId="5E90263A" w14:textId="77777777" w:rsidR="00D13976" w:rsidRDefault="00D13976"/>
    <w:p w14:paraId="5B176040" w14:textId="77777777" w:rsidR="00D13976" w:rsidRDefault="00D13976"/>
    <w:p w14:paraId="2AD467A5" w14:textId="77777777" w:rsidR="00D13976" w:rsidRDefault="00D13976"/>
    <w:p w14:paraId="3198EA1A" w14:textId="77777777" w:rsidR="00D13976" w:rsidRDefault="00D13976"/>
    <w:p w14:paraId="5259B405" w14:textId="77777777" w:rsidR="00D13976" w:rsidRDefault="00D13976"/>
    <w:p w14:paraId="565C1615" w14:textId="77777777" w:rsidR="00D13976" w:rsidRDefault="00D13976"/>
    <w:p w14:paraId="25C7FD8B" w14:textId="77777777" w:rsidR="00D13976" w:rsidRDefault="00D13976"/>
    <w:p w14:paraId="04569624" w14:textId="77777777" w:rsidR="00D13976" w:rsidRPr="00D13976" w:rsidRDefault="00D13976" w:rsidP="00D13976">
      <w:pPr>
        <w:jc w:val="center"/>
        <w:rPr>
          <w:sz w:val="40"/>
          <w:szCs w:val="40"/>
        </w:rPr>
      </w:pPr>
      <w:r w:rsidRPr="00D13976">
        <w:rPr>
          <w:sz w:val="40"/>
          <w:szCs w:val="40"/>
        </w:rPr>
        <w:t>Szczegółowy Opis Przedmiotu Zamówienia</w:t>
      </w:r>
    </w:p>
    <w:p w14:paraId="08CA91FD" w14:textId="77777777" w:rsidR="00D13976" w:rsidRDefault="00D13976"/>
    <w:p w14:paraId="5E4F3F25" w14:textId="77777777" w:rsidR="00D13976" w:rsidRDefault="00D13976"/>
    <w:p w14:paraId="21365D0A" w14:textId="77777777" w:rsidR="00D13976" w:rsidRDefault="00D13976"/>
    <w:p w14:paraId="3D9C0001" w14:textId="77777777" w:rsidR="00D13976" w:rsidRDefault="00D13976"/>
    <w:p w14:paraId="24B9091F" w14:textId="77777777" w:rsidR="00D13976" w:rsidRDefault="00D13976"/>
    <w:p w14:paraId="699FAD2C" w14:textId="77777777" w:rsidR="00D13976" w:rsidRDefault="00D13976"/>
    <w:p w14:paraId="2DC352B1" w14:textId="77777777" w:rsidR="00D13976" w:rsidRDefault="00D13976"/>
    <w:p w14:paraId="394824BF" w14:textId="77777777" w:rsidR="00D13976" w:rsidRDefault="00D13976"/>
    <w:p w14:paraId="1FB68210" w14:textId="77777777" w:rsidR="00D13976" w:rsidRDefault="00D13976"/>
    <w:p w14:paraId="37A86F03" w14:textId="77777777" w:rsidR="00D13976" w:rsidRDefault="00D13976"/>
    <w:p w14:paraId="53B79FB4" w14:textId="77777777" w:rsidR="00D13976" w:rsidRDefault="00D13976"/>
    <w:p w14:paraId="46769F85" w14:textId="77777777" w:rsidR="00D13976" w:rsidRDefault="00D13976"/>
    <w:p w14:paraId="4FD29712" w14:textId="77777777" w:rsidR="00D13976" w:rsidRDefault="00D13976"/>
    <w:p w14:paraId="5CFA5AA4" w14:textId="77777777" w:rsidR="00D13976" w:rsidRDefault="00D13976"/>
    <w:p w14:paraId="0B741BE6" w14:textId="77777777" w:rsidR="00D13976" w:rsidRDefault="00D13976"/>
    <w:p w14:paraId="005F03A0" w14:textId="77777777" w:rsidR="00D13976" w:rsidRDefault="00D139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13976" w14:paraId="162BB72A" w14:textId="77777777" w:rsidTr="00EB17B0">
        <w:tc>
          <w:tcPr>
            <w:tcW w:w="9062" w:type="dxa"/>
            <w:gridSpan w:val="2"/>
            <w:shd w:val="clear" w:color="auto" w:fill="C5E0B3" w:themeFill="accent6" w:themeFillTint="66"/>
          </w:tcPr>
          <w:p w14:paraId="581AC606" w14:textId="77777777" w:rsidR="00D13976" w:rsidRPr="000E2111" w:rsidRDefault="000E2111" w:rsidP="00BF2D6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E211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DEFINICJE</w:t>
            </w:r>
          </w:p>
        </w:tc>
      </w:tr>
      <w:tr w:rsidR="001C3EB3" w14:paraId="56482D71" w14:textId="77777777" w:rsidTr="00D13976">
        <w:tc>
          <w:tcPr>
            <w:tcW w:w="3114" w:type="dxa"/>
          </w:tcPr>
          <w:p w14:paraId="261E8619" w14:textId="0C8840B3" w:rsidR="001C3EB3" w:rsidRPr="00D13976" w:rsidRDefault="001C3EB3" w:rsidP="001C3EB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SOPZ</w:t>
            </w:r>
          </w:p>
        </w:tc>
        <w:tc>
          <w:tcPr>
            <w:tcW w:w="5948" w:type="dxa"/>
          </w:tcPr>
          <w:p w14:paraId="7C0B3DA0" w14:textId="7A3C8CAD" w:rsidR="001C3EB3" w:rsidRPr="00D13976" w:rsidRDefault="001C3EB3" w:rsidP="001C3E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Szczegółowy Opis Przedmiotu Zamówienia</w:t>
            </w:r>
          </w:p>
        </w:tc>
      </w:tr>
      <w:tr w:rsidR="001C3EB3" w14:paraId="0936AB66" w14:textId="77777777" w:rsidTr="00D13976">
        <w:tc>
          <w:tcPr>
            <w:tcW w:w="3114" w:type="dxa"/>
          </w:tcPr>
          <w:p w14:paraId="2A042DE1" w14:textId="77777777" w:rsidR="001C3EB3" w:rsidRPr="00D13976" w:rsidRDefault="001C3EB3" w:rsidP="001C3EB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Blok LIDAR </w:t>
            </w:r>
          </w:p>
        </w:tc>
        <w:tc>
          <w:tcPr>
            <w:tcW w:w="5948" w:type="dxa"/>
          </w:tcPr>
          <w:p w14:paraId="7D60E4CE" w14:textId="77777777" w:rsidR="001C3EB3" w:rsidRPr="00D13976" w:rsidRDefault="001C3EB3" w:rsidP="001C3E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Wyodrębniona jednostka produkcji (zwarty obszar), pokryta szeregami LIDAR. Podlega jednorodnemu wyrównaniu zawartych w nich danych LIDAR oraz opracowaniu Produktów LIDAR w jednym ciągu technologicznym. W całości podle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 przekazaniu Zamawiającemu do </w:t>
            </w: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odbioru jako komplet Produktów LIDAR w Standardzie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jest zaprojektowany tak aby pokrywać pełne arkusze 1/4 sekcji map 1:10000 w układzie PL-1992.</w:t>
            </w:r>
          </w:p>
        </w:tc>
      </w:tr>
      <w:tr w:rsidR="001C3EB3" w14:paraId="673B0000" w14:textId="77777777" w:rsidTr="00D13976">
        <w:tc>
          <w:tcPr>
            <w:tcW w:w="3114" w:type="dxa"/>
          </w:tcPr>
          <w:p w14:paraId="115A2593" w14:textId="77777777" w:rsidR="001C3EB3" w:rsidRPr="00D13976" w:rsidRDefault="001C3EB3" w:rsidP="001C3EB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Część </w:t>
            </w:r>
          </w:p>
        </w:tc>
        <w:tc>
          <w:tcPr>
            <w:tcW w:w="5948" w:type="dxa"/>
          </w:tcPr>
          <w:p w14:paraId="4A6030C0" w14:textId="77777777" w:rsidR="001C3EB3" w:rsidRPr="00D13976" w:rsidRDefault="001C3EB3" w:rsidP="001C3E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Oznacza obszar objęty zamówieniem na pozyskanie danych wysokościowych.</w:t>
            </w:r>
          </w:p>
        </w:tc>
      </w:tr>
      <w:tr w:rsidR="001C3EB3" w14:paraId="3DF65760" w14:textId="77777777" w:rsidTr="00D13976">
        <w:tc>
          <w:tcPr>
            <w:tcW w:w="3114" w:type="dxa"/>
          </w:tcPr>
          <w:p w14:paraId="5D7C006D" w14:textId="77777777" w:rsidR="001C3EB3" w:rsidRPr="00D13976" w:rsidRDefault="001C3EB3" w:rsidP="001C3EB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Etap </w:t>
            </w:r>
          </w:p>
        </w:tc>
        <w:tc>
          <w:tcPr>
            <w:tcW w:w="5948" w:type="dxa"/>
          </w:tcPr>
          <w:p w14:paraId="79293C2C" w14:textId="77777777" w:rsidR="001C3EB3" w:rsidRPr="00D13976" w:rsidRDefault="001C3EB3" w:rsidP="001C3E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Jednostka realizacji danej umowy, której przypisana jest minimalna liczba arkuszy Produktów LIDAR do wykonania oraz termin dostawy określony w Harmonogramie realizacji zamówienia.</w:t>
            </w:r>
          </w:p>
        </w:tc>
      </w:tr>
      <w:tr w:rsidR="001C3EB3" w14:paraId="29D91DDE" w14:textId="77777777" w:rsidTr="00D13976">
        <w:tc>
          <w:tcPr>
            <w:tcW w:w="3114" w:type="dxa"/>
          </w:tcPr>
          <w:p w14:paraId="2E82CD3A" w14:textId="77777777" w:rsidR="001C3EB3" w:rsidRPr="00D13976" w:rsidRDefault="001C3EB3" w:rsidP="001C3EB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Kontrola </w:t>
            </w:r>
          </w:p>
        </w:tc>
        <w:tc>
          <w:tcPr>
            <w:tcW w:w="5948" w:type="dxa"/>
          </w:tcPr>
          <w:p w14:paraId="6B07EB41" w14:textId="61C51831" w:rsidR="001C3EB3" w:rsidRPr="00D13976" w:rsidRDefault="001C3EB3" w:rsidP="00B8792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 pojęciem Kontroli rozumie się ko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ntrolę realizacji zamówienia, w </w:t>
            </w: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szczególności kontrolę ilościową i jakościową przedmiotu umowy przekazanego przez Wykonawców do odbioru oraz przekazanego po usunięciu stwierdzonych w trakcie odbioru wad oraz niezgodności jego wykonania z zapisami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SOPZ</w:t>
            </w: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1C3EB3" w14:paraId="6EA3E069" w14:textId="77777777" w:rsidTr="00D13976">
        <w:tc>
          <w:tcPr>
            <w:tcW w:w="3114" w:type="dxa"/>
          </w:tcPr>
          <w:p w14:paraId="095B8DDE" w14:textId="77777777" w:rsidR="001C3EB3" w:rsidRPr="00D13976" w:rsidRDefault="001C3EB3" w:rsidP="001C3EB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Produkty </w:t>
            </w:r>
          </w:p>
        </w:tc>
        <w:tc>
          <w:tcPr>
            <w:tcW w:w="5948" w:type="dxa"/>
          </w:tcPr>
          <w:p w14:paraId="185E2450" w14:textId="77777777" w:rsidR="001C3EB3" w:rsidRPr="00D13976" w:rsidRDefault="001C3EB3" w:rsidP="001C3E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Produkty pochodne określone w nazwie postępowania, czyli Dokumentacja LIDAR i Produkty LIDAR.</w:t>
            </w:r>
          </w:p>
        </w:tc>
      </w:tr>
      <w:tr w:rsidR="001C3EB3" w14:paraId="31942D78" w14:textId="77777777" w:rsidTr="00D13976">
        <w:tc>
          <w:tcPr>
            <w:tcW w:w="3114" w:type="dxa"/>
          </w:tcPr>
          <w:p w14:paraId="1FE503B3" w14:textId="77777777" w:rsidR="001C3EB3" w:rsidRPr="00D13976" w:rsidRDefault="001C3EB3" w:rsidP="001C3EB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Dokumentacja LIDAR </w:t>
            </w:r>
          </w:p>
        </w:tc>
        <w:tc>
          <w:tcPr>
            <w:tcW w:w="5948" w:type="dxa"/>
          </w:tcPr>
          <w:p w14:paraId="2FCB9EB4" w14:textId="77777777" w:rsidR="001C3EB3" w:rsidRPr="00D13976" w:rsidRDefault="001C3EB3" w:rsidP="001C3E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Raport cykliczny, Lokalizacja płaszczyzn/punktów referencyjnych</w:t>
            </w:r>
          </w:p>
        </w:tc>
      </w:tr>
      <w:tr w:rsidR="001C3EB3" w14:paraId="049C41EC" w14:textId="77777777" w:rsidTr="00D13976">
        <w:tc>
          <w:tcPr>
            <w:tcW w:w="3114" w:type="dxa"/>
          </w:tcPr>
          <w:p w14:paraId="1CA11269" w14:textId="77777777" w:rsidR="001C3EB3" w:rsidRPr="00D13976" w:rsidRDefault="001C3EB3" w:rsidP="001C3EB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Produkty LIDAR</w:t>
            </w:r>
          </w:p>
        </w:tc>
        <w:tc>
          <w:tcPr>
            <w:tcW w:w="5948" w:type="dxa"/>
          </w:tcPr>
          <w:p w14:paraId="6A4C1A5D" w14:textId="613E049D" w:rsidR="001C3EB3" w:rsidRPr="00D13976" w:rsidRDefault="001C3EB3" w:rsidP="001C3E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Dane Pomiarowe LIDAR- standard 2, NMT, NMPT, </w:t>
            </w:r>
            <w:r w:rsidR="00C90C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Obrazy intensywności,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Pliki metadanych Bloku LIDAR, Raport dostawy</w:t>
            </w:r>
          </w:p>
        </w:tc>
      </w:tr>
    </w:tbl>
    <w:p w14:paraId="7999AFEE" w14:textId="77777777" w:rsidR="00D13976" w:rsidRDefault="00D139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CA8" w14:paraId="35B9B6D5" w14:textId="77777777" w:rsidTr="00EB17B0">
        <w:tc>
          <w:tcPr>
            <w:tcW w:w="9062" w:type="dxa"/>
            <w:shd w:val="clear" w:color="auto" w:fill="C5E0B3" w:themeFill="accent6" w:themeFillTint="66"/>
          </w:tcPr>
          <w:p w14:paraId="17FF3C51" w14:textId="77777777" w:rsidR="00786CA8" w:rsidRPr="00786CA8" w:rsidRDefault="004043D1" w:rsidP="00BC2A5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OBOWIĄZUJĄCE PRZEPISY PRAWNE</w:t>
            </w:r>
            <w:r w:rsidR="00786CA8" w:rsidRPr="00786CA8">
              <w:rPr>
                <w:b/>
              </w:rPr>
              <w:t xml:space="preserve"> </w:t>
            </w:r>
          </w:p>
        </w:tc>
      </w:tr>
      <w:tr w:rsidR="00786CA8" w14:paraId="345D062A" w14:textId="77777777" w:rsidTr="00EB17B0">
        <w:tc>
          <w:tcPr>
            <w:tcW w:w="9062" w:type="dxa"/>
            <w:shd w:val="clear" w:color="auto" w:fill="C5E0B3" w:themeFill="accent6" w:themeFillTint="66"/>
          </w:tcPr>
          <w:p w14:paraId="30A7E731" w14:textId="77777777" w:rsidR="00786CA8" w:rsidRDefault="00786CA8" w:rsidP="00BF2D69">
            <w:pPr>
              <w:pStyle w:val="Akapitzlist"/>
              <w:numPr>
                <w:ilvl w:val="1"/>
                <w:numId w:val="3"/>
              </w:numPr>
            </w:pPr>
            <w:r w:rsidRPr="00786CA8">
              <w:rPr>
                <w:rFonts w:cstheme="minorHAnsi"/>
                <w:b/>
                <w:sz w:val="20"/>
                <w:szCs w:val="20"/>
              </w:rPr>
              <w:t>Ustawy</w:t>
            </w:r>
            <w:r w:rsidR="00BC2A53">
              <w:rPr>
                <w:rFonts w:cstheme="minorHAnsi"/>
                <w:b/>
                <w:sz w:val="20"/>
                <w:szCs w:val="20"/>
              </w:rPr>
              <w:t xml:space="preserve"> krajowe</w:t>
            </w:r>
          </w:p>
        </w:tc>
      </w:tr>
      <w:tr w:rsidR="00786CA8" w14:paraId="08ED0672" w14:textId="77777777" w:rsidTr="00454718">
        <w:tc>
          <w:tcPr>
            <w:tcW w:w="9062" w:type="dxa"/>
          </w:tcPr>
          <w:p w14:paraId="6FC2380C" w14:textId="77777777" w:rsidR="00786CA8" w:rsidRPr="005053C1" w:rsidRDefault="00786CA8" w:rsidP="00D319D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>Ustawa z dnia 17 maja 1989r.- Prawo geodezyjn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>e i kartograficzne (Dz.U. z 2019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>725,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 z późn. zm.) </w:t>
            </w:r>
          </w:p>
        </w:tc>
      </w:tr>
      <w:tr w:rsidR="00786CA8" w14:paraId="58E529C2" w14:textId="77777777" w:rsidTr="00454718">
        <w:tc>
          <w:tcPr>
            <w:tcW w:w="9062" w:type="dxa"/>
          </w:tcPr>
          <w:p w14:paraId="081CEE0D" w14:textId="2343DBB2" w:rsidR="00786CA8" w:rsidRPr="005053C1" w:rsidRDefault="00786CA8" w:rsidP="00CF6250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>Ustawa z dnia 5 sierpnia 2010r. o ochronie informacji niejawnych (Dz. U. z 201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r. poz. 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>742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 z późn.zm.) 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 xml:space="preserve"> oraz akty wykonawcze do tej ustawy dotyczących wymagań związanych z wykonywaniem przedmiotu zamówienia</w:t>
            </w:r>
          </w:p>
        </w:tc>
      </w:tr>
      <w:tr w:rsidR="00786CA8" w14:paraId="485F3620" w14:textId="77777777" w:rsidTr="00454718">
        <w:tc>
          <w:tcPr>
            <w:tcW w:w="9062" w:type="dxa"/>
          </w:tcPr>
          <w:p w14:paraId="6A7FEACA" w14:textId="77777777" w:rsidR="00786CA8" w:rsidRPr="005053C1" w:rsidRDefault="004F6E36" w:rsidP="00D319D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Ustawa z dnia 3 lipca 2002 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>r. Prawo Lotnicze (Dz. U. z 2019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>1580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 z późn. zm.) oraz akty wykonawcze do tej ustawy dotyczące wymagań związanych z wykonywaniem przedmiotu zamówienia. </w:t>
            </w:r>
          </w:p>
        </w:tc>
      </w:tr>
      <w:tr w:rsidR="00BC2A53" w14:paraId="79511F1F" w14:textId="77777777" w:rsidTr="00454718">
        <w:tc>
          <w:tcPr>
            <w:tcW w:w="9062" w:type="dxa"/>
          </w:tcPr>
          <w:p w14:paraId="07AC554D" w14:textId="77777777" w:rsidR="00BC2A53" w:rsidRPr="00BC2A53" w:rsidRDefault="00BC2A53" w:rsidP="00BC2A5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2A53">
              <w:rPr>
                <w:rFonts w:asciiTheme="minorHAnsi" w:hAnsiTheme="minorHAnsi" w:cstheme="minorHAnsi"/>
                <w:sz w:val="20"/>
                <w:szCs w:val="20"/>
              </w:rPr>
              <w:t>Ustawa z dnia 4 marca 2010 r. o infrastrukturze informacji przestrzennej (Dz.U. z 2018 r. poz. 1472 z późn. zm.).</w:t>
            </w:r>
          </w:p>
        </w:tc>
      </w:tr>
      <w:tr w:rsidR="004F6E36" w14:paraId="51471542" w14:textId="77777777" w:rsidTr="00EB17B0">
        <w:tc>
          <w:tcPr>
            <w:tcW w:w="9062" w:type="dxa"/>
            <w:shd w:val="clear" w:color="auto" w:fill="C5E0B3" w:themeFill="accent6" w:themeFillTint="66"/>
          </w:tcPr>
          <w:p w14:paraId="3823D249" w14:textId="77777777" w:rsidR="004F6E36" w:rsidRPr="004F6E36" w:rsidRDefault="004F6E36" w:rsidP="00BF2D69">
            <w:pPr>
              <w:pStyle w:val="Akapitzlist"/>
              <w:numPr>
                <w:ilvl w:val="1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F6E36">
              <w:rPr>
                <w:rFonts w:cstheme="minorHAnsi"/>
                <w:b/>
                <w:sz w:val="20"/>
                <w:szCs w:val="20"/>
              </w:rPr>
              <w:t>Rozporządzenia</w:t>
            </w:r>
            <w:r w:rsidR="00BC2A53">
              <w:rPr>
                <w:rFonts w:cstheme="minorHAnsi"/>
                <w:b/>
                <w:sz w:val="20"/>
                <w:szCs w:val="20"/>
              </w:rPr>
              <w:t xml:space="preserve"> krajowe</w:t>
            </w:r>
          </w:p>
        </w:tc>
      </w:tr>
      <w:tr w:rsidR="004F6E36" w14:paraId="489C6BCC" w14:textId="77777777" w:rsidTr="00454718">
        <w:tc>
          <w:tcPr>
            <w:tcW w:w="9062" w:type="dxa"/>
          </w:tcPr>
          <w:p w14:paraId="2F075D8B" w14:textId="77777777" w:rsidR="004F6E36" w:rsidRPr="005053C1" w:rsidRDefault="004F6E36" w:rsidP="00BF2D6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>Rozporządzenie Ministra Spraw Wewnętrznych i Administracji z dnia 3 listopada 2011 r. w sprawie baz danych dotyczących zobrazowań lotniczych i satelitarnych oraz ortofotomapy i numerycznego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 xml:space="preserve"> modelu terenu.(Dz.U. z 2011r. n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r 263 poz. 1571) </w:t>
            </w:r>
          </w:p>
        </w:tc>
      </w:tr>
      <w:tr w:rsidR="004F6E36" w14:paraId="3D970A3C" w14:textId="77777777" w:rsidTr="00454718">
        <w:tc>
          <w:tcPr>
            <w:tcW w:w="9062" w:type="dxa"/>
          </w:tcPr>
          <w:p w14:paraId="33E043D5" w14:textId="77777777" w:rsidR="004F6E36" w:rsidRPr="005053C1" w:rsidRDefault="004F6E36" w:rsidP="00BF2D6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Rozporządzenie Rady Ministrów z dnia 15 października 2012 r. w sprawie państwowego systemu odniesień przestrzennych (Dz.U. z 2012r. poz. 1247) </w:t>
            </w:r>
          </w:p>
        </w:tc>
      </w:tr>
      <w:tr w:rsidR="004F6E36" w14:paraId="0513C716" w14:textId="77777777" w:rsidTr="00454718">
        <w:tc>
          <w:tcPr>
            <w:tcW w:w="9062" w:type="dxa"/>
          </w:tcPr>
          <w:p w14:paraId="6670810D" w14:textId="77777777" w:rsidR="004F6E36" w:rsidRPr="005053C1" w:rsidRDefault="004F6E36" w:rsidP="00BF2D6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>Rozporządzenie Ministra Spraw Wewnętrznych i Administracji z dnia 9 listopada 2011 r. w sprawie standardów technicznych wykonywania geodezyjnych pomiarów sytuacyjnych i wysokościowych oraz opracowywania i przekazywania wyników tych pomiarów do państwowego zasobu geodezyjnego i ka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>rtograficznego (Dz.U. z 2011r. n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r 263 poz. 1572) </w:t>
            </w:r>
          </w:p>
        </w:tc>
      </w:tr>
      <w:tr w:rsidR="004F6E36" w14:paraId="6142F7DB" w14:textId="77777777" w:rsidTr="00454718">
        <w:tc>
          <w:tcPr>
            <w:tcW w:w="9062" w:type="dxa"/>
          </w:tcPr>
          <w:p w14:paraId="62C95807" w14:textId="77777777" w:rsidR="004F6E36" w:rsidRPr="005053C1" w:rsidRDefault="004F6E36" w:rsidP="00BF2D6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>Rozporządzenie Ministra Administracji i Cyfryzacji z dnia 22 grudnia 2011 r. w sprawie rodzajów materiałów geodezyjnych i kartograficznych, które podlegają ochronie zgodnie z przepisami o ochronie informa</w:t>
            </w:r>
            <w:r w:rsidR="00D319DD">
              <w:rPr>
                <w:rFonts w:asciiTheme="minorHAnsi" w:hAnsiTheme="minorHAnsi" w:cstheme="minorHAnsi"/>
                <w:sz w:val="20"/>
                <w:szCs w:val="20"/>
              </w:rPr>
              <w:t>cji niejawnych (Dz.U. z 2011r. n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r 299 poz. 1772) </w:t>
            </w:r>
          </w:p>
        </w:tc>
      </w:tr>
      <w:tr w:rsidR="004F6E36" w14:paraId="5C2624A5" w14:textId="77777777" w:rsidTr="00454718">
        <w:tc>
          <w:tcPr>
            <w:tcW w:w="9062" w:type="dxa"/>
          </w:tcPr>
          <w:p w14:paraId="612B7B4D" w14:textId="77777777" w:rsidR="004F6E36" w:rsidRPr="005053C1" w:rsidRDefault="004F6E36" w:rsidP="00BF2D6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Rozporządzenie Ministra Administracji i Cyfryzacji z dnia 9 lipca 2014 r. w sprawie udostępniania materiałów państwowego zasobu geodezyjnego i kartograficznego, wydawania licencji oraz wzoru Dokumentu Obliczenia Opłaty (Dz.U. z 2014r. poz. 917) </w:t>
            </w:r>
          </w:p>
        </w:tc>
      </w:tr>
      <w:tr w:rsidR="00BC2A53" w14:paraId="6A435429" w14:textId="77777777" w:rsidTr="00454718">
        <w:tc>
          <w:tcPr>
            <w:tcW w:w="9062" w:type="dxa"/>
          </w:tcPr>
          <w:p w14:paraId="3E58A875" w14:textId="77777777" w:rsidR="00BC2A53" w:rsidRPr="00BC2A53" w:rsidRDefault="00BC2A53" w:rsidP="00BC2A5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2A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Rozporządzenie Ministra Administracji i Cyfryzacji z dnia 8 lipca 2014 r. w sprawie formularzy dotyczących zgłaszania prac geodezyjnych i prac kartograficznych, zawiadomienia o wykonaniu tych prac oraz przekazania ich wyników do państwowego zasobu geodezyjnego i kartograficznego (Dz.U. z 2014 r. poz. 924). </w:t>
            </w:r>
          </w:p>
        </w:tc>
      </w:tr>
      <w:tr w:rsidR="00BC2A53" w14:paraId="18839456" w14:textId="77777777" w:rsidTr="00454718">
        <w:tc>
          <w:tcPr>
            <w:tcW w:w="9062" w:type="dxa"/>
          </w:tcPr>
          <w:p w14:paraId="3400A9EC" w14:textId="77777777" w:rsidR="00BC2A53" w:rsidRPr="00BC2A53" w:rsidRDefault="00BC2A53" w:rsidP="00BC2A5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2A53">
              <w:rPr>
                <w:rFonts w:asciiTheme="minorHAnsi" w:hAnsiTheme="minorHAnsi" w:cstheme="minorHAnsi"/>
                <w:sz w:val="20"/>
                <w:szCs w:val="20"/>
              </w:rPr>
              <w:t xml:space="preserve">Rozporządzenie Ministra Administracji i Cyfryzacji z dnia 22 grudnia 2011 r. w sprawie rodzajów materiałów geodezyjnych i kartograficznych, które podlegają ochronie zgodnie z przepisami o ochronie informacji niejawnych (Dz.U. 2011 r. nr 299 poz. 1772). </w:t>
            </w:r>
          </w:p>
        </w:tc>
      </w:tr>
      <w:tr w:rsidR="00BC2A53" w14:paraId="0E2E8352" w14:textId="77777777" w:rsidTr="00454718">
        <w:tc>
          <w:tcPr>
            <w:tcW w:w="9062" w:type="dxa"/>
          </w:tcPr>
          <w:p w14:paraId="0ADE534E" w14:textId="77777777" w:rsidR="00BC2A53" w:rsidRPr="00BC2A53" w:rsidRDefault="00BC2A53" w:rsidP="00BC2A5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BC2A53">
              <w:rPr>
                <w:rFonts w:asciiTheme="minorHAnsi" w:hAnsiTheme="minorHAnsi" w:cstheme="minorHAnsi"/>
                <w:sz w:val="20"/>
                <w:szCs w:val="20"/>
              </w:rPr>
              <w:t>Rozporządzenie Ministra Administracji i Cyfryzacji z dnia 5 września 2013 r. w sprawie organizacji i trybu prowadzenia państwowego zasobu geodezyjnego i kartograficznego (Dz.U. z 2013 r. poz. 1183).</w:t>
            </w:r>
          </w:p>
        </w:tc>
      </w:tr>
      <w:tr w:rsidR="00BC2A53" w14:paraId="6289BD1E" w14:textId="77777777" w:rsidTr="00BC2A53">
        <w:tc>
          <w:tcPr>
            <w:tcW w:w="9062" w:type="dxa"/>
            <w:shd w:val="clear" w:color="auto" w:fill="C5E0B3" w:themeFill="accent6" w:themeFillTint="66"/>
          </w:tcPr>
          <w:p w14:paraId="2970AC2B" w14:textId="77777777" w:rsidR="00BC2A53" w:rsidRPr="00BC2A53" w:rsidRDefault="00BC2A53" w:rsidP="00BC2A53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A53">
              <w:rPr>
                <w:rFonts w:asciiTheme="minorHAnsi" w:hAnsiTheme="minorHAnsi" w:cstheme="minorHAnsi"/>
                <w:b/>
                <w:sz w:val="20"/>
                <w:szCs w:val="20"/>
              </w:rPr>
              <w:t>2.3 Rozporządzenia międzynarodowe</w:t>
            </w:r>
          </w:p>
        </w:tc>
      </w:tr>
      <w:tr w:rsidR="00BC2A53" w14:paraId="1959319D" w14:textId="77777777" w:rsidTr="00454718">
        <w:tc>
          <w:tcPr>
            <w:tcW w:w="9062" w:type="dxa"/>
          </w:tcPr>
          <w:p w14:paraId="59291D63" w14:textId="0067B4CE" w:rsidR="00BC2A53" w:rsidRPr="00BC2A53" w:rsidRDefault="00BC2A53" w:rsidP="00BC2A5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BC2A53">
              <w:rPr>
                <w:rFonts w:asciiTheme="minorHAnsi" w:hAnsiTheme="minorHAnsi" w:cstheme="minorHAnsi"/>
                <w:sz w:val="20"/>
                <w:szCs w:val="20"/>
              </w:rPr>
              <w:t>Rozporządzenie Komisji (UE) nr 965/2012 z dnia 5 października 2012 r. ustanawiające wymagania techniczne i procedury administracyjne odnoszące się do operacji lotniczych zgodnie z Rozporządzeniem Parlamentu Europejskiego i Rady (WE) nr 216/2008 (</w:t>
            </w:r>
            <w:r w:rsidR="00CF6250" w:rsidRPr="00DE1F82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r w:rsidR="00CF6250">
              <w:rPr>
                <w:rFonts w:asciiTheme="minorHAnsi" w:hAnsiTheme="minorHAnsi" w:cstheme="minorHAnsi"/>
                <w:sz w:val="20"/>
                <w:szCs w:val="20"/>
              </w:rPr>
              <w:t>rz</w:t>
            </w:r>
            <w:r w:rsidR="00CF6250" w:rsidRPr="00DE1F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F6250">
              <w:rPr>
                <w:rFonts w:asciiTheme="minorHAnsi" w:hAnsiTheme="minorHAnsi" w:cstheme="minorHAnsi"/>
                <w:sz w:val="20"/>
                <w:szCs w:val="20"/>
              </w:rPr>
              <w:t>UE.</w:t>
            </w:r>
            <w:r w:rsidR="00CF6250" w:rsidRPr="00DE1F8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CF6250">
              <w:rPr>
                <w:rFonts w:asciiTheme="minorHAnsi" w:hAnsiTheme="minorHAnsi" w:cstheme="minorHAnsi"/>
                <w:sz w:val="20"/>
                <w:szCs w:val="20"/>
              </w:rPr>
              <w:t xml:space="preserve"> 2012 Nr</w:t>
            </w:r>
            <w:r w:rsidR="00CF6250" w:rsidRPr="00DE1F82">
              <w:rPr>
                <w:rFonts w:asciiTheme="minorHAnsi" w:hAnsiTheme="minorHAnsi" w:cstheme="minorHAnsi"/>
                <w:sz w:val="20"/>
                <w:szCs w:val="20"/>
              </w:rPr>
              <w:t xml:space="preserve"> 296, s</w:t>
            </w:r>
            <w:r w:rsidR="00CF6250">
              <w:rPr>
                <w:rFonts w:asciiTheme="minorHAnsi" w:hAnsiTheme="minorHAnsi" w:cstheme="minorHAnsi"/>
                <w:sz w:val="20"/>
                <w:szCs w:val="20"/>
              </w:rPr>
              <w:t>tr</w:t>
            </w:r>
            <w:r w:rsidR="00CF6250" w:rsidRPr="00DE1F82">
              <w:rPr>
                <w:rFonts w:asciiTheme="minorHAnsi" w:hAnsiTheme="minorHAnsi" w:cstheme="minorHAnsi"/>
                <w:sz w:val="20"/>
                <w:szCs w:val="20"/>
              </w:rPr>
              <w:t>. 1, z późn. zm.</w:t>
            </w:r>
          </w:p>
        </w:tc>
      </w:tr>
    </w:tbl>
    <w:p w14:paraId="0DD114ED" w14:textId="77777777" w:rsidR="00BC2A53" w:rsidRDefault="00BC2A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71A14" w:rsidRPr="008E2681" w14:paraId="46783428" w14:textId="77777777" w:rsidTr="00EB17B0">
        <w:tc>
          <w:tcPr>
            <w:tcW w:w="9062" w:type="dxa"/>
            <w:gridSpan w:val="2"/>
            <w:shd w:val="clear" w:color="auto" w:fill="C5E0B3" w:themeFill="accent6" w:themeFillTint="66"/>
          </w:tcPr>
          <w:p w14:paraId="291C871D" w14:textId="77777777" w:rsidR="00E71A14" w:rsidRPr="000E2111" w:rsidRDefault="009E3170" w:rsidP="00BF2D69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ORGANIZACJA RELIZACJI</w:t>
            </w:r>
            <w:r w:rsidR="000E2111" w:rsidRPr="000E2111">
              <w:rPr>
                <w:rFonts w:cstheme="minorHAnsi"/>
                <w:b/>
                <w:sz w:val="20"/>
                <w:szCs w:val="20"/>
              </w:rPr>
              <w:t xml:space="preserve"> ZAMÓWIENIA</w:t>
            </w:r>
          </w:p>
        </w:tc>
      </w:tr>
      <w:tr w:rsidR="009E3170" w:rsidRPr="008E2681" w14:paraId="1E57BCB3" w14:textId="77777777" w:rsidTr="00EB17B0">
        <w:tc>
          <w:tcPr>
            <w:tcW w:w="9062" w:type="dxa"/>
            <w:gridSpan w:val="2"/>
            <w:shd w:val="clear" w:color="auto" w:fill="C5E0B3" w:themeFill="accent6" w:themeFillTint="66"/>
          </w:tcPr>
          <w:p w14:paraId="0C75CD75" w14:textId="77777777" w:rsidR="009E3170" w:rsidRPr="002452FF" w:rsidRDefault="009E3170" w:rsidP="00BF2D69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52FF">
              <w:rPr>
                <w:rFonts w:cstheme="minorHAnsi"/>
                <w:b/>
                <w:sz w:val="20"/>
                <w:szCs w:val="20"/>
              </w:rPr>
              <w:t>Zgłoszenie pracy geodezyjnej</w:t>
            </w:r>
          </w:p>
        </w:tc>
      </w:tr>
      <w:tr w:rsidR="009E3170" w:rsidRPr="008E2681" w14:paraId="7F56B39E" w14:textId="77777777" w:rsidTr="009E3170">
        <w:tc>
          <w:tcPr>
            <w:tcW w:w="2972" w:type="dxa"/>
          </w:tcPr>
          <w:p w14:paraId="26EEE589" w14:textId="77777777" w:rsidR="009E3170" w:rsidRPr="009E3170" w:rsidRDefault="009E3170" w:rsidP="009E31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Formularz zgłoszenia</w:t>
            </w:r>
          </w:p>
        </w:tc>
        <w:tc>
          <w:tcPr>
            <w:tcW w:w="6090" w:type="dxa"/>
          </w:tcPr>
          <w:p w14:paraId="35E88FB0" w14:textId="77777777" w:rsidR="009E3170" w:rsidRPr="005053C1" w:rsidRDefault="009E3170" w:rsidP="00C42512">
            <w:pPr>
              <w:pStyle w:val="Default"/>
              <w:spacing w:after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1. Przedmiot umowy podlega zgłoszeniu Głównemu Geodecie Kraju, zgodnie z art. 12 </w:t>
            </w:r>
            <w:r w:rsidRPr="005053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ustawy z dnia 17 </w:t>
            </w:r>
            <w:r w:rsidR="005053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maja 1989 r. Prawo geodezyjne i </w:t>
            </w:r>
            <w:r w:rsidRPr="005053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kartograficzne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5DD2163" w14:textId="77777777" w:rsidR="009E3170" w:rsidRPr="005053C1" w:rsidRDefault="009E3170" w:rsidP="00C4251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>2. Formularz zgłoszenia pracy geodez</w:t>
            </w:r>
            <w:r w:rsidR="005053C1">
              <w:rPr>
                <w:rFonts w:asciiTheme="minorHAnsi" w:hAnsiTheme="minorHAnsi" w:cstheme="minorHAnsi"/>
                <w:sz w:val="20"/>
                <w:szCs w:val="20"/>
              </w:rPr>
              <w:t>yjnej stanowi załącznik nr 1 do </w:t>
            </w:r>
            <w:r w:rsidRPr="005053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Rozporządzenia Ministra Administracji i Cyfryzacji z dnia 8 lipca 2014 r. w sprawie formularzy dotyczących zgłaszania prac geodezyjnych i prac kartograficznych, zawiadomienia o wykonaniu tych prac oraz przekazywania ich wyników do pa</w:t>
            </w:r>
            <w:r w:rsidR="005053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ństwowego zasobu geodezyjnego i </w:t>
            </w:r>
            <w:r w:rsidRPr="005053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kartograficznego 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(Dz. U. z 2014 r. poz. 924)). </w:t>
            </w:r>
          </w:p>
        </w:tc>
      </w:tr>
      <w:tr w:rsidR="009E3170" w:rsidRPr="008E2681" w14:paraId="4BCCEDF2" w14:textId="77777777" w:rsidTr="009E3170">
        <w:tc>
          <w:tcPr>
            <w:tcW w:w="2972" w:type="dxa"/>
          </w:tcPr>
          <w:p w14:paraId="3C35C0BD" w14:textId="77777777" w:rsidR="009E3170" w:rsidRPr="009E3170" w:rsidRDefault="009E3170" w:rsidP="009E31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Inicjalne metadane</w:t>
            </w:r>
          </w:p>
        </w:tc>
        <w:tc>
          <w:tcPr>
            <w:tcW w:w="6090" w:type="dxa"/>
          </w:tcPr>
          <w:p w14:paraId="752FF4BD" w14:textId="258FE66E" w:rsidR="009E3170" w:rsidRPr="005053C1" w:rsidRDefault="009E3170" w:rsidP="00C4251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Razem z formularzem zgłoszenia pracy geodezyjnej Wykonawca przekaże inicjalne metadane zgodnie z </w:t>
            </w:r>
            <w:r w:rsidRPr="00AF7692">
              <w:rPr>
                <w:rFonts w:asciiTheme="minorHAnsi" w:hAnsiTheme="minorHAnsi" w:cstheme="minorHAnsi"/>
                <w:sz w:val="20"/>
                <w:szCs w:val="20"/>
              </w:rPr>
              <w:t>Wytycznymi do zgłoszeń prac geodezyjnych- fotogrametrycznych</w:t>
            </w:r>
            <w:r w:rsidR="004F6E36" w:rsidRPr="00F040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A33829" w:rsidRPr="00AF7692">
                <w:rPr>
                  <w:rFonts w:asciiTheme="minorHAnsi" w:hAnsiTheme="minorHAnsi" w:cstheme="minorHAnsi"/>
                  <w:sz w:val="20"/>
                  <w:szCs w:val="20"/>
                </w:rPr>
                <w:t>http://www.gugik.gov.pl/pzgik/druki-i-wzory</w:t>
              </w:r>
            </w:hyperlink>
            <w:r w:rsidR="00A33829" w:rsidRPr="00AF769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F6E36" w:rsidRPr="00AF7692">
              <w:rPr>
                <w:rFonts w:asciiTheme="minorHAnsi" w:hAnsiTheme="minorHAnsi" w:cstheme="minorHAnsi"/>
                <w:sz w:val="20"/>
                <w:szCs w:val="20"/>
              </w:rPr>
              <w:t>umieszczonymi na serwerze FTP:</w:t>
            </w:r>
            <w:r w:rsidRPr="00AF76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Pr="00AF7692">
                <w:rPr>
                  <w:rFonts w:asciiTheme="minorHAnsi" w:hAnsiTheme="minorHAnsi" w:cstheme="minorHAnsi"/>
                  <w:sz w:val="20"/>
                  <w:szCs w:val="20"/>
                </w:rPr>
                <w:t>pliki.gugik.gov.pl</w:t>
              </w:r>
            </w:hyperlink>
            <w:r w:rsidRPr="00AF7692">
              <w:rPr>
                <w:rFonts w:asciiTheme="minorHAnsi" w:hAnsiTheme="minorHAnsi" w:cstheme="minorHAnsi"/>
                <w:sz w:val="20"/>
                <w:szCs w:val="20"/>
              </w:rPr>
              <w:t xml:space="preserve"> hasło: GUGiK2019)</w:t>
            </w:r>
          </w:p>
        </w:tc>
      </w:tr>
      <w:tr w:rsidR="00C42512" w:rsidRPr="008E2681" w14:paraId="41253EB0" w14:textId="77777777" w:rsidTr="009E3170">
        <w:tc>
          <w:tcPr>
            <w:tcW w:w="2972" w:type="dxa"/>
          </w:tcPr>
          <w:p w14:paraId="0FD13D5A" w14:textId="77777777" w:rsidR="00C42512" w:rsidRDefault="00C42512" w:rsidP="00C425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Materiały źródłowe udostępniane Wykonawcy</w:t>
            </w:r>
          </w:p>
        </w:tc>
        <w:tc>
          <w:tcPr>
            <w:tcW w:w="6090" w:type="dxa"/>
          </w:tcPr>
          <w:p w14:paraId="692B5067" w14:textId="20165F41" w:rsidR="00C42512" w:rsidRPr="005053C1" w:rsidRDefault="00C42512" w:rsidP="00C42512">
            <w:pPr>
              <w:pStyle w:val="Default"/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1. Dane wysokościowe – </w:t>
            </w:r>
            <w:r w:rsidR="00DE49B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ane </w:t>
            </w:r>
            <w:r w:rsidR="00DE49B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omiarowe LIDAR, NMT, NMPT – wykonane w ramach projektu Żuławy, ISOK, CAPAP </w:t>
            </w:r>
          </w:p>
          <w:p w14:paraId="3DB86DCA" w14:textId="15510759" w:rsidR="00C42512" w:rsidRPr="005053C1" w:rsidRDefault="00C42512" w:rsidP="00C42512">
            <w:pPr>
              <w:pStyle w:val="Default"/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2. Aktualna ortofotomapa dla obszaru opracowania w celu wsparcia procesu klasyfikacji chmury punktów </w:t>
            </w:r>
          </w:p>
          <w:p w14:paraId="6758A736" w14:textId="77777777" w:rsidR="00C42512" w:rsidRPr="005053C1" w:rsidRDefault="00C42512" w:rsidP="00C42512">
            <w:pPr>
              <w:pStyle w:val="Default"/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3. Osnowa wysokościowa I i II klasy oraz punkty osnowy geodezyjnej POLREF, niezbędne do wykonania w ramach przedmiotu umowy pomiarów terenowych. </w:t>
            </w:r>
          </w:p>
          <w:p w14:paraId="4F13B1BC" w14:textId="6093A6CA" w:rsidR="00C42512" w:rsidRDefault="00C42512" w:rsidP="00C4251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4. Opracowane satelitarne dane obserwacyjne. </w:t>
            </w:r>
          </w:p>
          <w:p w14:paraId="41966173" w14:textId="77790C4E" w:rsidR="005544E1" w:rsidRPr="005053C1" w:rsidRDefault="005544E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B157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Baza Danych Obiektów Topograficznych BDOT10k dla obszaru opracowania w celu wsparcia procesu klasyfikacji </w:t>
            </w:r>
            <w:r w:rsidR="00DE49BD">
              <w:rPr>
                <w:rFonts w:asciiTheme="minorHAnsi" w:hAnsiTheme="minorHAnsi" w:cstheme="minorHAnsi"/>
                <w:sz w:val="20"/>
                <w:szCs w:val="20"/>
              </w:rPr>
              <w:t>Danych P</w:t>
            </w:r>
            <w:r w:rsidR="001C3EB3">
              <w:rPr>
                <w:rFonts w:asciiTheme="minorHAnsi" w:hAnsiTheme="minorHAnsi" w:cstheme="minorHAnsi"/>
                <w:sz w:val="20"/>
                <w:szCs w:val="20"/>
              </w:rPr>
              <w:t>omiarowych</w:t>
            </w:r>
            <w:r w:rsidR="00DE49BD">
              <w:rPr>
                <w:rFonts w:asciiTheme="minorHAnsi" w:hAnsiTheme="minorHAnsi" w:cstheme="minorHAnsi"/>
                <w:sz w:val="20"/>
                <w:szCs w:val="20"/>
              </w:rPr>
              <w:t xml:space="preserve"> LIDAR.</w:t>
            </w:r>
          </w:p>
        </w:tc>
      </w:tr>
      <w:tr w:rsidR="009E3170" w:rsidRPr="008E2681" w14:paraId="2ED90A03" w14:textId="77777777" w:rsidTr="00EB17B0">
        <w:tc>
          <w:tcPr>
            <w:tcW w:w="9062" w:type="dxa"/>
            <w:gridSpan w:val="2"/>
            <w:shd w:val="clear" w:color="auto" w:fill="C5E0B3" w:themeFill="accent6" w:themeFillTint="66"/>
          </w:tcPr>
          <w:p w14:paraId="4CE2AB78" w14:textId="77777777" w:rsidR="009E3170" w:rsidRPr="009E3170" w:rsidRDefault="00D54AA3" w:rsidP="00BF2D69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Sposób przekazania</w:t>
            </w:r>
            <w:r w:rsidR="000872EC">
              <w:rPr>
                <w:rFonts w:cstheme="minorHAnsi"/>
                <w:b/>
                <w:sz w:val="20"/>
                <w:szCs w:val="20"/>
              </w:rPr>
              <w:t xml:space="preserve"> produktów LIDAR</w:t>
            </w:r>
          </w:p>
        </w:tc>
      </w:tr>
      <w:tr w:rsidR="000872EC" w:rsidRPr="008E2681" w14:paraId="46D3AC02" w14:textId="77777777" w:rsidTr="000872EC">
        <w:tc>
          <w:tcPr>
            <w:tcW w:w="2972" w:type="dxa"/>
          </w:tcPr>
          <w:p w14:paraId="5761F2C0" w14:textId="77777777" w:rsidR="000872EC" w:rsidRPr="009E3170" w:rsidRDefault="000872EC" w:rsidP="009E31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Sposób dostawy</w:t>
            </w:r>
          </w:p>
        </w:tc>
        <w:tc>
          <w:tcPr>
            <w:tcW w:w="6090" w:type="dxa"/>
          </w:tcPr>
          <w:p w14:paraId="63AA8B89" w14:textId="77777777" w:rsidR="000872EC" w:rsidRDefault="005053C1" w:rsidP="005053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Wykonawca przekaże Zamawiającemu Produkty LIDAR w Blokach LIDAR. </w:t>
            </w:r>
          </w:p>
          <w:p w14:paraId="20B7F42B" w14:textId="77777777" w:rsidR="000872EC" w:rsidRPr="005053C1" w:rsidRDefault="005053C1" w:rsidP="005053C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>Bloki LIDAR będą przekazywane do Głó</w:t>
            </w:r>
            <w:r w:rsidR="00554ACB">
              <w:rPr>
                <w:rFonts w:asciiTheme="minorHAnsi" w:hAnsiTheme="minorHAnsi" w:cstheme="minorHAnsi"/>
                <w:sz w:val="20"/>
                <w:szCs w:val="20"/>
              </w:rPr>
              <w:t>wnego Urzędu Geodezji i 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Kartografii w dni robocze w godzinach </w:t>
            </w:r>
            <w:r w:rsidR="00A05500">
              <w:rPr>
                <w:rFonts w:asciiTheme="minorHAnsi" w:hAnsiTheme="minorHAnsi" w:cstheme="minorHAnsi"/>
                <w:sz w:val="20"/>
                <w:szCs w:val="20"/>
              </w:rPr>
              <w:t xml:space="preserve">pracy Urzędu: 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>8:</w:t>
            </w:r>
            <w:r w:rsidR="00A055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055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055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>, ul. Jana Olbrachta 94B, 01-102 Warszawa. Zamawiający zastrzega sobie prawo do zmia</w:t>
            </w:r>
            <w:r w:rsidR="00A05500">
              <w:rPr>
                <w:rFonts w:asciiTheme="minorHAnsi" w:hAnsiTheme="minorHAnsi" w:cstheme="minorHAnsi"/>
                <w:sz w:val="20"/>
                <w:szCs w:val="20"/>
              </w:rPr>
              <w:t>ny adresu dostawy Bloków LiDAR</w:t>
            </w:r>
            <w:r w:rsidR="00554ACB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poinformuje o tym Wykonawcę co najmniej na 7 dni przed planowaną dostawą. </w:t>
            </w:r>
          </w:p>
          <w:p w14:paraId="4C1ED097" w14:textId="77777777" w:rsidR="000872EC" w:rsidRPr="005053C1" w:rsidRDefault="005053C1" w:rsidP="005053C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0872EC"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Zamawiający przewiduje przekazanie przedmiotu umowy: </w:t>
            </w:r>
          </w:p>
          <w:p w14:paraId="553508D2" w14:textId="77777777" w:rsidR="000872EC" w:rsidRPr="005053C1" w:rsidRDefault="000872EC" w:rsidP="000872E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- osobiście, </w:t>
            </w:r>
          </w:p>
          <w:p w14:paraId="6EA04391" w14:textId="77777777" w:rsidR="000872EC" w:rsidRDefault="000872EC" w:rsidP="000872E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- za pośrednictwem kuriera (wyłącznie na odpowiedzialność 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Wykonawcy), </w:t>
            </w:r>
            <w:r w:rsidRPr="005053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opłatę kurierską pokrywa Wykonawca.</w:t>
            </w:r>
          </w:p>
          <w:p w14:paraId="154D055E" w14:textId="2A26C57A" w:rsidR="00554ACB" w:rsidRPr="00554ACB" w:rsidRDefault="00554A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4A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4. </w:t>
            </w: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Po przekazaniu przez Wykonawcę Bloku LIDAR do Zamawiającego, Zamawiający może wezwać Wykonawcę do przekazania kompletu </w:t>
            </w:r>
            <w:r w:rsidR="00DE49BD">
              <w:rPr>
                <w:rFonts w:asciiTheme="minorHAnsi" w:hAnsiTheme="minorHAnsi" w:cstheme="minorHAnsi"/>
                <w:sz w:val="20"/>
                <w:szCs w:val="20"/>
              </w:rPr>
              <w:t xml:space="preserve">Danych Pomiarowych </w:t>
            </w: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>LIDAR (odnoś</w:t>
            </w:r>
            <w:r w:rsidR="00981348">
              <w:rPr>
                <w:rFonts w:asciiTheme="minorHAnsi" w:hAnsiTheme="minorHAnsi" w:cstheme="minorHAnsi"/>
                <w:sz w:val="20"/>
                <w:szCs w:val="20"/>
              </w:rPr>
              <w:t>nie przekazanego Bloku LIDAR) w </w:t>
            </w: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>szeregach przed wyrównanie</w:t>
            </w:r>
            <w:r w:rsidR="00981348">
              <w:rPr>
                <w:rFonts w:asciiTheme="minorHAnsi" w:hAnsiTheme="minorHAnsi" w:cstheme="minorHAnsi"/>
                <w:sz w:val="20"/>
                <w:szCs w:val="20"/>
              </w:rPr>
              <w:t>m (wraz z niezbędnymi danymi do </w:t>
            </w: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>zrealizowania procesu wyrównani</w:t>
            </w:r>
            <w:r w:rsidR="00981348">
              <w:rPr>
                <w:rFonts w:asciiTheme="minorHAnsi" w:hAnsiTheme="minorHAnsi" w:cstheme="minorHAnsi"/>
                <w:sz w:val="20"/>
                <w:szCs w:val="20"/>
              </w:rPr>
              <w:t>a). Wykonawca zobowiązuje się w </w:t>
            </w: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terminie 7 dni od daty otrzymania wezwania przekazać do siedziby Zamawiającego komplet </w:t>
            </w:r>
            <w:r w:rsidR="00DE49B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DE49B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75939"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LIDAR. </w:t>
            </w:r>
          </w:p>
        </w:tc>
      </w:tr>
      <w:tr w:rsidR="000872EC" w:rsidRPr="008E2681" w14:paraId="7824EFC4" w14:textId="77777777" w:rsidTr="000872EC">
        <w:tc>
          <w:tcPr>
            <w:tcW w:w="2972" w:type="dxa"/>
          </w:tcPr>
          <w:p w14:paraId="417A9FCB" w14:textId="77777777" w:rsidR="000872EC" w:rsidRDefault="000872EC" w:rsidP="009E31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Protokół przekazania materiałów do kontroli</w:t>
            </w:r>
          </w:p>
        </w:tc>
        <w:tc>
          <w:tcPr>
            <w:tcW w:w="6090" w:type="dxa"/>
          </w:tcPr>
          <w:p w14:paraId="18510B23" w14:textId="460B2C2E" w:rsidR="000872EC" w:rsidRPr="005053C1" w:rsidRDefault="000872EC" w:rsidP="00ED37E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Wykonawca przekazuje Bloki LIDAR </w:t>
            </w:r>
            <w:r w:rsidR="005053C1"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nagrane na dysk zewnętrzny </w:t>
            </w:r>
            <w:r w:rsidR="00554ACB">
              <w:rPr>
                <w:rFonts w:asciiTheme="minorHAnsi" w:hAnsiTheme="minorHAnsi" w:cstheme="minorHAnsi"/>
                <w:sz w:val="20"/>
                <w:szCs w:val="20"/>
              </w:rPr>
              <w:t>wraz z 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>wypełnionym i podpisanym Protokołem przekazania materiałów do kontroli</w:t>
            </w:r>
            <w:r w:rsidR="000B5A45">
              <w:rPr>
                <w:rFonts w:asciiTheme="minorHAnsi" w:hAnsiTheme="minorHAnsi" w:cstheme="minorHAnsi"/>
                <w:sz w:val="20"/>
                <w:szCs w:val="20"/>
              </w:rPr>
              <w:t>, osobno dla każdego Bloku LIDAR</w:t>
            </w:r>
            <w:r w:rsidRPr="005053C1">
              <w:rPr>
                <w:rFonts w:asciiTheme="minorHAnsi" w:hAnsiTheme="minorHAnsi" w:cstheme="minorHAnsi"/>
                <w:sz w:val="20"/>
                <w:szCs w:val="20"/>
              </w:rPr>
              <w:t xml:space="preserve">. Przekazanie Zamawiającemu przedmiotu umowy dla poszczególnych Bloków LIDAR uznaje się za dokonane z datą potwierdzenia tego faktu przez Zamawiającego. </w:t>
            </w:r>
            <w:r w:rsidRPr="00524E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Szablon Protokołu przekazania materiałów do kontroli stanowi</w:t>
            </w:r>
            <w:r w:rsidR="00ED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D37EB" w:rsidRPr="00084F11">
              <w:rPr>
                <w:rFonts w:asciiTheme="minorHAnsi" w:hAnsiTheme="minorHAnsi" w:cstheme="minorHAnsi"/>
                <w:sz w:val="20"/>
                <w:szCs w:val="20"/>
              </w:rPr>
              <w:t xml:space="preserve">załącznik do </w:t>
            </w:r>
            <w:r w:rsidR="00ED37EB" w:rsidRPr="00AF7692">
              <w:rPr>
                <w:rFonts w:asciiTheme="minorHAnsi" w:hAnsiTheme="minorHAnsi" w:cstheme="minorHAnsi"/>
                <w:sz w:val="20"/>
                <w:szCs w:val="20"/>
              </w:rPr>
              <w:t>Wytycznych do zgłoszeń prac geodezyjnych- fotogrametrycznych (</w:t>
            </w:r>
            <w:hyperlink r:id="rId10" w:history="1">
              <w:r w:rsidR="00ED37EB" w:rsidRPr="00AF7692">
                <w:rPr>
                  <w:rFonts w:asciiTheme="minorHAnsi" w:hAnsiTheme="minorHAnsi" w:cstheme="minorHAnsi"/>
                  <w:sz w:val="20"/>
                  <w:szCs w:val="20"/>
                </w:rPr>
                <w:t>http://www.gugik.gov.pl/pzgik/druki-i-wzory</w:t>
              </w:r>
            </w:hyperlink>
            <w:r w:rsidR="00ED37EB" w:rsidRPr="00AF7692">
              <w:rPr>
                <w:rFonts w:asciiTheme="minorHAnsi" w:hAnsiTheme="minorHAnsi" w:cstheme="minorHAnsi"/>
                <w:sz w:val="20"/>
                <w:szCs w:val="20"/>
              </w:rPr>
              <w:t xml:space="preserve">) umieszczonymi na serwerze FTP: </w:t>
            </w:r>
            <w:hyperlink r:id="rId11" w:history="1">
              <w:r w:rsidR="00ED37EB" w:rsidRPr="00AF7692">
                <w:rPr>
                  <w:rFonts w:asciiTheme="minorHAnsi" w:hAnsiTheme="minorHAnsi" w:cstheme="minorHAnsi"/>
                  <w:sz w:val="20"/>
                  <w:szCs w:val="20"/>
                </w:rPr>
                <w:t>pliki.gugik.gov.pl</w:t>
              </w:r>
            </w:hyperlink>
            <w:r w:rsidR="00ED37EB" w:rsidRPr="00AF7692">
              <w:rPr>
                <w:rFonts w:asciiTheme="minorHAnsi" w:hAnsiTheme="minorHAnsi" w:cstheme="minorHAnsi"/>
                <w:sz w:val="20"/>
                <w:szCs w:val="20"/>
              </w:rPr>
              <w:t xml:space="preserve"> (hasło: GUGiK2019)</w:t>
            </w:r>
            <w:r w:rsidRPr="00084F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053C1" w:rsidRPr="008E2681" w14:paraId="653E3930" w14:textId="77777777" w:rsidTr="000872EC">
        <w:tc>
          <w:tcPr>
            <w:tcW w:w="2972" w:type="dxa"/>
          </w:tcPr>
          <w:p w14:paraId="3C0F18EE" w14:textId="77777777" w:rsidR="005053C1" w:rsidRDefault="005053C1" w:rsidP="009E31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Nośnik danych</w:t>
            </w:r>
          </w:p>
        </w:tc>
        <w:tc>
          <w:tcPr>
            <w:tcW w:w="6090" w:type="dxa"/>
          </w:tcPr>
          <w:p w14:paraId="2A3C3D80" w14:textId="77777777" w:rsidR="005053C1" w:rsidRPr="00554ACB" w:rsidRDefault="00554ACB" w:rsidP="00554A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5053C1"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Wykonawca przekaże Zamawiającemu Blok LIDAR w jednej kopii danych. </w:t>
            </w:r>
          </w:p>
          <w:p w14:paraId="64102593" w14:textId="77777777" w:rsidR="005053C1" w:rsidRPr="00554ACB" w:rsidRDefault="00554ACB" w:rsidP="00554A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5053C1"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Blok LIDAR przekazywany jest na dysku zewnętrznym o parametrach: </w:t>
            </w:r>
          </w:p>
          <w:p w14:paraId="5A7E5C95" w14:textId="77777777" w:rsidR="005053C1" w:rsidRPr="00554ACB" w:rsidRDefault="005053C1" w:rsidP="00BF2D69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>USB 3.0,</w:t>
            </w:r>
          </w:p>
          <w:p w14:paraId="3CB29459" w14:textId="77777777" w:rsidR="005053C1" w:rsidRPr="00554ACB" w:rsidRDefault="005053C1" w:rsidP="00BF2D69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system plików FAT32 lub NTFS, </w:t>
            </w:r>
          </w:p>
          <w:p w14:paraId="29F1FA77" w14:textId="77777777" w:rsidR="005053C1" w:rsidRPr="00554ACB" w:rsidRDefault="005053C1" w:rsidP="00BF2D69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2,5”. </w:t>
            </w:r>
          </w:p>
          <w:p w14:paraId="432282CB" w14:textId="77777777" w:rsidR="005053C1" w:rsidRPr="00554ACB" w:rsidRDefault="00554ACB" w:rsidP="00554A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5053C1" w:rsidRPr="00554ACB">
              <w:rPr>
                <w:rFonts w:asciiTheme="minorHAnsi" w:hAnsiTheme="minorHAnsi" w:cstheme="minorHAnsi"/>
                <w:sz w:val="20"/>
                <w:szCs w:val="20"/>
              </w:rPr>
              <w:t>Blok LIDAR musi zostać nagrany w całości na jednym dysku USB.</w:t>
            </w:r>
          </w:p>
          <w:p w14:paraId="1E007E3D" w14:textId="77777777" w:rsidR="005053C1" w:rsidRPr="00554ACB" w:rsidRDefault="00554ACB" w:rsidP="00554A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5053C1" w:rsidRPr="00554ACB">
              <w:rPr>
                <w:rFonts w:asciiTheme="minorHAnsi" w:hAnsiTheme="minorHAnsi" w:cstheme="minorHAnsi"/>
                <w:sz w:val="20"/>
                <w:szCs w:val="20"/>
              </w:rPr>
              <w:t>Każdy Blok LIDAR musi zostać nagrany na oddzielnym dysku USB. Produkty LIDAR muszą być zapisane</w:t>
            </w:r>
            <w:r w:rsidR="00266993">
              <w:rPr>
                <w:rFonts w:asciiTheme="minorHAnsi" w:hAnsiTheme="minorHAnsi" w:cstheme="minorHAnsi"/>
                <w:sz w:val="20"/>
                <w:szCs w:val="20"/>
              </w:rPr>
              <w:t xml:space="preserve"> na nośniku danych w folderze z </w:t>
            </w:r>
            <w:r w:rsidR="005053C1" w:rsidRPr="00554ACB">
              <w:rPr>
                <w:rFonts w:asciiTheme="minorHAnsi" w:hAnsiTheme="minorHAnsi" w:cstheme="minorHAnsi"/>
                <w:sz w:val="20"/>
                <w:szCs w:val="20"/>
              </w:rPr>
              <w:t>numerem Bloku LIDAR i rozd</w:t>
            </w:r>
            <w:r w:rsidR="00266993">
              <w:rPr>
                <w:rFonts w:asciiTheme="minorHAnsi" w:hAnsiTheme="minorHAnsi" w:cstheme="minorHAnsi"/>
                <w:sz w:val="20"/>
                <w:szCs w:val="20"/>
              </w:rPr>
              <w:t>zielone na podfoldery zgodnie z </w:t>
            </w:r>
            <w:r w:rsidR="005053C1" w:rsidRPr="00554ACB">
              <w:rPr>
                <w:rFonts w:asciiTheme="minorHAnsi" w:hAnsiTheme="minorHAnsi" w:cstheme="minorHAnsi"/>
                <w:sz w:val="20"/>
                <w:szCs w:val="20"/>
              </w:rPr>
              <w:t>zamieszczonym poniżej schematem:</w:t>
            </w:r>
          </w:p>
          <w:p w14:paraId="13F7B17F" w14:textId="0307D38E" w:rsidR="005053C1" w:rsidRPr="00EB17B0" w:rsidRDefault="00465A39" w:rsidP="00EB17B0">
            <w:pPr>
              <w:pStyle w:val="Default"/>
              <w:spacing w:after="60"/>
              <w:ind w:left="720"/>
              <w:rPr>
                <w:sz w:val="22"/>
                <w:szCs w:val="22"/>
              </w:rPr>
            </w:pPr>
            <w:r>
              <w:rPr>
                <w:noProof/>
                <w:lang w:eastAsia="pl-PL"/>
              </w:rPr>
              <w:t xml:space="preserve"> </w:t>
            </w:r>
            <w:r w:rsidRPr="00465A39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690B68B" wp14:editId="38B7C165">
                  <wp:extent cx="1667549" cy="1629434"/>
                  <wp:effectExtent l="0" t="0" r="889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49" cy="162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1059E" w14:textId="77777777" w:rsidR="005053C1" w:rsidRPr="00554ACB" w:rsidRDefault="00554ACB" w:rsidP="00554A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5053C1"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Każdy z przekazanych dysków musi posiadać indywidualny przewód USB oraz opakowanie. </w:t>
            </w:r>
          </w:p>
          <w:p w14:paraId="452145E1" w14:textId="77777777" w:rsidR="005053C1" w:rsidRPr="00554ACB" w:rsidRDefault="00554ACB" w:rsidP="00554A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="005053C1"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Zasada opisywania nośnika danych </w:t>
            </w:r>
          </w:p>
          <w:p w14:paraId="2882AD85" w14:textId="77777777" w:rsidR="005053C1" w:rsidRPr="00554ACB" w:rsidRDefault="005053C1" w:rsidP="00BF2D69">
            <w:pPr>
              <w:pStyle w:val="Default"/>
              <w:numPr>
                <w:ilvl w:val="0"/>
                <w:numId w:val="6"/>
              </w:num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Etykieta zawiera takie informacje jak: </w:t>
            </w:r>
          </w:p>
          <w:p w14:paraId="3847868F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nadany identyfikator zgłoszenia prac, </w:t>
            </w:r>
          </w:p>
          <w:p w14:paraId="2B01DB1E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cel lub zakładany wynik zgłaszanych prac geodezyjnych, </w:t>
            </w:r>
          </w:p>
          <w:p w14:paraId="013FC619" w14:textId="6327BA89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>skrót:</w:t>
            </w:r>
            <w:r w:rsidR="00F851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13E" w:rsidRPr="006E060F">
              <w:rPr>
                <w:rFonts w:asciiTheme="minorHAnsi" w:hAnsiTheme="minorHAnsi" w:cstheme="minorHAnsi"/>
                <w:sz w:val="20"/>
                <w:szCs w:val="20"/>
              </w:rPr>
              <w:t>LIDAR20</w:t>
            </w:r>
            <w:r w:rsidR="00F8513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69F6967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oznaczenie numeru Części, </w:t>
            </w:r>
          </w:p>
          <w:p w14:paraId="2C9B505D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>oznaczenie Etapu: nr / x (gdzie „nr” – numer Etapu, „x” – liczba etapów dla danej Części),</w:t>
            </w:r>
          </w:p>
          <w:p w14:paraId="5D66CABF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numer Bloku LIDAR, </w:t>
            </w:r>
          </w:p>
          <w:p w14:paraId="4B7CDC76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numer dysku: i / n (gdzie „i” - kolejny numer nośnika w ramach danego Etapu, „n” – liczba wszystkich przekazywanych nośników w ramach Etapu), </w:t>
            </w:r>
          </w:p>
          <w:p w14:paraId="10227F93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Wykonawca pracy: (nazwa uczestników konsorcjum z </w:t>
            </w:r>
            <w:r w:rsidRPr="006E06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wyróżnieniem lidera), </w:t>
            </w:r>
          </w:p>
          <w:p w14:paraId="1684E2AD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numer wersji danych: („1”-wersja przedkładana w ramach pierwszego formalnego przekazania, „2” – wersja przedkładana po raz drugi po usunięciu wad z poprzedniej kontroli itd.), </w:t>
            </w:r>
          </w:p>
          <w:p w14:paraId="02F8CA23" w14:textId="77777777" w:rsid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data przekazania w formacie dd.mm.rrrr, </w:t>
            </w:r>
          </w:p>
          <w:p w14:paraId="1D6F588A" w14:textId="77777777" w:rsidR="005053C1" w:rsidRPr="006E060F" w:rsidRDefault="005053C1" w:rsidP="00BF2D69">
            <w:pPr>
              <w:pStyle w:val="Default"/>
              <w:numPr>
                <w:ilvl w:val="0"/>
                <w:numId w:val="7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060F">
              <w:rPr>
                <w:rFonts w:asciiTheme="minorHAnsi" w:hAnsiTheme="minorHAnsi" w:cstheme="minorHAnsi"/>
                <w:sz w:val="20"/>
                <w:szCs w:val="20"/>
              </w:rPr>
              <w:t xml:space="preserve">określenie układu odniesień przestrzennych. </w:t>
            </w:r>
          </w:p>
          <w:p w14:paraId="53A465F9" w14:textId="77777777" w:rsidR="00554ACB" w:rsidRDefault="00554ACB" w:rsidP="00BF2D69">
            <w:pPr>
              <w:pStyle w:val="Default"/>
              <w:numPr>
                <w:ilvl w:val="0"/>
                <w:numId w:val="6"/>
              </w:num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 xml:space="preserve">Rozmiar etykiety samoprzylepnej powinien być dostosowany do wielkości dysku USB, a użyta wielkość czcionki musi zapewnić czytelność tekstu. Formatowanie tekstu należy zastosować jak w podanym poniżej wzorze. </w:t>
            </w:r>
          </w:p>
          <w:p w14:paraId="64E8E902" w14:textId="77777777" w:rsidR="00554ACB" w:rsidRDefault="00554ACB" w:rsidP="00BF2D69">
            <w:pPr>
              <w:pStyle w:val="Default"/>
              <w:numPr>
                <w:ilvl w:val="0"/>
                <w:numId w:val="6"/>
              </w:num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4ACB">
              <w:rPr>
                <w:rFonts w:asciiTheme="minorHAnsi" w:hAnsiTheme="minorHAnsi" w:cstheme="minorHAnsi"/>
                <w:sz w:val="20"/>
                <w:szCs w:val="20"/>
              </w:rPr>
              <w:t>Wzór etykiety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63FCC9D" w14:textId="77777777" w:rsidR="00554ACB" w:rsidRPr="00554ACB" w:rsidRDefault="00554ACB" w:rsidP="00554ACB">
            <w:pPr>
              <w:pStyle w:val="Default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CA1D59" wp14:editId="3FD4AD1C">
                  <wp:extent cx="1297112" cy="185093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96" cy="187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98989" w14:textId="062C0B11" w:rsidR="005053C1" w:rsidRPr="00F805B1" w:rsidRDefault="00F805B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05B1">
              <w:rPr>
                <w:rFonts w:asciiTheme="minorHAnsi" w:hAnsiTheme="minorHAnsi" w:cstheme="minorHAnsi"/>
                <w:sz w:val="20"/>
                <w:szCs w:val="20"/>
              </w:rPr>
              <w:t xml:space="preserve">7. Zwrotowi </w:t>
            </w:r>
            <w:r w:rsidRPr="00F040BF">
              <w:rPr>
                <w:rFonts w:asciiTheme="minorHAnsi" w:hAnsiTheme="minorHAnsi" w:cstheme="minorHAnsi"/>
                <w:sz w:val="20"/>
                <w:szCs w:val="20"/>
              </w:rPr>
              <w:t xml:space="preserve">podlega dysk zewnętrzny z Blokiem LIDAR przekazany do Zamawiającego przez Wykonawcę. Zwrot dysku nastąpi </w:t>
            </w:r>
            <w:r w:rsidRPr="00AF7692">
              <w:rPr>
                <w:rFonts w:asciiTheme="minorHAnsi" w:hAnsiTheme="minorHAnsi" w:cstheme="minorHAnsi"/>
                <w:sz w:val="20"/>
                <w:szCs w:val="20"/>
              </w:rPr>
              <w:t xml:space="preserve">po zakończeniu kontroli </w:t>
            </w:r>
            <w:r w:rsidR="00363B37" w:rsidRPr="00AF7692">
              <w:rPr>
                <w:rFonts w:asciiTheme="minorHAnsi" w:hAnsiTheme="minorHAnsi" w:cstheme="minorHAnsi"/>
                <w:sz w:val="20"/>
                <w:szCs w:val="20"/>
              </w:rPr>
              <w:t>i przyjęciu do zasobu całe</w:t>
            </w:r>
            <w:r w:rsidR="001C3EB3" w:rsidRPr="00F040BF">
              <w:rPr>
                <w:rFonts w:asciiTheme="minorHAnsi" w:hAnsiTheme="minorHAnsi" w:cstheme="minorHAnsi"/>
                <w:sz w:val="20"/>
                <w:szCs w:val="20"/>
              </w:rPr>
              <w:t>go przedmiotu zamówienia</w:t>
            </w:r>
            <w:r w:rsidR="00363B37" w:rsidRPr="00F040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40BF">
              <w:rPr>
                <w:rFonts w:asciiTheme="minorHAnsi" w:hAnsiTheme="minorHAnsi" w:cstheme="minorHAnsi"/>
                <w:sz w:val="20"/>
                <w:szCs w:val="20"/>
              </w:rPr>
              <w:t>przez Zamawiającego. Wykonawca ustali z Zamawiającym termin odbioru dysku. Odbioru dysku Wykonawca</w:t>
            </w:r>
            <w:r w:rsidRPr="00F805B1">
              <w:rPr>
                <w:rFonts w:asciiTheme="minorHAnsi" w:hAnsiTheme="minorHAnsi" w:cstheme="minorHAnsi"/>
                <w:sz w:val="20"/>
                <w:szCs w:val="20"/>
              </w:rPr>
              <w:t xml:space="preserve"> dokona osobiście w siedzibie GUGiK (ul. Olbrachta 94B, 01-102 Warszawa) lub za pośrednictwem kuriera (wyłącznie na odpowiedzialność Wykonawcy). Opłatę kurierską pokrywa Wykonawca. </w:t>
            </w:r>
          </w:p>
        </w:tc>
      </w:tr>
      <w:tr w:rsidR="00946464" w:rsidRPr="008E2681" w14:paraId="5728C0DF" w14:textId="77777777" w:rsidTr="000872EC">
        <w:tc>
          <w:tcPr>
            <w:tcW w:w="2972" w:type="dxa"/>
          </w:tcPr>
          <w:p w14:paraId="1F24E046" w14:textId="77777777" w:rsidR="00946464" w:rsidRDefault="00946464" w:rsidP="009E31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Kontakt z Zamawiającym</w:t>
            </w:r>
          </w:p>
        </w:tc>
        <w:tc>
          <w:tcPr>
            <w:tcW w:w="6090" w:type="dxa"/>
          </w:tcPr>
          <w:p w14:paraId="39591439" w14:textId="7BE2BA21" w:rsidR="00946464" w:rsidRPr="00982A82" w:rsidRDefault="00946464" w:rsidP="00733EF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2A82">
              <w:rPr>
                <w:rFonts w:asciiTheme="minorHAnsi" w:hAnsiTheme="minorHAnsi" w:cstheme="minorHAnsi"/>
                <w:sz w:val="20"/>
                <w:szCs w:val="20"/>
              </w:rPr>
              <w:t>1. Wszelkie sprawy</w:t>
            </w:r>
            <w:r w:rsidR="00363B37">
              <w:rPr>
                <w:rFonts w:asciiTheme="minorHAnsi" w:hAnsiTheme="minorHAnsi" w:cstheme="minorHAnsi"/>
                <w:sz w:val="20"/>
                <w:szCs w:val="20"/>
              </w:rPr>
              <w:t>/zagadnienia</w:t>
            </w:r>
            <w:r w:rsidRPr="00982A82">
              <w:rPr>
                <w:rFonts w:asciiTheme="minorHAnsi" w:hAnsiTheme="minorHAnsi" w:cstheme="minorHAnsi"/>
                <w:sz w:val="20"/>
                <w:szCs w:val="20"/>
              </w:rPr>
              <w:t xml:space="preserve"> związane </w:t>
            </w:r>
            <w:r w:rsidR="00363B37">
              <w:rPr>
                <w:rFonts w:asciiTheme="minorHAnsi" w:hAnsiTheme="minorHAnsi" w:cstheme="minorHAnsi"/>
                <w:sz w:val="20"/>
                <w:szCs w:val="20"/>
              </w:rPr>
              <w:t xml:space="preserve">z realizacją Umowy należy zgłaszać </w:t>
            </w:r>
            <w:r w:rsidRPr="00982A82">
              <w:rPr>
                <w:rFonts w:asciiTheme="minorHAnsi" w:hAnsiTheme="minorHAnsi" w:cstheme="minorHAnsi"/>
                <w:sz w:val="20"/>
                <w:szCs w:val="20"/>
              </w:rPr>
              <w:t xml:space="preserve">do Zamawiającego na adres e-mail: </w:t>
            </w:r>
            <w:hyperlink r:id="rId14" w:history="1">
              <w:r w:rsidRPr="00982A8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lidar@gugik.gov.pl</w:t>
              </w:r>
            </w:hyperlink>
            <w:r w:rsidRPr="00982A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69B3F0" w14:textId="77777777" w:rsidR="00946464" w:rsidRDefault="00946464" w:rsidP="00DC099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5A45">
              <w:rPr>
                <w:rFonts w:asciiTheme="minorHAnsi" w:hAnsiTheme="minorHAnsi" w:cstheme="minorHAnsi"/>
                <w:sz w:val="20"/>
                <w:szCs w:val="20"/>
              </w:rPr>
              <w:t xml:space="preserve">2. Wszelkie zagadnienia, </w:t>
            </w:r>
            <w:r w:rsidRPr="00F040BF">
              <w:rPr>
                <w:rFonts w:asciiTheme="minorHAnsi" w:hAnsiTheme="minorHAnsi" w:cstheme="minorHAnsi"/>
                <w:sz w:val="20"/>
                <w:szCs w:val="20"/>
              </w:rPr>
              <w:t>które n</w:t>
            </w:r>
            <w:r w:rsidR="00982A82" w:rsidRPr="00F040BF">
              <w:rPr>
                <w:rFonts w:asciiTheme="minorHAnsi" w:hAnsiTheme="minorHAnsi" w:cstheme="minorHAnsi"/>
                <w:sz w:val="20"/>
                <w:szCs w:val="20"/>
              </w:rPr>
              <w:t>ie są lub nie zostały opisane w </w:t>
            </w:r>
            <w:r w:rsidRPr="00F040BF">
              <w:rPr>
                <w:rFonts w:asciiTheme="minorHAnsi" w:hAnsiTheme="minorHAnsi" w:cstheme="minorHAnsi"/>
                <w:sz w:val="20"/>
                <w:szCs w:val="20"/>
              </w:rPr>
              <w:t xml:space="preserve">powyższych zakresach należy kierować </w:t>
            </w:r>
            <w:r w:rsidRPr="00AF7692">
              <w:rPr>
                <w:rFonts w:asciiTheme="minorHAnsi" w:hAnsiTheme="minorHAnsi" w:cstheme="minorHAnsi"/>
                <w:sz w:val="20"/>
                <w:szCs w:val="20"/>
              </w:rPr>
              <w:t xml:space="preserve">zgodnie </w:t>
            </w:r>
            <w:r w:rsidRPr="00AF76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umową paragraf 1</w:t>
            </w:r>
            <w:r w:rsidR="00DC099E" w:rsidRPr="00AF76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AF76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ustęp 5.</w:t>
            </w:r>
            <w:r w:rsidRPr="00B978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AF5385" w:rsidRPr="008E2681" w14:paraId="59671D15" w14:textId="77777777" w:rsidTr="000872EC">
        <w:tc>
          <w:tcPr>
            <w:tcW w:w="2972" w:type="dxa"/>
          </w:tcPr>
          <w:p w14:paraId="517C1E2D" w14:textId="77777777" w:rsidR="00AF5385" w:rsidRDefault="00AF5385" w:rsidP="009E31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Dostęp do monitora IMGW</w:t>
            </w:r>
          </w:p>
        </w:tc>
        <w:tc>
          <w:tcPr>
            <w:tcW w:w="6090" w:type="dxa"/>
          </w:tcPr>
          <w:p w14:paraId="219E8528" w14:textId="77777777" w:rsidR="00AF5385" w:rsidRPr="00EB17B0" w:rsidRDefault="00AF5385" w:rsidP="00AF538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B17B0">
              <w:rPr>
                <w:rFonts w:cstheme="minorHAnsi"/>
                <w:color w:val="000000"/>
                <w:sz w:val="20"/>
                <w:szCs w:val="20"/>
              </w:rPr>
              <w:t>Zamawiający po zawarciu umowy przekaże Wykonawcy dostęp do serwisu Monitor IMGW. Serwis zawiera w szczególności aktualną informację o stanie brzegowym rzek na terenie kraju, a także aktualną sytuację meteorologiczną (m.in. informację o opadzie intensywnym)</w:t>
            </w:r>
            <w:r w:rsidR="00EB17B0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B17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3D38864" w14:textId="77777777" w:rsidR="00454718" w:rsidRDefault="00454718" w:rsidP="008E2681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A2750" w14:paraId="1DECE134" w14:textId="77777777" w:rsidTr="00B56EA5">
        <w:tc>
          <w:tcPr>
            <w:tcW w:w="9062" w:type="dxa"/>
            <w:gridSpan w:val="2"/>
            <w:shd w:val="clear" w:color="auto" w:fill="C5E0B3" w:themeFill="accent6" w:themeFillTint="66"/>
          </w:tcPr>
          <w:p w14:paraId="45245565" w14:textId="77777777" w:rsidR="005A2750" w:rsidRPr="005A2750" w:rsidRDefault="005A2750" w:rsidP="009969CD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b/>
                <w:sz w:val="20"/>
                <w:szCs w:val="20"/>
              </w:rPr>
            </w:pPr>
            <w:r w:rsidRPr="005A2750">
              <w:rPr>
                <w:rFonts w:cstheme="minorHAnsi"/>
                <w:b/>
                <w:sz w:val="20"/>
                <w:szCs w:val="20"/>
              </w:rPr>
              <w:t>PODSTAWOWE ZAŁOŻENIA REALIZACJI ZAMÓWIENIA</w:t>
            </w:r>
          </w:p>
        </w:tc>
      </w:tr>
      <w:tr w:rsidR="005A2750" w14:paraId="404E294C" w14:textId="77777777" w:rsidTr="00B56EA5">
        <w:tc>
          <w:tcPr>
            <w:tcW w:w="9062" w:type="dxa"/>
            <w:gridSpan w:val="2"/>
            <w:shd w:val="clear" w:color="auto" w:fill="C5E0B3" w:themeFill="accent6" w:themeFillTint="66"/>
          </w:tcPr>
          <w:p w14:paraId="238855BE" w14:textId="77777777" w:rsidR="005A2750" w:rsidRPr="005A2750" w:rsidRDefault="005A2750">
            <w:pPr>
              <w:rPr>
                <w:rFonts w:cstheme="minorHAnsi"/>
                <w:b/>
                <w:sz w:val="20"/>
                <w:szCs w:val="20"/>
              </w:rPr>
            </w:pPr>
            <w:r w:rsidRPr="005A2750">
              <w:rPr>
                <w:rFonts w:cstheme="minorHAnsi"/>
                <w:b/>
                <w:sz w:val="20"/>
                <w:szCs w:val="20"/>
              </w:rPr>
              <w:t>4.1 Układ odniesień przestrzennych</w:t>
            </w:r>
          </w:p>
        </w:tc>
      </w:tr>
      <w:tr w:rsidR="00D54AA3" w14:paraId="7A57BA53" w14:textId="77777777" w:rsidTr="005A2750">
        <w:tc>
          <w:tcPr>
            <w:tcW w:w="2972" w:type="dxa"/>
          </w:tcPr>
          <w:p w14:paraId="11932932" w14:textId="77777777" w:rsidR="00D54AA3" w:rsidRDefault="005A2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Układ sytuacyjny XY</w:t>
            </w:r>
          </w:p>
        </w:tc>
        <w:tc>
          <w:tcPr>
            <w:tcW w:w="6090" w:type="dxa"/>
          </w:tcPr>
          <w:p w14:paraId="55A01BCF" w14:textId="77777777" w:rsidR="00D54AA3" w:rsidRDefault="005A2750" w:rsidP="005A27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2750">
              <w:rPr>
                <w:rFonts w:cstheme="minorHAnsi"/>
                <w:sz w:val="20"/>
                <w:szCs w:val="20"/>
              </w:rPr>
              <w:t xml:space="preserve">PL-1992, o którym mowa w przepisach dotyczących państwowego systemu odniesień przestrzennych </w:t>
            </w:r>
          </w:p>
        </w:tc>
      </w:tr>
      <w:tr w:rsidR="00D54AA3" w14:paraId="410292CA" w14:textId="77777777" w:rsidTr="005A2750">
        <w:tc>
          <w:tcPr>
            <w:tcW w:w="2972" w:type="dxa"/>
          </w:tcPr>
          <w:p w14:paraId="1293F219" w14:textId="77777777" w:rsidR="00D54AA3" w:rsidRDefault="005A2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Układ wysokościowy H</w:t>
            </w:r>
          </w:p>
        </w:tc>
        <w:tc>
          <w:tcPr>
            <w:tcW w:w="6090" w:type="dxa"/>
          </w:tcPr>
          <w:p w14:paraId="50BB6AF1" w14:textId="77777777" w:rsidR="00D54AA3" w:rsidRDefault="005A2750" w:rsidP="005A27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2750">
              <w:rPr>
                <w:rFonts w:cstheme="minorHAnsi"/>
                <w:sz w:val="20"/>
                <w:szCs w:val="20"/>
              </w:rPr>
              <w:t xml:space="preserve">PL-EVRF2007-NH, o którym mowa w przepisach dotyczących państwowego systemu odniesień przestrzennych </w:t>
            </w:r>
          </w:p>
        </w:tc>
      </w:tr>
      <w:tr w:rsidR="00D54AA3" w14:paraId="2589EF4B" w14:textId="77777777" w:rsidTr="005A2750">
        <w:tc>
          <w:tcPr>
            <w:tcW w:w="2972" w:type="dxa"/>
          </w:tcPr>
          <w:p w14:paraId="1AC63729" w14:textId="77777777" w:rsidR="00D54AA3" w:rsidRDefault="005A2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quasigeoidy</w:t>
            </w:r>
          </w:p>
        </w:tc>
        <w:tc>
          <w:tcPr>
            <w:tcW w:w="6090" w:type="dxa"/>
          </w:tcPr>
          <w:p w14:paraId="413EE953" w14:textId="7D0E8933" w:rsidR="00D54AA3" w:rsidRPr="00084F11" w:rsidRDefault="006D74E5" w:rsidP="00084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Model obowiązującej quasi-geoidy PL-geoid-2011-PL-EVRF2007-NH (</w:t>
            </w:r>
            <w:r w:rsidR="005A2750" w:rsidRPr="005A2750">
              <w:rPr>
                <w:rFonts w:cstheme="minorHAnsi"/>
                <w:color w:val="000000"/>
                <w:sz w:val="20"/>
                <w:szCs w:val="20"/>
              </w:rPr>
              <w:t>dostępny na stronie internetowej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5A2750" w:rsidRPr="005A2750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hyperlink r:id="rId15" w:history="1">
              <w:r w:rsidRPr="00084F11">
                <w:rPr>
                  <w:rFonts w:cstheme="minorHAnsi"/>
                  <w:color w:val="000000"/>
                  <w:sz w:val="20"/>
                  <w:szCs w:val="20"/>
                </w:rPr>
                <w:t>http://www.gugik.gov.pl/__data/assets/text_file/0006/211848/gugik-geoid2011-PL-EVRF2007-NH.txt</w:t>
              </w:r>
            </w:hyperlink>
          </w:p>
        </w:tc>
      </w:tr>
      <w:tr w:rsidR="005A2750" w14:paraId="232E5FDE" w14:textId="77777777" w:rsidTr="00B56EA5">
        <w:tc>
          <w:tcPr>
            <w:tcW w:w="9062" w:type="dxa"/>
            <w:gridSpan w:val="2"/>
            <w:shd w:val="clear" w:color="auto" w:fill="C5E0B3" w:themeFill="accent6" w:themeFillTint="66"/>
          </w:tcPr>
          <w:p w14:paraId="37ADD76E" w14:textId="77777777" w:rsidR="005A2750" w:rsidRPr="005A2750" w:rsidRDefault="005A2750">
            <w:pPr>
              <w:rPr>
                <w:rFonts w:cstheme="minorHAnsi"/>
                <w:b/>
                <w:sz w:val="20"/>
                <w:szCs w:val="20"/>
              </w:rPr>
            </w:pPr>
            <w:r w:rsidRPr="005A2750">
              <w:rPr>
                <w:rFonts w:cstheme="minorHAnsi"/>
                <w:b/>
                <w:sz w:val="20"/>
                <w:szCs w:val="20"/>
              </w:rPr>
              <w:t>4.2 Podział części na bloki LIDAR</w:t>
            </w:r>
          </w:p>
        </w:tc>
      </w:tr>
      <w:tr w:rsidR="00D54AA3" w14:paraId="777E727D" w14:textId="77777777" w:rsidTr="005A2750">
        <w:tc>
          <w:tcPr>
            <w:tcW w:w="2972" w:type="dxa"/>
          </w:tcPr>
          <w:p w14:paraId="4520975F" w14:textId="77777777" w:rsidR="00D54AA3" w:rsidRDefault="005A2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Ogólne założenia</w:t>
            </w:r>
          </w:p>
        </w:tc>
        <w:tc>
          <w:tcPr>
            <w:tcW w:w="6090" w:type="dxa"/>
          </w:tcPr>
          <w:p w14:paraId="0E5BFB8B" w14:textId="77777777" w:rsidR="005A2750" w:rsidRPr="005A2750" w:rsidRDefault="005A2750" w:rsidP="00BF2D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Wykonawca dokona podziału Części na Bloki LIDAR </w:t>
            </w:r>
          </w:p>
          <w:p w14:paraId="79CDC9C7" w14:textId="77777777" w:rsidR="005A2750" w:rsidRPr="005A2750" w:rsidRDefault="005A2750" w:rsidP="00BF2D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Blok LIDAR stanowi w dalszych fazach realizacji, wyodrębniony </w:t>
            </w:r>
            <w:r w:rsidRPr="005A2750">
              <w:rPr>
                <w:rFonts w:cstheme="minorHAnsi"/>
                <w:color w:val="000000"/>
                <w:sz w:val="20"/>
                <w:szCs w:val="20"/>
              </w:rPr>
              <w:lastRenderedPageBreak/>
              <w:t>samodzielny obszar podlegający w całości przekazaniu Zamawiającemu do kontroli i odbioru</w:t>
            </w:r>
            <w:r w:rsidR="0030069F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6C2BFAB" w14:textId="4DDC99E6" w:rsidR="005A2750" w:rsidRPr="005A2750" w:rsidRDefault="005A2750" w:rsidP="00BF2D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750">
              <w:rPr>
                <w:rFonts w:cstheme="minorHAnsi"/>
                <w:color w:val="000000"/>
                <w:sz w:val="20"/>
                <w:szCs w:val="20"/>
              </w:rPr>
              <w:t>Podziału Części na Bloki LIDA</w:t>
            </w:r>
            <w:r>
              <w:rPr>
                <w:rFonts w:cstheme="minorHAnsi"/>
                <w:color w:val="000000"/>
                <w:sz w:val="20"/>
                <w:szCs w:val="20"/>
              </w:rPr>
              <w:t>R dokonuje Wykonawca, zgodnie z </w:t>
            </w: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własnym doświadczeniem, z zachowaniem wymagań </w:t>
            </w:r>
            <w:r w:rsidR="001C3EB3">
              <w:rPr>
                <w:rFonts w:cstheme="minorHAnsi"/>
                <w:color w:val="000000"/>
                <w:sz w:val="20"/>
                <w:szCs w:val="20"/>
              </w:rPr>
              <w:t>SOPZ</w:t>
            </w: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, przy czym linie podziału muszą przebiegać po granicach arkuszy 1/4 sekcji map 1:10000 w układzie PL-1992. </w:t>
            </w:r>
          </w:p>
          <w:p w14:paraId="583FDE02" w14:textId="77777777" w:rsidR="005A2750" w:rsidRPr="005A2750" w:rsidRDefault="005A2750" w:rsidP="00BF2D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Podziału </w:t>
            </w:r>
            <w:r w:rsidR="0030069F" w:rsidRPr="005A2750">
              <w:rPr>
                <w:rFonts w:cstheme="minorHAnsi"/>
                <w:color w:val="000000"/>
                <w:sz w:val="20"/>
                <w:szCs w:val="20"/>
              </w:rPr>
              <w:t>Części na Bloki LIDA</w:t>
            </w:r>
            <w:r w:rsidR="0030069F">
              <w:rPr>
                <w:rFonts w:cstheme="minorHAnsi"/>
                <w:color w:val="000000"/>
                <w:sz w:val="20"/>
                <w:szCs w:val="20"/>
              </w:rPr>
              <w:t xml:space="preserve">R </w:t>
            </w: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dokonuje się w ten sposób, że Bloki LIDAR stykają się ze sobą i całkowicie wypełniają powierzchnię opracowywanej Części. </w:t>
            </w:r>
          </w:p>
          <w:p w14:paraId="2534D93B" w14:textId="77777777" w:rsidR="00363B37" w:rsidRPr="00084F11" w:rsidRDefault="005A275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Wymiary Bloku LIDAR należy zaprojektować tak, aby czas nalotu pojedynczych szeregów nie powodował obniżenia dokładności Produktów LIDAR wynikającego z wykorzystania układu GPS/INS. </w:t>
            </w:r>
          </w:p>
        </w:tc>
      </w:tr>
      <w:tr w:rsidR="00D54AA3" w14:paraId="4ED14CEA" w14:textId="77777777" w:rsidTr="005A2750">
        <w:tc>
          <w:tcPr>
            <w:tcW w:w="2972" w:type="dxa"/>
          </w:tcPr>
          <w:p w14:paraId="48FB1F3E" w14:textId="77777777" w:rsidR="00D54AA3" w:rsidRDefault="005A2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Zasady numerowania bloków LIDAR</w:t>
            </w:r>
          </w:p>
        </w:tc>
        <w:tc>
          <w:tcPr>
            <w:tcW w:w="6090" w:type="dxa"/>
          </w:tcPr>
          <w:p w14:paraId="64EA74D9" w14:textId="77777777" w:rsidR="005A2750" w:rsidRPr="005A2750" w:rsidRDefault="005A2750" w:rsidP="00BF2D6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750">
              <w:rPr>
                <w:rFonts w:cstheme="minorHAnsi"/>
                <w:color w:val="000000"/>
                <w:sz w:val="20"/>
                <w:szCs w:val="20"/>
              </w:rPr>
              <w:t>Jeśli nie wskazano inaczej, stosuje się arabskie oznaczenia numeracji Części, np. 1.</w:t>
            </w:r>
          </w:p>
          <w:p w14:paraId="1191952E" w14:textId="5E4BABF3" w:rsidR="005A2750" w:rsidRPr="005A2750" w:rsidRDefault="005A2750" w:rsidP="00BF2D6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Każdy Blok LIDAR posiada </w:t>
            </w:r>
            <w:r>
              <w:rPr>
                <w:rFonts w:cstheme="minorHAnsi"/>
                <w:color w:val="000000"/>
                <w:sz w:val="20"/>
                <w:szCs w:val="20"/>
              </w:rPr>
              <w:t>unikalny numer składający się z </w:t>
            </w:r>
            <w:r w:rsidRPr="005A2750">
              <w:rPr>
                <w:rFonts w:cstheme="minorHAnsi"/>
                <w:color w:val="000000"/>
                <w:sz w:val="20"/>
                <w:szCs w:val="20"/>
              </w:rPr>
              <w:t>czterech cyfr, zgodnie ze schematem: C</w:t>
            </w:r>
            <w:r w:rsidR="0024289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5A2750">
              <w:rPr>
                <w:rFonts w:cstheme="minorHAnsi"/>
                <w:color w:val="000000"/>
                <w:sz w:val="20"/>
                <w:szCs w:val="20"/>
              </w:rPr>
              <w:t xml:space="preserve">BB. </w:t>
            </w:r>
          </w:p>
          <w:p w14:paraId="1914D237" w14:textId="1810806B" w:rsidR="00D54AA3" w:rsidRPr="005A2750" w:rsidRDefault="005A2750" w:rsidP="005A275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2750">
              <w:rPr>
                <w:rFonts w:cstheme="minorHAnsi"/>
                <w:color w:val="000000"/>
                <w:sz w:val="20"/>
                <w:szCs w:val="20"/>
              </w:rPr>
              <w:t>Pierwsza cyfra oznacza numer Części, a dwie ostatnie cyfry stanowią kolejny unikalny porządkowy numer w ramach danej Części np.: 1</w:t>
            </w:r>
            <w:r w:rsidR="0024289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5A2750">
              <w:rPr>
                <w:rFonts w:cstheme="minorHAnsi"/>
                <w:color w:val="000000"/>
                <w:sz w:val="20"/>
                <w:szCs w:val="20"/>
              </w:rPr>
              <w:t>01 – pierwszy Blo</w:t>
            </w:r>
            <w:r>
              <w:rPr>
                <w:rFonts w:cstheme="minorHAnsi"/>
                <w:color w:val="000000"/>
                <w:sz w:val="20"/>
                <w:szCs w:val="20"/>
              </w:rPr>
              <w:t>k LIDAR przypisany do Części Nr </w:t>
            </w:r>
            <w:r w:rsidRPr="005A275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</w:tr>
      <w:tr w:rsidR="00844B36" w14:paraId="3462FD43" w14:textId="77777777" w:rsidTr="00B56EA5">
        <w:tc>
          <w:tcPr>
            <w:tcW w:w="9062" w:type="dxa"/>
            <w:gridSpan w:val="2"/>
            <w:shd w:val="clear" w:color="auto" w:fill="C5E0B3" w:themeFill="accent6" w:themeFillTint="66"/>
          </w:tcPr>
          <w:p w14:paraId="4E808B0B" w14:textId="77777777" w:rsidR="00844B36" w:rsidRPr="00844B36" w:rsidRDefault="00844B36" w:rsidP="0084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4B36">
              <w:rPr>
                <w:rFonts w:cstheme="minorHAnsi"/>
                <w:b/>
                <w:color w:val="000000"/>
                <w:sz w:val="20"/>
                <w:szCs w:val="20"/>
              </w:rPr>
              <w:t>4.3 Terminy wykonania nalotów</w:t>
            </w:r>
          </w:p>
        </w:tc>
      </w:tr>
      <w:tr w:rsidR="00844B36" w14:paraId="0052D187" w14:textId="77777777" w:rsidTr="005A2750">
        <w:tc>
          <w:tcPr>
            <w:tcW w:w="2972" w:type="dxa"/>
          </w:tcPr>
          <w:p w14:paraId="549ACC21" w14:textId="2747C4B1" w:rsidR="00844B36" w:rsidRDefault="001C3E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Sezon lotniczy</w:t>
            </w:r>
          </w:p>
        </w:tc>
        <w:tc>
          <w:tcPr>
            <w:tcW w:w="6090" w:type="dxa"/>
          </w:tcPr>
          <w:p w14:paraId="5195F131" w14:textId="5F39FFEC" w:rsidR="00844B36" w:rsidRPr="00CC6C27" w:rsidRDefault="00B87921" w:rsidP="00ED37E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7692">
              <w:rPr>
                <w:rFonts w:cstheme="minorHAnsi"/>
                <w:sz w:val="20"/>
                <w:szCs w:val="20"/>
              </w:rPr>
              <w:t xml:space="preserve">od dnia 1.03.2020 </w:t>
            </w:r>
            <w:r w:rsidR="00ED37EB" w:rsidRPr="00AF7692">
              <w:rPr>
                <w:rFonts w:cstheme="minorHAnsi"/>
                <w:sz w:val="20"/>
                <w:szCs w:val="20"/>
              </w:rPr>
              <w:t xml:space="preserve">do </w:t>
            </w:r>
            <w:r w:rsidR="00A028C9" w:rsidRPr="00AF7692">
              <w:rPr>
                <w:rFonts w:cstheme="minorHAnsi"/>
                <w:sz w:val="20"/>
                <w:szCs w:val="20"/>
              </w:rPr>
              <w:t>30.04</w:t>
            </w:r>
            <w:r w:rsidR="00CC6C27" w:rsidRPr="00AF7692">
              <w:rPr>
                <w:rFonts w:cstheme="minorHAnsi"/>
                <w:sz w:val="20"/>
                <w:szCs w:val="20"/>
              </w:rPr>
              <w:t>.</w:t>
            </w:r>
            <w:r w:rsidR="00ED37EB" w:rsidRPr="00AF7692">
              <w:rPr>
                <w:rFonts w:cstheme="minorHAnsi"/>
                <w:sz w:val="20"/>
                <w:szCs w:val="20"/>
              </w:rPr>
              <w:t>20</w:t>
            </w:r>
            <w:r w:rsidR="00ED37EB" w:rsidRPr="00F040BF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44B36" w14:paraId="0C6C6DC0" w14:textId="77777777" w:rsidTr="005A2750">
        <w:tc>
          <w:tcPr>
            <w:tcW w:w="2972" w:type="dxa"/>
          </w:tcPr>
          <w:p w14:paraId="043CCAAA" w14:textId="77777777" w:rsidR="00844B36" w:rsidRDefault="00AF5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Ogólne wytyczne do pory skanowania</w:t>
            </w:r>
          </w:p>
        </w:tc>
        <w:tc>
          <w:tcPr>
            <w:tcW w:w="6090" w:type="dxa"/>
          </w:tcPr>
          <w:p w14:paraId="0D061647" w14:textId="2A2BD554" w:rsidR="00AF5385" w:rsidRPr="00AF5385" w:rsidRDefault="00AF5385" w:rsidP="00AF538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5385">
              <w:rPr>
                <w:rFonts w:cstheme="minorHAnsi"/>
                <w:color w:val="000000"/>
                <w:sz w:val="20"/>
                <w:szCs w:val="20"/>
              </w:rPr>
              <w:t xml:space="preserve">Naloty należy wykonywać w porze słabego rozwoju wegetacji, w tym w terenach zalesionych i zakrzaczonych w porze braku liści na drzewach. Wyklucza się wykonanie nalotu: </w:t>
            </w:r>
          </w:p>
          <w:p w14:paraId="3D914CC4" w14:textId="77777777" w:rsidR="00AF5385" w:rsidRPr="00500951" w:rsidRDefault="00AF5385" w:rsidP="00BF2D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0951">
              <w:rPr>
                <w:rFonts w:cstheme="minorHAnsi"/>
                <w:color w:val="000000"/>
                <w:sz w:val="20"/>
                <w:szCs w:val="20"/>
              </w:rPr>
              <w:t xml:space="preserve">przy obecności pokrywy śnieżnej, </w:t>
            </w:r>
          </w:p>
          <w:p w14:paraId="0A3AC86C" w14:textId="77777777" w:rsidR="00AF5385" w:rsidRPr="00500951" w:rsidRDefault="00AF5385" w:rsidP="00BF2D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0951">
              <w:rPr>
                <w:rFonts w:cstheme="minorHAnsi"/>
                <w:color w:val="000000"/>
                <w:sz w:val="20"/>
                <w:szCs w:val="20"/>
              </w:rPr>
              <w:t xml:space="preserve">w porze podniesionego poziomu wody w rzekach ponad stan brzegowy, </w:t>
            </w:r>
          </w:p>
          <w:p w14:paraId="0C277E80" w14:textId="77777777" w:rsidR="00AF5385" w:rsidRPr="00500951" w:rsidRDefault="00AF5385" w:rsidP="00BF2D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0951">
              <w:rPr>
                <w:rFonts w:cstheme="minorHAnsi"/>
                <w:color w:val="000000"/>
                <w:sz w:val="20"/>
                <w:szCs w:val="20"/>
              </w:rPr>
              <w:t>przy występowaniu czaso</w:t>
            </w:r>
            <w:r w:rsidR="00500951">
              <w:rPr>
                <w:rFonts w:cstheme="minorHAnsi"/>
                <w:color w:val="000000"/>
                <w:sz w:val="20"/>
                <w:szCs w:val="20"/>
              </w:rPr>
              <w:t>wych oczek wodnych powstałych w </w:t>
            </w:r>
            <w:r w:rsidRPr="00500951">
              <w:rPr>
                <w:rFonts w:cstheme="minorHAnsi"/>
                <w:color w:val="000000"/>
                <w:sz w:val="20"/>
                <w:szCs w:val="20"/>
              </w:rPr>
              <w:t xml:space="preserve">terenach bezodpływowych po silnych ulewach. Ustala się, iż w celu niepozyskiwania tymczasowych oczek wodnych Wykonawca będzie się stosował do poniższych reguł: </w:t>
            </w:r>
          </w:p>
          <w:p w14:paraId="622CAEDE" w14:textId="77777777" w:rsidR="00AF5385" w:rsidRPr="00500951" w:rsidRDefault="00AF5385" w:rsidP="00BF2D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0951">
              <w:rPr>
                <w:rFonts w:cstheme="minorHAnsi"/>
                <w:color w:val="000000"/>
                <w:sz w:val="20"/>
                <w:szCs w:val="20"/>
              </w:rPr>
              <w:t>Wykonawca r</w:t>
            </w:r>
            <w:r w:rsidR="00500951">
              <w:rPr>
                <w:rFonts w:cstheme="minorHAnsi"/>
                <w:color w:val="000000"/>
                <w:sz w:val="20"/>
                <w:szCs w:val="20"/>
              </w:rPr>
              <w:t>ozpoczyna pozyskiwanie danych w </w:t>
            </w:r>
            <w:r w:rsidRPr="00500951">
              <w:rPr>
                <w:rFonts w:cstheme="minorHAnsi"/>
                <w:color w:val="000000"/>
                <w:sz w:val="20"/>
                <w:szCs w:val="20"/>
              </w:rPr>
              <w:t>technologii lotniczego skanowania laserowego 48 godzin po pierwszym zarejestrowanym odczycie poniżej stanu brzegowego na wodowskazach leżących na obszarze i w bezpośrednim sąsiedztwie (pierwsze wodowskazy poza obszarem opracowywanego Bloku LIDAR znajdujące się na ciekach przepływających przez opracowywany Blok</w:t>
            </w:r>
            <w:r w:rsidR="00500951">
              <w:rPr>
                <w:rFonts w:cstheme="minorHAnsi"/>
                <w:color w:val="000000"/>
                <w:sz w:val="20"/>
                <w:szCs w:val="20"/>
              </w:rPr>
              <w:t xml:space="preserve"> LIDAR i wszystkie wodowskazy w </w:t>
            </w:r>
            <w:r w:rsidRPr="00500951">
              <w:rPr>
                <w:rFonts w:cstheme="minorHAnsi"/>
                <w:color w:val="000000"/>
                <w:sz w:val="20"/>
                <w:szCs w:val="20"/>
              </w:rPr>
              <w:t xml:space="preserve">odległości 5 km od granicy Bloku LIDAR). </w:t>
            </w:r>
          </w:p>
          <w:p w14:paraId="673D6798" w14:textId="77777777" w:rsidR="00AF5385" w:rsidRPr="00500951" w:rsidRDefault="00AF5385" w:rsidP="00BF2D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0951">
              <w:rPr>
                <w:rFonts w:cstheme="minorHAnsi"/>
                <w:color w:val="000000"/>
                <w:sz w:val="20"/>
                <w:szCs w:val="20"/>
              </w:rPr>
              <w:t>Wykonawca r</w:t>
            </w:r>
            <w:r w:rsidR="00500951">
              <w:rPr>
                <w:rFonts w:cstheme="minorHAnsi"/>
                <w:color w:val="000000"/>
                <w:sz w:val="20"/>
                <w:szCs w:val="20"/>
              </w:rPr>
              <w:t>ozpoczyna pozyskiwanie danych w </w:t>
            </w:r>
            <w:r w:rsidRPr="00500951">
              <w:rPr>
                <w:rFonts w:cstheme="minorHAnsi"/>
                <w:color w:val="000000"/>
                <w:sz w:val="20"/>
                <w:szCs w:val="20"/>
              </w:rPr>
              <w:t xml:space="preserve">technologii lotniczego skanowania laserowego 24 godziny po ustaniu opadów mających charakter opadu intensywnego. </w:t>
            </w:r>
          </w:p>
          <w:p w14:paraId="39BC101B" w14:textId="77777777" w:rsidR="00AF5385" w:rsidRPr="00500951" w:rsidRDefault="00AF5385" w:rsidP="00BF2D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0951">
              <w:rPr>
                <w:rFonts w:cstheme="minorHAnsi"/>
                <w:color w:val="000000"/>
                <w:sz w:val="20"/>
                <w:szCs w:val="20"/>
              </w:rPr>
              <w:t>Wykonawca r</w:t>
            </w:r>
            <w:r w:rsidR="00500951">
              <w:rPr>
                <w:rFonts w:cstheme="minorHAnsi"/>
                <w:color w:val="000000"/>
                <w:sz w:val="20"/>
                <w:szCs w:val="20"/>
              </w:rPr>
              <w:t>ozpoczyna pozyskiwanie danych w </w:t>
            </w:r>
            <w:r w:rsidRPr="00500951">
              <w:rPr>
                <w:rFonts w:cstheme="minorHAnsi"/>
                <w:color w:val="000000"/>
                <w:sz w:val="20"/>
                <w:szCs w:val="20"/>
              </w:rPr>
              <w:t xml:space="preserve">technologii lotniczego skanowania laserowego 12 godziny po ustaniu opadów niemających charakteru opadu intensywnego. </w:t>
            </w:r>
          </w:p>
          <w:p w14:paraId="7EC2A622" w14:textId="77777777" w:rsidR="00AF5385" w:rsidRPr="00AF5385" w:rsidRDefault="00AF5385" w:rsidP="00AF538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0951">
              <w:rPr>
                <w:rFonts w:cstheme="minorHAnsi"/>
                <w:color w:val="000000"/>
                <w:sz w:val="20"/>
                <w:szCs w:val="20"/>
              </w:rPr>
              <w:t>Wszelkie oczka wodne pozyskane w wyniku wykonywania prac przy zachowaniu powyższych parametrów będą akceptowane.</w:t>
            </w:r>
          </w:p>
        </w:tc>
      </w:tr>
      <w:tr w:rsidR="00DA5207" w14:paraId="1E58A9BB" w14:textId="77777777" w:rsidTr="005A2750">
        <w:tc>
          <w:tcPr>
            <w:tcW w:w="2972" w:type="dxa"/>
          </w:tcPr>
          <w:p w14:paraId="36BB1AEB" w14:textId="77777777" w:rsidR="00DA5207" w:rsidRPr="00AF7692" w:rsidRDefault="00DA5207">
            <w:pPr>
              <w:rPr>
                <w:rFonts w:cstheme="minorHAnsi"/>
                <w:sz w:val="20"/>
                <w:szCs w:val="20"/>
              </w:rPr>
            </w:pPr>
            <w:r w:rsidRPr="00AF7692">
              <w:rPr>
                <w:rFonts w:cstheme="minorHAnsi"/>
                <w:sz w:val="20"/>
                <w:szCs w:val="20"/>
              </w:rPr>
              <w:t>4.4 Wymagania sprzętowe</w:t>
            </w:r>
          </w:p>
        </w:tc>
        <w:tc>
          <w:tcPr>
            <w:tcW w:w="6090" w:type="dxa"/>
          </w:tcPr>
          <w:p w14:paraId="43047DBE" w14:textId="77777777" w:rsidR="00DA5207" w:rsidRPr="00AF7692" w:rsidRDefault="00DA5207" w:rsidP="00AF538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A12C2" w14:paraId="55B0BDD9" w14:textId="77777777" w:rsidTr="005A2750">
        <w:tc>
          <w:tcPr>
            <w:tcW w:w="2972" w:type="dxa"/>
          </w:tcPr>
          <w:p w14:paraId="4A743E41" w14:textId="77777777" w:rsidR="00DA12C2" w:rsidRPr="00AF7692" w:rsidRDefault="00DA12C2">
            <w:pPr>
              <w:rPr>
                <w:rFonts w:cstheme="minorHAnsi"/>
                <w:sz w:val="20"/>
                <w:szCs w:val="20"/>
              </w:rPr>
            </w:pPr>
            <w:r w:rsidRPr="00AF7692">
              <w:rPr>
                <w:rFonts w:cstheme="minorHAnsi"/>
                <w:sz w:val="20"/>
                <w:szCs w:val="20"/>
              </w:rPr>
              <w:t>Stabilizacja skanera</w:t>
            </w:r>
          </w:p>
        </w:tc>
        <w:tc>
          <w:tcPr>
            <w:tcW w:w="6090" w:type="dxa"/>
          </w:tcPr>
          <w:p w14:paraId="68851CDA" w14:textId="77777777" w:rsidR="00DA12C2" w:rsidRPr="00AF7692" w:rsidRDefault="00DA12C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7692">
              <w:rPr>
                <w:rFonts w:cstheme="minorHAnsi"/>
                <w:color w:val="000000"/>
                <w:sz w:val="20"/>
                <w:szCs w:val="20"/>
              </w:rPr>
              <w:t>Zamawiający</w:t>
            </w:r>
            <w:r w:rsidR="001C3EB3" w:rsidRPr="00AF7692">
              <w:rPr>
                <w:rFonts w:cstheme="minorHAnsi"/>
                <w:color w:val="000000"/>
                <w:sz w:val="20"/>
                <w:szCs w:val="20"/>
              </w:rPr>
              <w:t>, w celu zmniejszenia błędów spowodowanych ruchem skanera podczas lotu,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 wymag</w:t>
            </w:r>
            <w:r w:rsidR="00D166D5" w:rsidRPr="00AF7692">
              <w:rPr>
                <w:rFonts w:cstheme="minorHAnsi"/>
                <w:color w:val="000000"/>
                <w:sz w:val="20"/>
                <w:szCs w:val="20"/>
              </w:rPr>
              <w:t xml:space="preserve">a </w:t>
            </w:r>
            <w:r w:rsidR="001C3EB3" w:rsidRPr="00AF7692">
              <w:rPr>
                <w:rFonts w:cstheme="minorHAnsi"/>
                <w:color w:val="000000"/>
                <w:sz w:val="20"/>
                <w:szCs w:val="20"/>
              </w:rPr>
              <w:t xml:space="preserve">zastosowania </w:t>
            </w:r>
            <w:r w:rsidR="00D166D5" w:rsidRPr="00AF7692">
              <w:rPr>
                <w:rFonts w:cstheme="minorHAnsi"/>
                <w:color w:val="000000"/>
                <w:sz w:val="20"/>
                <w:szCs w:val="20"/>
              </w:rPr>
              <w:t>stabilizacji żyroskopowej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 skanera</w:t>
            </w:r>
            <w:r w:rsidR="00D166D5" w:rsidRPr="00AF769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49BD" w:rsidRPr="00AF7692">
              <w:rPr>
                <w:rFonts w:cstheme="minorHAnsi"/>
                <w:color w:val="000000"/>
                <w:sz w:val="20"/>
                <w:szCs w:val="20"/>
              </w:rPr>
              <w:t>podczas pozyskiwania Danych P</w:t>
            </w:r>
            <w:r w:rsidR="001C3EB3" w:rsidRPr="00AF7692">
              <w:rPr>
                <w:rFonts w:cstheme="minorHAnsi"/>
                <w:color w:val="000000"/>
                <w:sz w:val="20"/>
                <w:szCs w:val="20"/>
              </w:rPr>
              <w:t>omiarowych LIDAR</w:t>
            </w:r>
            <w:r w:rsidR="00D166D5" w:rsidRPr="00AF769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787001D3" w14:textId="77777777" w:rsidR="00604E39" w:rsidRDefault="00604E39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6"/>
        <w:gridCol w:w="7234"/>
      </w:tblGrid>
      <w:tr w:rsidR="00604E39" w14:paraId="17544B74" w14:textId="77777777" w:rsidTr="00604E39">
        <w:tc>
          <w:tcPr>
            <w:tcW w:w="9062" w:type="dxa"/>
            <w:gridSpan w:val="2"/>
            <w:shd w:val="clear" w:color="auto" w:fill="C5E0B3" w:themeFill="accent6" w:themeFillTint="66"/>
          </w:tcPr>
          <w:p w14:paraId="7C02ED3E" w14:textId="77777777" w:rsidR="00604E39" w:rsidRPr="0048079C" w:rsidRDefault="001C5D75" w:rsidP="009969CD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DOSTAWA DOKUMENTACJI LIDAR</w:t>
            </w:r>
          </w:p>
        </w:tc>
      </w:tr>
      <w:tr w:rsidR="00604E39" w14:paraId="2AA194FC" w14:textId="77777777" w:rsidTr="001C5D75">
        <w:tc>
          <w:tcPr>
            <w:tcW w:w="1946" w:type="dxa"/>
          </w:tcPr>
          <w:p w14:paraId="17DF5239" w14:textId="77777777" w:rsidR="00604E39" w:rsidRDefault="00604E39" w:rsidP="0045471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Sposób dostawy dokumentacji LIDAR</w:t>
            </w:r>
          </w:p>
        </w:tc>
        <w:tc>
          <w:tcPr>
            <w:tcW w:w="7116" w:type="dxa"/>
          </w:tcPr>
          <w:p w14:paraId="6D620735" w14:textId="77777777" w:rsidR="00604E39" w:rsidRPr="00F040BF" w:rsidRDefault="00604E39" w:rsidP="0048079C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4E39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Wykonawca przekazuje Zamawiającemu Dokumentację LIDAR drogą elektroniczną w tym przede wszystkim za pośrednictwem środowiska aplikacyjnego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>Jira/Confluence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. Podręcznik użytkownika narzędzi Confluence i Jira zostanie przekazany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>w terminie 14 dni od zawarcia umowy.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4BB666D" w14:textId="77777777" w:rsidR="00604E39" w:rsidRPr="00604E39" w:rsidRDefault="00604E39" w:rsidP="0048079C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2. W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>terminie dwóch tygodni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 od podpisania umowy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>Wykonawca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 prześle na adres mailowy zamawiającego lidar@gugik.gov.pl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>informację dotyczącą platform lotniczych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 wykorzystywanych do realizacji zamówienia</w:t>
            </w:r>
            <w:r w:rsidR="001C3EB3" w:rsidRPr="00F040BF">
              <w:rPr>
                <w:rFonts w:cstheme="minorHAnsi"/>
                <w:color w:val="000000"/>
                <w:sz w:val="20"/>
                <w:szCs w:val="20"/>
              </w:rPr>
              <w:t xml:space="preserve"> (co najmniej platformy wskazane w</w:t>
            </w:r>
            <w:r w:rsidR="001C3EB3">
              <w:rPr>
                <w:rFonts w:cstheme="minorHAnsi"/>
                <w:color w:val="000000"/>
                <w:sz w:val="20"/>
                <w:szCs w:val="20"/>
              </w:rPr>
              <w:t xml:space="preserve"> SIWZ)</w:t>
            </w:r>
            <w:r w:rsidRPr="00604E39">
              <w:rPr>
                <w:rFonts w:cstheme="minorHAnsi"/>
                <w:color w:val="000000"/>
                <w:sz w:val="20"/>
                <w:szCs w:val="20"/>
              </w:rPr>
              <w:t xml:space="preserve">, w tym informację o nr rejestracyjnych tych platform. </w:t>
            </w:r>
          </w:p>
          <w:p w14:paraId="04554C47" w14:textId="77777777" w:rsidR="00604E39" w:rsidRPr="00604E39" w:rsidRDefault="00604E39" w:rsidP="0048079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4E39">
              <w:rPr>
                <w:rFonts w:cstheme="minorHAnsi"/>
                <w:color w:val="000000"/>
                <w:sz w:val="20"/>
                <w:szCs w:val="20"/>
              </w:rPr>
              <w:t xml:space="preserve">3. Odebranie przez Zamawiającego Dokumentacji LIDAR: </w:t>
            </w:r>
          </w:p>
          <w:p w14:paraId="575BE9C0" w14:textId="77777777" w:rsidR="00604E39" w:rsidRPr="0048079C" w:rsidRDefault="00604E39" w:rsidP="00BF2D6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8079C">
              <w:rPr>
                <w:rFonts w:cstheme="minorHAnsi"/>
                <w:color w:val="000000"/>
                <w:sz w:val="20"/>
                <w:szCs w:val="20"/>
              </w:rPr>
              <w:t xml:space="preserve">nie zwalnia Wykonawcy z obowiązku przekazania Produktów bez wad, </w:t>
            </w:r>
          </w:p>
          <w:p w14:paraId="7C236029" w14:textId="77777777" w:rsidR="00604E39" w:rsidRPr="0048079C" w:rsidRDefault="00604E39" w:rsidP="00BF2D6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8079C">
              <w:rPr>
                <w:rFonts w:cstheme="minorHAnsi"/>
                <w:color w:val="000000"/>
                <w:sz w:val="20"/>
                <w:szCs w:val="20"/>
              </w:rPr>
              <w:t xml:space="preserve">nie uprawnia Wykonawcy do jakichkolwiek roszczeń mających na celu przesunięcie terminów Harmonogramu realizacji zamówienia, </w:t>
            </w:r>
          </w:p>
          <w:p w14:paraId="742CF6EF" w14:textId="77777777" w:rsidR="0048079C" w:rsidRPr="0048079C" w:rsidRDefault="00604E39" w:rsidP="00BF2D6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8079C">
              <w:rPr>
                <w:rFonts w:cstheme="minorHAnsi"/>
                <w:color w:val="000000"/>
                <w:sz w:val="20"/>
                <w:szCs w:val="20"/>
              </w:rPr>
              <w:t xml:space="preserve">nie uprawnia Wykonawcy do zmniejszenia liczby arkuszy opracowywanych Produktów, nie uprawnia Wykonawcy do żądania wynagrodzenia za ponowne opracowywanie tych samych Produktów, </w:t>
            </w:r>
          </w:p>
          <w:p w14:paraId="7C0A1A58" w14:textId="77777777" w:rsidR="00604E39" w:rsidRPr="0048079C" w:rsidRDefault="00604E39" w:rsidP="00BF2D6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79C">
              <w:rPr>
                <w:rFonts w:cstheme="minorHAnsi"/>
                <w:color w:val="000000"/>
                <w:sz w:val="20"/>
                <w:szCs w:val="20"/>
              </w:rPr>
              <w:t xml:space="preserve">nie uprawnia Wykonawcy do uchylenia się od płacenia lub zmniejszenia ewentualnych kar umownych. </w:t>
            </w:r>
          </w:p>
        </w:tc>
      </w:tr>
      <w:tr w:rsidR="0048079C" w14:paraId="150C91D7" w14:textId="77777777" w:rsidTr="001C5D75">
        <w:tc>
          <w:tcPr>
            <w:tcW w:w="1946" w:type="dxa"/>
          </w:tcPr>
          <w:p w14:paraId="13DD5A7F" w14:textId="6EA3B75A" w:rsidR="0048079C" w:rsidRPr="00F040BF" w:rsidRDefault="0048079C" w:rsidP="0048079C">
            <w:pPr>
              <w:jc w:val="both"/>
              <w:rPr>
                <w:rFonts w:cstheme="minorHAnsi"/>
                <w:sz w:val="20"/>
                <w:szCs w:val="20"/>
              </w:rPr>
            </w:pPr>
            <w:r w:rsidRPr="00F040BF">
              <w:rPr>
                <w:rFonts w:cstheme="minorHAnsi"/>
                <w:sz w:val="20"/>
                <w:szCs w:val="20"/>
              </w:rPr>
              <w:t>Dostawa płaszczyzn/punktó</w:t>
            </w:r>
            <w:r w:rsidR="00766D93" w:rsidRPr="00F040BF">
              <w:rPr>
                <w:rFonts w:cstheme="minorHAnsi"/>
                <w:sz w:val="20"/>
                <w:szCs w:val="20"/>
              </w:rPr>
              <w:t>w</w:t>
            </w:r>
            <w:r w:rsidRPr="00F040BF">
              <w:rPr>
                <w:rFonts w:cstheme="minorHAnsi"/>
                <w:sz w:val="20"/>
                <w:szCs w:val="20"/>
              </w:rPr>
              <w:t xml:space="preserve"> referencyjnych</w:t>
            </w:r>
          </w:p>
        </w:tc>
        <w:tc>
          <w:tcPr>
            <w:tcW w:w="7116" w:type="dxa"/>
          </w:tcPr>
          <w:p w14:paraId="2DE57089" w14:textId="77777777" w:rsidR="0048079C" w:rsidRPr="00F9392F" w:rsidRDefault="0048079C" w:rsidP="004603D6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1. Dokument Lokalizacja płaszczyzn/punktów referencyjnych podlega odbiorowi Zamawiającego. Zamawiający wystawi Protokół odbioru Lokalizacji płaszczyzn/punktów referencyjnych dla wszystkich Lokalizacji płaszczyzn/punktów referencyjnych przekazanych bez wad w danym miesiącu, do 10 dnia miesiąca następnego. </w:t>
            </w:r>
          </w:p>
          <w:p w14:paraId="561B0CAA" w14:textId="604D39EB" w:rsidR="0048079C" w:rsidRPr="00F9392F" w:rsidRDefault="0048079C" w:rsidP="004603D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>2. Płaszczyzny/punkty referencyjne służą do wpasowania sytuacyjnego</w:t>
            </w:r>
            <w:r w:rsidR="00B15776"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5776" w:rsidRPr="00F9392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wysokościowego </w:t>
            </w:r>
            <w:r w:rsidR="00DE49BD" w:rsidRPr="00F9392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DE49BD" w:rsidRPr="00F9392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75939"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>LIDAR w przyjęty układ odniesień przestrzennych. Liczbę płaszczyzn/punktów referencyjnych i ich rozmieszczenie w obszarze Bloku LIDAR pozostawia się Wykonawcy, zgodnie z wymaganiami używanej przez niego metody i</w:t>
            </w:r>
            <w:r w:rsidR="00B15776" w:rsidRPr="00F9392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technologii georeferencji </w:t>
            </w:r>
            <w:r w:rsidR="00DE49BD" w:rsidRPr="00F9392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DE49BD" w:rsidRPr="00F9392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75939"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LIDAR oraz własnego doświadczenia produkcyjnego w tym zakresie. </w:t>
            </w:r>
          </w:p>
          <w:p w14:paraId="66C1A7E1" w14:textId="0DB3CBE8" w:rsidR="0048079C" w:rsidRPr="00F040BF" w:rsidRDefault="0048079C" w:rsidP="004603D6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3. Wykonawca zobowiązany jest do przekazywania do Zamawiającego informacji o rozmieszczeniu zastosowanych płaszczyzn/punktów referencyjnych w procesie dowiązania </w:t>
            </w:r>
            <w:r w:rsidR="00DE49BD" w:rsidRPr="00F9392F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 w:rsidRPr="00F9392F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 w:rsidRPr="00F9392F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LIDAR do układu odniesienia w formie elektronicznej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najpóźniej na </w:t>
            </w:r>
            <w:r w:rsidR="00700545" w:rsidRPr="00AF7692">
              <w:rPr>
                <w:rFonts w:cstheme="minorHAnsi"/>
                <w:color w:val="000000"/>
                <w:sz w:val="20"/>
                <w:szCs w:val="20"/>
              </w:rPr>
              <w:t>7 dni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 przed przekazaniem Bloku LIDAR.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E523F93" w14:textId="77777777" w:rsidR="0048079C" w:rsidRPr="00F9392F" w:rsidRDefault="0048079C" w:rsidP="004603D6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4. W przypadku wykrycia wad w przekazanej Lokalizacji płaszczyzn/punktów referencyjnych Zamawiający w ciągu 7 dni od daty przekazania przez Wykonawcę Lokalizacji płaszczyzn/punktów referencyjnych wezwie Wykonawcę do usunięcia wad w przekazanym dokumencie. </w:t>
            </w:r>
          </w:p>
          <w:p w14:paraId="245DC644" w14:textId="77777777" w:rsidR="0048079C" w:rsidRPr="00F9392F" w:rsidRDefault="0048079C" w:rsidP="004603D6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5. Wykonawca zobowiązuje się do usunięcia wad i ponownego przekazania Lokalizacji płaszczyzn/punktów referencyjnych w ciągu 5 dni od daty otrzymania wezwania. </w:t>
            </w:r>
          </w:p>
          <w:p w14:paraId="3C8BECB4" w14:textId="77777777" w:rsidR="0048079C" w:rsidRPr="00F9392F" w:rsidRDefault="0048079C" w:rsidP="004603D6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6. W przypadku niedotrzymania terminu przekazania, o którym mowa w </w:t>
            </w:r>
            <w:r w:rsidR="00134F6B" w:rsidRPr="00F9392F">
              <w:rPr>
                <w:rFonts w:cstheme="minorHAnsi"/>
                <w:color w:val="000000"/>
                <w:sz w:val="20"/>
                <w:szCs w:val="20"/>
              </w:rPr>
              <w:t>pkt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. 3 lub przekazania dokumentu z wadami, Zamawiający ma prawo do przedłużenia czasu trwania procesu Kontroli o okres opóźnienia w przekazaniu dokumentu Lokalizacji płaszczyzn/punktów referencyjnych bez wad. </w:t>
            </w:r>
          </w:p>
          <w:p w14:paraId="5F04929A" w14:textId="77777777" w:rsidR="0048079C" w:rsidRPr="00F9392F" w:rsidRDefault="0048079C" w:rsidP="004603D6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7. Obowiązującą formą przekazania informacji o lokalizacji płaszczyzn/punktów referencyjnych jest plik wektorowy w formacie ESRI Shape. </w:t>
            </w:r>
          </w:p>
          <w:p w14:paraId="4D78F649" w14:textId="77777777" w:rsidR="0048079C" w:rsidRPr="00F9392F" w:rsidRDefault="0048079C" w:rsidP="004603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8. Zakres treści plików wektorowych </w:t>
            </w:r>
          </w:p>
          <w:p w14:paraId="348D2E47" w14:textId="77777777" w:rsidR="0048079C" w:rsidRPr="00F9392F" w:rsidRDefault="0048079C" w:rsidP="00BF2D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Plik wektorowy zawiera zbiór lokalizacji płaszczyzn/punktów referencyjnych z przypisaną georeferencją obowiązującego systemu odniesień przestrzennych. </w:t>
            </w:r>
          </w:p>
          <w:p w14:paraId="273538E1" w14:textId="77777777" w:rsidR="0048079C" w:rsidRPr="00F9392F" w:rsidRDefault="0048079C" w:rsidP="00BF2D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Plik zawiera obiekty powierzchniowe - poligony obejmujące swoim zasięgiem pojedyncze lokalizacje płaszczyzn/punktów referencyjnych. Każda lokalizacja płaszczyzny/punktów referencyjnych musi być przedstawiona jako osobny poligon, którego przybliżone współrzędne X oraz Y mogą stanowić centroid obszaru obejmującego lokalizację danej płaszczyzny/punków referencyjnych. 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lastRenderedPageBreak/>
              <w:t>W ramach jednej płaszczyzny referencyjnej Wykonawca może zaplanować kilka obiektów (np. grupa połaci dachowych)</w:t>
            </w:r>
          </w:p>
          <w:p w14:paraId="3FD3D679" w14:textId="77777777" w:rsidR="0048079C" w:rsidRPr="00F9392F" w:rsidRDefault="0048079C" w:rsidP="00BF2D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Do obiektu przypisane są następujące atrybuty: </w:t>
            </w:r>
          </w:p>
          <w:p w14:paraId="3CD7A56B" w14:textId="77777777" w:rsidR="0048079C" w:rsidRPr="00F040BF" w:rsidRDefault="0048079C" w:rsidP="00480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40BF">
              <w:rPr>
                <w:noProof/>
                <w:lang w:eastAsia="pl-PL"/>
              </w:rPr>
              <w:drawing>
                <wp:inline distT="0" distB="0" distL="0" distR="0" wp14:anchorId="5D01D37A" wp14:editId="2A1AD407">
                  <wp:extent cx="3676653" cy="13199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294" cy="132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1BBF5" w14:textId="77777777" w:rsidR="0048079C" w:rsidRPr="00F040BF" w:rsidRDefault="0048079C" w:rsidP="004603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FC487C9" w14:textId="77777777" w:rsidR="0048079C" w:rsidRPr="00F040BF" w:rsidRDefault="0048079C" w:rsidP="004603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9. Format zapisu i nazewnictwo plików </w:t>
            </w:r>
          </w:p>
          <w:p w14:paraId="419A056F" w14:textId="77777777" w:rsidR="0048079C" w:rsidRPr="00F9392F" w:rsidRDefault="0048079C" w:rsidP="00BF2D6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Zamawiający wymaga struktury plików shape, na którą składają się wyłącznie pliki: *.shp *.shx *.dbf. Współrzędne obiektów zapisanych w plikach shape wyrażone są w metrach w układzie PL-1992. </w:t>
            </w:r>
          </w:p>
          <w:p w14:paraId="4CCF3DE1" w14:textId="77777777" w:rsidR="0048079C" w:rsidRPr="00F9392F" w:rsidRDefault="0048079C" w:rsidP="00BF2D6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Nazwa pliku składa się z oznaczenia: </w:t>
            </w:r>
          </w:p>
          <w:p w14:paraId="4585B050" w14:textId="77777777" w:rsidR="0048079C" w:rsidRPr="00F9392F" w:rsidRDefault="0048079C" w:rsidP="00BF2D6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numeru Bloku LIDAR, </w:t>
            </w:r>
          </w:p>
          <w:p w14:paraId="34C9C328" w14:textId="77777777" w:rsidR="0048079C" w:rsidRPr="00F9392F" w:rsidRDefault="0048079C" w:rsidP="00BF2D6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skrótu nazwy dokumentu, </w:t>
            </w:r>
          </w:p>
          <w:p w14:paraId="3B50A40F" w14:textId="7DA816E6" w:rsidR="004603D6" w:rsidRPr="00F9392F" w:rsidRDefault="0048079C" w:rsidP="00BF2D6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daty przekazania dokumentu do Zamawiającego, zgodnie ze wzorem: C</w:t>
            </w:r>
            <w:r w:rsidR="00242890" w:rsidRPr="00F9392F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>BB_ref_rrrrmmdd.shp, np.:1</w:t>
            </w:r>
            <w:r w:rsidR="00242890" w:rsidRPr="00F9392F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>01_ref_20190612.shp C</w:t>
            </w:r>
            <w:r w:rsidR="00242890" w:rsidRPr="00F9392F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BB_ref_rrrrmmdd.shx, </w:t>
            </w:r>
          </w:p>
          <w:p w14:paraId="1FB294B7" w14:textId="30C8368E" w:rsidR="004603D6" w:rsidRPr="00F9392F" w:rsidRDefault="0048079C" w:rsidP="004603D6">
            <w:pPr>
              <w:pStyle w:val="Akapitzlist"/>
              <w:autoSpaceDE w:val="0"/>
              <w:autoSpaceDN w:val="0"/>
              <w:adjustRightInd w:val="0"/>
              <w:spacing w:after="59"/>
              <w:ind w:left="144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np.:1</w:t>
            </w:r>
            <w:r w:rsidR="00242890" w:rsidRPr="00F9392F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>01_ref _20190612.shx C</w:t>
            </w:r>
            <w:r w:rsidR="00242890" w:rsidRPr="00F9392F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BB_ref_rrrrmmdd.dbf, </w:t>
            </w:r>
          </w:p>
          <w:p w14:paraId="20FFEBFA" w14:textId="0BE1AEB8" w:rsidR="0048079C" w:rsidRPr="00F9392F" w:rsidRDefault="0048079C" w:rsidP="004603D6">
            <w:pPr>
              <w:pStyle w:val="Akapitzlist"/>
              <w:autoSpaceDE w:val="0"/>
              <w:autoSpaceDN w:val="0"/>
              <w:adjustRightInd w:val="0"/>
              <w:spacing w:after="59"/>
              <w:ind w:left="14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np.:1</w:t>
            </w:r>
            <w:r w:rsidR="00242890" w:rsidRPr="00F9392F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>01_ref _20190612.dbf</w:t>
            </w:r>
          </w:p>
        </w:tc>
      </w:tr>
      <w:tr w:rsidR="004603D6" w14:paraId="52D4308F" w14:textId="77777777" w:rsidTr="001C5D75">
        <w:tc>
          <w:tcPr>
            <w:tcW w:w="1946" w:type="dxa"/>
          </w:tcPr>
          <w:p w14:paraId="1E43AB8A" w14:textId="77777777" w:rsidR="004603D6" w:rsidRPr="00F040BF" w:rsidRDefault="004603D6" w:rsidP="00454718">
            <w:pPr>
              <w:jc w:val="both"/>
              <w:rPr>
                <w:rFonts w:cstheme="minorHAnsi"/>
                <w:sz w:val="20"/>
                <w:szCs w:val="20"/>
              </w:rPr>
            </w:pPr>
            <w:r w:rsidRPr="00F040BF">
              <w:rPr>
                <w:rFonts w:cstheme="minorHAnsi"/>
                <w:sz w:val="20"/>
                <w:szCs w:val="20"/>
              </w:rPr>
              <w:lastRenderedPageBreak/>
              <w:t>Raport cykliczny</w:t>
            </w:r>
          </w:p>
        </w:tc>
        <w:tc>
          <w:tcPr>
            <w:tcW w:w="7116" w:type="dxa"/>
          </w:tcPr>
          <w:p w14:paraId="25189D15" w14:textId="77777777" w:rsidR="004603D6" w:rsidRPr="00F040BF" w:rsidRDefault="004603D6" w:rsidP="00DE118B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1. Zamawiający powiadomi Wykonawcę drogą elektroniczną na adres e-mail Wykonawcy o terminie przekazania pierwszego Raportu cyklicznego po zawarciu umowy. </w:t>
            </w:r>
          </w:p>
          <w:p w14:paraId="3C4F0133" w14:textId="77777777" w:rsidR="004603D6" w:rsidRPr="00F9392F" w:rsidRDefault="004603D6" w:rsidP="00DE118B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2. Raport cykliczny jest raportem, przekazywanym do Zamawiającego co 2 tygodnie. Zamawiający zastrzega sobie prawo do zwiększenia częstotliwości przekazywania Raportu cyklicznego. </w:t>
            </w:r>
          </w:p>
          <w:p w14:paraId="3DEDE1D0" w14:textId="45A24D76" w:rsidR="00E95F2B" w:rsidRPr="00F040BF" w:rsidRDefault="00E95F2B" w:rsidP="00DE118B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Podział </w:t>
            </w:r>
            <w:r w:rsidR="00110D5A" w:rsidRPr="00AF7692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zęści na </w:t>
            </w:r>
            <w:r w:rsidR="00110D5A" w:rsidRPr="00AF7692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loki </w:t>
            </w:r>
            <w:r w:rsidR="00110D5A" w:rsidRPr="00AF7692">
              <w:rPr>
                <w:rFonts w:cstheme="minorHAnsi"/>
                <w:color w:val="000000"/>
                <w:sz w:val="20"/>
                <w:szCs w:val="20"/>
              </w:rPr>
              <w:t xml:space="preserve">LIDAR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w raporcie cyklicznym musi być zdefiniowany najpóźniej w dniu przekazania </w:t>
            </w:r>
            <w:r w:rsidR="00110D5A" w:rsidRPr="00AF7692">
              <w:rPr>
                <w:rFonts w:cstheme="minorHAnsi"/>
                <w:color w:val="000000"/>
                <w:sz w:val="20"/>
                <w:szCs w:val="20"/>
                <w:shd w:val="clear" w:color="auto" w:fill="FFFF00"/>
              </w:rPr>
              <w:t>danego Bloku LIDAR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 do kontroli (</w:t>
            </w:r>
            <w:r w:rsidR="00A028C9" w:rsidRPr="00AF7692">
              <w:rPr>
                <w:rFonts w:cstheme="minorHAnsi"/>
                <w:color w:val="000000"/>
                <w:sz w:val="20"/>
                <w:szCs w:val="20"/>
              </w:rPr>
              <w:t>ostateczna wersja raportu cyklicznego musi być zgodna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 z fizycznie przekazanymi danymi).</w:t>
            </w:r>
          </w:p>
          <w:tbl>
            <w:tblPr>
              <w:tblpPr w:leftFromText="141" w:rightFromText="141" w:vertAnchor="text" w:horzAnchor="margin" w:tblpY="253"/>
              <w:tblOverlap w:val="never"/>
              <w:tblW w:w="7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29"/>
              <w:gridCol w:w="860"/>
              <w:gridCol w:w="983"/>
              <w:gridCol w:w="3936"/>
            </w:tblGrid>
            <w:tr w:rsidR="005F0BA1" w:rsidRPr="00F9392F" w14:paraId="29E78CFC" w14:textId="77777777" w:rsidTr="005F0BA1">
              <w:trPr>
                <w:trHeight w:hRule="exact" w:val="797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FCABB2" w14:textId="77777777" w:rsidR="005F0BA1" w:rsidRPr="00F040B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040BF">
                    <w:rPr>
                      <w:bCs/>
                      <w:sz w:val="18"/>
                      <w:szCs w:val="18"/>
                      <w:lang w:eastAsia="pl-PL"/>
                    </w:rPr>
                    <w:t>atrybut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3C247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040BF">
                    <w:rPr>
                      <w:bCs/>
                      <w:sz w:val="18"/>
                      <w:szCs w:val="18"/>
                      <w:lang w:eastAsia="pl-PL"/>
                    </w:rPr>
                    <w:t>typ danych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0E5E0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przykład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F922D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opis</w:t>
                  </w:r>
                </w:p>
              </w:tc>
            </w:tr>
            <w:tr w:rsidR="005F0BA1" w:rsidRPr="00F9392F" w14:paraId="6A387338" w14:textId="77777777" w:rsidTr="005F0BA1">
              <w:trPr>
                <w:trHeight w:hRule="exact" w:val="632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861B6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CZESC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694581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text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C3D27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2F276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numer Części</w:t>
                  </w:r>
                </w:p>
                <w:p w14:paraId="277C64EC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[X]</w:t>
                  </w:r>
                </w:p>
              </w:tc>
            </w:tr>
            <w:tr w:rsidR="005F0BA1" w:rsidRPr="00F9392F" w14:paraId="510D914B" w14:textId="77777777" w:rsidTr="005F0BA1">
              <w:trPr>
                <w:trHeight w:hRule="exact" w:val="712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A9221C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BLOK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8E3BD3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Short Integer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9FB92" w14:textId="6BF8871B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1</w:t>
                  </w:r>
                  <w:r w:rsidR="00242890" w:rsidRPr="00F9392F">
                    <w:rPr>
                      <w:bCs/>
                      <w:sz w:val="18"/>
                      <w:szCs w:val="18"/>
                      <w:lang w:eastAsia="pl-PL"/>
                    </w:rPr>
                    <w:t>7</w:t>
                  </w: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01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FBDD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numer Bloku LIDAR</w:t>
                  </w:r>
                </w:p>
                <w:p w14:paraId="014F0F60" w14:textId="386414D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[C</w:t>
                  </w:r>
                  <w:r w:rsidR="00242890" w:rsidRPr="00F9392F">
                    <w:rPr>
                      <w:bCs/>
                      <w:sz w:val="18"/>
                      <w:szCs w:val="18"/>
                      <w:lang w:eastAsia="pl-PL"/>
                    </w:rPr>
                    <w:t>7</w:t>
                  </w: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BB]</w:t>
                  </w:r>
                </w:p>
              </w:tc>
            </w:tr>
            <w:tr w:rsidR="005F0BA1" w:rsidRPr="00F9392F" w14:paraId="1638D9DE" w14:textId="77777777" w:rsidTr="005F0BA1">
              <w:trPr>
                <w:trHeight w:hRule="exact" w:val="707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8BC5AA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DT_R_L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ABA69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date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3C10" w14:textId="6EB41A10" w:rsidR="005F0BA1" w:rsidRPr="00F9392F" w:rsidRDefault="00715844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2020</w:t>
                  </w:r>
                  <w:r w:rsidR="005F0BA1" w:rsidRPr="00F9392F">
                    <w:rPr>
                      <w:bCs/>
                      <w:sz w:val="18"/>
                      <w:szCs w:val="18"/>
                      <w:lang w:eastAsia="pl-PL"/>
                    </w:rPr>
                    <w:t>-04-05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31D90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data rozpoczęcia nalotów LIDAR dla Bloku LIDAR</w:t>
                  </w:r>
                </w:p>
                <w:p w14:paraId="7FE1D86D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[rrrr-mm-dd] lub [&lt;null&gt;]</w:t>
                  </w:r>
                </w:p>
              </w:tc>
            </w:tr>
            <w:tr w:rsidR="005F0BA1" w:rsidRPr="00F9392F" w14:paraId="2E238A22" w14:textId="77777777" w:rsidTr="005F0BA1">
              <w:trPr>
                <w:trHeight w:hRule="exact" w:val="703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ACE53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DT_Z_L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A143B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date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6D93F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&lt;null&gt;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94079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data zakończenia nalotów LIDAR dla Bloku LIDAR</w:t>
                  </w:r>
                </w:p>
                <w:p w14:paraId="1DBB1BBB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[rrrr-mm-dd] lub [&lt;null&gt;]</w:t>
                  </w:r>
                </w:p>
              </w:tc>
            </w:tr>
            <w:tr w:rsidR="005F0BA1" w:rsidRPr="00F9392F" w14:paraId="258AEE0E" w14:textId="77777777" w:rsidTr="005F0BA1">
              <w:trPr>
                <w:trHeight w:hRule="exact" w:val="856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712D8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POKR_LIDAR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AAFCE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Short Integer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72251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C44E8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Procentowa wartość pokrycia Bloku LIDAR danymi ze skanowania lotniczego</w:t>
                  </w:r>
                </w:p>
                <w:p w14:paraId="0DFC5D10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[X]</w:t>
                  </w:r>
                </w:p>
              </w:tc>
            </w:tr>
            <w:tr w:rsidR="005F0BA1" w:rsidRPr="00F9392F" w14:paraId="51C6A067" w14:textId="77777777" w:rsidTr="005F0BA1">
              <w:trPr>
                <w:trHeight w:hRule="exact" w:val="839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DB4E40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lastRenderedPageBreak/>
                    <w:t>DT_PRZEKAZ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5CBCF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date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8A6E2" w14:textId="1FA72F21" w:rsidR="005F0BA1" w:rsidRPr="00F9392F" w:rsidRDefault="00715844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2020</w:t>
                  </w:r>
                  <w:r w:rsidR="005F0BA1" w:rsidRPr="00F9392F">
                    <w:rPr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08</w:t>
                  </w:r>
                  <w:r w:rsidR="005F0BA1" w:rsidRPr="00F9392F">
                    <w:rPr>
                      <w:bCs/>
                      <w:sz w:val="18"/>
                      <w:szCs w:val="18"/>
                      <w:lang w:eastAsia="pl-PL"/>
                    </w:rPr>
                    <w:t>-01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6E80C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Planowana data przekazania pierwszej wersji Bloku LIDAR do Zamawiającego</w:t>
                  </w:r>
                </w:p>
                <w:p w14:paraId="1C20D3D3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[rrrr-mm-dd]</w:t>
                  </w:r>
                </w:p>
                <w:p w14:paraId="326B19B9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0BA1" w:rsidRPr="00F9392F" w14:paraId="64BAA1A9" w14:textId="77777777" w:rsidTr="005F0BA1">
              <w:trPr>
                <w:trHeight w:hRule="exact" w:val="1135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47339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ETAP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52972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Short Integer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3EF27" w14:textId="77777777" w:rsidR="005F0BA1" w:rsidRPr="00F9392F" w:rsidRDefault="005F0BA1" w:rsidP="005F0BA1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A84DB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numer Etapu wynikający z Harmonogramu realizacji zamówienia w ramach którego zostanie lub został przekazany Blok LIDAR</w:t>
                  </w:r>
                </w:p>
                <w:p w14:paraId="6117AFA8" w14:textId="77777777" w:rsidR="005F0BA1" w:rsidRPr="00F9392F" w:rsidRDefault="005F0BA1" w:rsidP="005F0BA1">
                  <w:pPr>
                    <w:spacing w:line="240" w:lineRule="auto"/>
                    <w:rPr>
                      <w:bCs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bCs/>
                      <w:sz w:val="18"/>
                      <w:szCs w:val="18"/>
                      <w:lang w:eastAsia="pl-PL"/>
                    </w:rPr>
                    <w:t>[X]</w:t>
                  </w:r>
                </w:p>
              </w:tc>
            </w:tr>
          </w:tbl>
          <w:p w14:paraId="66D8C43B" w14:textId="77777777" w:rsidR="004603D6" w:rsidRPr="00F9392F" w:rsidRDefault="004603D6" w:rsidP="00DE118B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3. W przypadku wykrycia wad w przekazanym Raporcie cyklicznym Zamawiający w ciągu 7 dni od daty przekazania przez Wykonawcę Raportu cyklicznego wezwie Wykonawcę do usunięcia wad w przekazanym dokumencie. </w:t>
            </w:r>
          </w:p>
          <w:p w14:paraId="24ED0498" w14:textId="77777777" w:rsidR="004603D6" w:rsidRPr="00F9392F" w:rsidRDefault="004603D6" w:rsidP="00DE118B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4. Wykonawca zobowiązuje się do usunięcia wad i ponownego przekazania Raportu cyklicznego w ciągu 5 dni od daty otrzymania wezwania. </w:t>
            </w:r>
          </w:p>
          <w:p w14:paraId="33D60A0B" w14:textId="77777777" w:rsidR="004603D6" w:rsidRPr="00F9392F" w:rsidRDefault="004603D6" w:rsidP="00DE118B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5. Raport cykliczny podlega odbiorowi Zamawiającego. Zamawiający wystawi Protokół odbioru Raportów cyklicznych dla wszystkich Raportów cyklicznych przekazanych bez wad w danym miesiącu, do 10 dnia miesiąca następnego. </w:t>
            </w:r>
          </w:p>
          <w:p w14:paraId="354C2522" w14:textId="77777777" w:rsidR="004603D6" w:rsidRPr="00F9392F" w:rsidRDefault="004603D6" w:rsidP="00DE118B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6. Obowiązującą formą Raportu cyklicznego jest plik wektorowy w formacie ESRI Shape. </w:t>
            </w:r>
          </w:p>
          <w:p w14:paraId="45395AB9" w14:textId="77777777" w:rsidR="004603D6" w:rsidRPr="00F9392F" w:rsidRDefault="004603D6" w:rsidP="00DE11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7. Zakres treści plików wektorowych </w:t>
            </w:r>
          </w:p>
          <w:p w14:paraId="445A4F16" w14:textId="77777777" w:rsidR="004603D6" w:rsidRPr="00F9392F" w:rsidRDefault="004603D6" w:rsidP="00BF2D6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Plik wektorowy zawiera zbiór obiektów powierzchniowych z przypisaną georeferencją obowiązującego systemu odniesień przestrzennych.</w:t>
            </w:r>
          </w:p>
          <w:p w14:paraId="5798DDB3" w14:textId="77777777" w:rsidR="004603D6" w:rsidRPr="00F9392F" w:rsidRDefault="004603D6" w:rsidP="00BF2D6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Obiekt powierzchniowy stanowi poligon Bloku LIDAR wyznaczony po granicach „ćwiartek” sekcji map 1:10 000 w układzie współrzędnych PL-1992.</w:t>
            </w:r>
          </w:p>
          <w:p w14:paraId="1E7E0CA6" w14:textId="77777777" w:rsidR="004603D6" w:rsidRPr="00F9392F" w:rsidRDefault="004603D6" w:rsidP="00BF2D6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Plik wektorowy obejmuje swoim zasięgiem cały obszar opracowania Wykonawcy. </w:t>
            </w:r>
          </w:p>
          <w:p w14:paraId="64B7F001" w14:textId="77777777" w:rsidR="004603D6" w:rsidRPr="00F9392F" w:rsidRDefault="004603D6" w:rsidP="00BF2D6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Wykonawca zobowiązany jest do utrzymania w aktualności bazę, pod kątem geometrycznym jak i atrybutowym, przez cały okres realizacji umowy. </w:t>
            </w:r>
          </w:p>
          <w:p w14:paraId="7F7F3CF0" w14:textId="77777777" w:rsidR="004603D6" w:rsidRPr="00F9392F" w:rsidRDefault="004603D6" w:rsidP="00BF2D6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Do obiektu przypisane są następujące atrybuty: </w:t>
            </w:r>
          </w:p>
          <w:p w14:paraId="4F51B694" w14:textId="77777777" w:rsidR="004603D6" w:rsidRPr="00F9392F" w:rsidRDefault="004603D6" w:rsidP="0045471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D61B1E" w14:textId="77777777" w:rsidR="004603D6" w:rsidRPr="00F9392F" w:rsidRDefault="004603D6" w:rsidP="00460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DB0F17" w14:textId="77777777" w:rsidR="004603D6" w:rsidRPr="00F9392F" w:rsidRDefault="004603D6" w:rsidP="004603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Tabela poniżej zawiera wytyczne w zakresie wypełniania wybranych atrybutów w Raporcie cyklicznym: </w:t>
            </w:r>
          </w:p>
          <w:tbl>
            <w:tblPr>
              <w:tblW w:w="6737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6320"/>
            </w:tblGrid>
            <w:tr w:rsidR="005F0BA1" w:rsidRPr="00F9392F" w14:paraId="2D349795" w14:textId="77777777" w:rsidTr="005F0BA1">
              <w:trPr>
                <w:trHeight w:val="584"/>
                <w:jc w:val="right"/>
              </w:trPr>
              <w:tc>
                <w:tcPr>
                  <w:tcW w:w="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ADE99E1" w14:textId="77777777" w:rsidR="005F0BA1" w:rsidRPr="00F9392F" w:rsidRDefault="005F0BA1" w:rsidP="005F0BA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6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8C2333D" w14:textId="77777777" w:rsidR="005F0BA1" w:rsidRPr="00F9392F" w:rsidRDefault="005F0BA1" w:rsidP="005F0BA1">
                  <w:pPr>
                    <w:ind w:firstLine="200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Data rozpoczęcia nalotu musi być &lt;= od daty zakończenia nalotu</w:t>
                  </w:r>
                </w:p>
              </w:tc>
            </w:tr>
            <w:tr w:rsidR="005F0BA1" w:rsidRPr="00F9392F" w14:paraId="110986E4" w14:textId="77777777" w:rsidTr="005F0BA1">
              <w:trPr>
                <w:trHeight w:val="584"/>
                <w:jc w:val="right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A80299" w14:textId="77777777" w:rsidR="005F0BA1" w:rsidRPr="00F9392F" w:rsidRDefault="005F0BA1" w:rsidP="005F0BA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9788EC3" w14:textId="77777777" w:rsidR="005F0BA1" w:rsidRPr="00F9392F" w:rsidRDefault="005F0BA1" w:rsidP="005F0BA1">
                  <w:pPr>
                    <w:ind w:firstLine="200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 xml:space="preserve">Jeżeli data rozpoczęcia nalotu &lt;&gt; &lt;Null&gt; to % pokrycie musi być &gt; 0 </w:t>
                  </w:r>
                </w:p>
              </w:tc>
            </w:tr>
            <w:tr w:rsidR="005F0BA1" w:rsidRPr="00F9392F" w14:paraId="7B799B55" w14:textId="77777777" w:rsidTr="005F0BA1">
              <w:trPr>
                <w:trHeight w:val="584"/>
                <w:jc w:val="right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888736" w14:textId="77777777" w:rsidR="005F0BA1" w:rsidRPr="00F9392F" w:rsidRDefault="005F0BA1" w:rsidP="005F0BA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1B7E6CD" w14:textId="77777777" w:rsidR="005F0BA1" w:rsidRPr="00F9392F" w:rsidRDefault="005F0BA1" w:rsidP="005F0BA1">
                  <w:pPr>
                    <w:ind w:firstLine="200"/>
                    <w:rPr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 xml:space="preserve">Jeżeli data zakończenia nalotu &lt;&gt; &lt;Null&gt; to data rozpoczęcia nalotu musi być &lt;&gt; &lt;Null&gt; </w:t>
                  </w:r>
                </w:p>
                <w:p w14:paraId="171E2B8E" w14:textId="77777777" w:rsidR="005F0BA1" w:rsidRPr="00F9392F" w:rsidRDefault="005F0BA1" w:rsidP="005F0BA1">
                  <w:pPr>
                    <w:ind w:firstLine="200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i % pokrycie musi być = 100</w:t>
                  </w:r>
                </w:p>
              </w:tc>
            </w:tr>
            <w:tr w:rsidR="005F0BA1" w:rsidRPr="00F9392F" w14:paraId="048C53EE" w14:textId="77777777" w:rsidTr="005F0BA1">
              <w:trPr>
                <w:trHeight w:val="584"/>
                <w:jc w:val="right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349074A" w14:textId="77777777" w:rsidR="005F0BA1" w:rsidRPr="00F9392F" w:rsidRDefault="005F0BA1" w:rsidP="005F0BA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3A95BA8" w14:textId="77777777" w:rsidR="005F0BA1" w:rsidRPr="00F9392F" w:rsidRDefault="005F0BA1" w:rsidP="005F0BA1">
                  <w:pPr>
                    <w:ind w:firstLine="200"/>
                    <w:rPr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 xml:space="preserve">Jeżeli data zakończenia nalotu = &lt;Null&gt; i data rozpoczęcia nalotu &lt;&gt; &lt;Null&gt; to % pokrycie </w:t>
                  </w:r>
                </w:p>
                <w:p w14:paraId="332DF13C" w14:textId="77777777" w:rsidR="005F0BA1" w:rsidRPr="00F9392F" w:rsidRDefault="005F0BA1" w:rsidP="005F0BA1">
                  <w:pPr>
                    <w:ind w:firstLine="200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musi być &lt; 100</w:t>
                  </w:r>
                </w:p>
              </w:tc>
            </w:tr>
            <w:tr w:rsidR="005F0BA1" w:rsidRPr="00F9392F" w14:paraId="3B34717D" w14:textId="77777777" w:rsidTr="005F0BA1">
              <w:trPr>
                <w:trHeight w:val="584"/>
                <w:jc w:val="right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7C8FBB" w14:textId="77777777" w:rsidR="005F0BA1" w:rsidRPr="00F9392F" w:rsidRDefault="005F0BA1" w:rsidP="005F0BA1">
                  <w:pPr>
                    <w:jc w:val="center"/>
                    <w:rPr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A2AA3D" w14:textId="77777777" w:rsidR="005F0BA1" w:rsidRPr="00F9392F" w:rsidRDefault="005F0BA1" w:rsidP="005F0BA1">
                  <w:pPr>
                    <w:ind w:firstLine="200"/>
                    <w:rPr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% wartość pokrycia nie może ulec zmniejszeniu</w:t>
                  </w:r>
                </w:p>
                <w:p w14:paraId="5269AD91" w14:textId="77777777" w:rsidR="005F0BA1" w:rsidRPr="00F9392F" w:rsidRDefault="005F0BA1" w:rsidP="005F0BA1">
                  <w:pPr>
                    <w:ind w:left="200"/>
                    <w:rPr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 xml:space="preserve">W przypadku gdy Wykonawca już w momencie zakończenia nalotu ma świadomość konieczności wykonania dodatkowych nalotów, atrybuty, [pokr_lidar] przyjmują określoną przez Wykonawcę wartość np. ‘95’  natomiast atrybut [dt_z_l] pozostaje pusty. </w:t>
                  </w:r>
                </w:p>
              </w:tc>
            </w:tr>
            <w:tr w:rsidR="005F0BA1" w:rsidRPr="00F9392F" w14:paraId="165B19EE" w14:textId="77777777" w:rsidTr="005F0BA1">
              <w:trPr>
                <w:trHeight w:val="584"/>
                <w:jc w:val="right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F28BC5" w14:textId="77777777" w:rsidR="005F0BA1" w:rsidRPr="00F9392F" w:rsidRDefault="005F0BA1" w:rsidP="005F0BA1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4E8E9B9" w14:textId="77777777" w:rsidR="005F0BA1" w:rsidRPr="00F9392F" w:rsidRDefault="005F0BA1" w:rsidP="005F0BA1">
                  <w:pPr>
                    <w:ind w:left="200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F9392F">
                    <w:rPr>
                      <w:sz w:val="18"/>
                      <w:szCs w:val="18"/>
                      <w:lang w:eastAsia="pl-PL"/>
                    </w:rPr>
                    <w:t xml:space="preserve">Daty rozpoczęcia i zakończenia nalotu nie powinny ulec zmianie. </w:t>
                  </w:r>
                  <w:r w:rsidRPr="00F9392F">
                    <w:rPr>
                      <w:sz w:val="18"/>
                      <w:szCs w:val="18"/>
                    </w:rPr>
                    <w:t>Po dokonaniu nalotów dodatkowych (tzw. dolotek)  wartości atrybutów [dt_z_l] powinny zostać zaktualizowane.</w:t>
                  </w:r>
                  <w:r w:rsidRPr="00F9392F">
                    <w:rPr>
                      <w:sz w:val="18"/>
                      <w:szCs w:val="18"/>
                      <w:lang w:eastAsia="pl-PL"/>
                    </w:rPr>
                    <w:t xml:space="preserve"> Zmiana podanych wartości w Raporcie cyklicznym w tym </w:t>
                  </w:r>
                  <w:r w:rsidRPr="00F9392F">
                    <w:rPr>
                      <w:sz w:val="18"/>
                      <w:szCs w:val="18"/>
                      <w:lang w:eastAsia="pl-PL"/>
                    </w:rPr>
                    <w:lastRenderedPageBreak/>
                    <w:t>zakresie wymaga komentarza w momencie przekazywania dokumentu za pośrednictwem środowiska Confluecne.</w:t>
                  </w:r>
                </w:p>
              </w:tc>
            </w:tr>
          </w:tbl>
          <w:p w14:paraId="3FFE6A05" w14:textId="77777777" w:rsidR="004603D6" w:rsidRPr="00F9392F" w:rsidRDefault="004603D6" w:rsidP="0045471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362240" w14:textId="77777777" w:rsidR="004603D6" w:rsidRPr="00F9392F" w:rsidRDefault="004603D6" w:rsidP="004603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8. Format zapisu i nazewnictwo plików </w:t>
            </w:r>
          </w:p>
          <w:p w14:paraId="1DCCC253" w14:textId="77777777" w:rsidR="004603D6" w:rsidRPr="00F9392F" w:rsidRDefault="004603D6" w:rsidP="00BF2D6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59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Zamawiający wymaga struktury plików shape, na którą składają się wyłącznie pliki: *.shp *.shx *.dbf. Współrzędne obiektów zapisanych w plikach shape wyrażone są w metrach w układzie PL-1992. </w:t>
            </w:r>
          </w:p>
          <w:p w14:paraId="5347B228" w14:textId="77777777" w:rsidR="004603D6" w:rsidRPr="00F9392F" w:rsidRDefault="004603D6" w:rsidP="00BF2D6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59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Nazwa pliku składa się z oznaczenia: </w:t>
            </w:r>
          </w:p>
          <w:p w14:paraId="008A97BB" w14:textId="77777777" w:rsidR="004603D6" w:rsidRPr="00F9392F" w:rsidRDefault="004603D6" w:rsidP="00BF2D6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9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numeru Części, </w:t>
            </w:r>
          </w:p>
          <w:p w14:paraId="5FEB8353" w14:textId="77777777" w:rsidR="004603D6" w:rsidRPr="00F9392F" w:rsidRDefault="004603D6" w:rsidP="00BF2D6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9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skrótu nazwy dokumentu, </w:t>
            </w:r>
          </w:p>
          <w:p w14:paraId="6919EF4D" w14:textId="77777777" w:rsidR="004603D6" w:rsidRPr="00F9392F" w:rsidRDefault="004603D6" w:rsidP="00BF2D6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9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numer Raportu cyklicznego </w:t>
            </w:r>
          </w:p>
          <w:p w14:paraId="22FE54B6" w14:textId="77777777" w:rsidR="004603D6" w:rsidRPr="00F9392F" w:rsidRDefault="004603D6" w:rsidP="00BF2D6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9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daty przekazania dokumentu do Zamawiającego, zgodnie ze wzorem: </w:t>
            </w:r>
          </w:p>
          <w:p w14:paraId="120487A3" w14:textId="77777777" w:rsidR="004603D6" w:rsidRPr="00F9392F" w:rsidRDefault="004603D6" w:rsidP="004603D6">
            <w:pPr>
              <w:pStyle w:val="Akapitzlist"/>
              <w:autoSpaceDE w:val="0"/>
              <w:autoSpaceDN w:val="0"/>
              <w:adjustRightInd w:val="0"/>
              <w:spacing w:after="59"/>
              <w:ind w:left="1440"/>
              <w:rPr>
                <w:rFonts w:ascii="Times New Roman" w:hAnsi="Times New Roman" w:cs="Times New Roman"/>
                <w:color w:val="00000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cX_rc_YY_rrrrmmdd.shp, np.: c1_rc_01_20190212.shp cX_rc_YY_rrrrmmdd.shx, np.: c1_rc_01_20190212.shx cX_rc_YY_rrrrmmdd.dbf, np.: c1_rc_01_20190212.dbf</w:t>
            </w:r>
          </w:p>
        </w:tc>
      </w:tr>
    </w:tbl>
    <w:p w14:paraId="3157CE91" w14:textId="77777777" w:rsidR="00D54AA3" w:rsidRDefault="001C5D75" w:rsidP="001C5D75">
      <w:pPr>
        <w:rPr>
          <w:rFonts w:cstheme="minorHAnsi"/>
          <w:sz w:val="20"/>
          <w:szCs w:val="20"/>
        </w:rPr>
        <w:sectPr w:rsidR="00D54AA3" w:rsidSect="007C2E5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  <w:sz w:val="20"/>
          <w:szCs w:val="20"/>
        </w:rPr>
        <w:lastRenderedPageBreak/>
        <w:br w:type="page"/>
      </w:r>
    </w:p>
    <w:p w14:paraId="109C6ABE" w14:textId="77777777" w:rsidR="00D54AA3" w:rsidRDefault="00D54AA3" w:rsidP="008E2681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8"/>
        <w:gridCol w:w="6827"/>
        <w:gridCol w:w="4539"/>
      </w:tblGrid>
      <w:tr w:rsidR="007E7835" w14:paraId="3296E030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5BB7BB3C" w14:textId="77777777" w:rsidR="007E7835" w:rsidRPr="007E7835" w:rsidRDefault="007E7835" w:rsidP="009969CD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E7835">
              <w:rPr>
                <w:rFonts w:cstheme="minorHAnsi"/>
                <w:b/>
                <w:sz w:val="20"/>
                <w:szCs w:val="20"/>
              </w:rPr>
              <w:t>DOSTAWA PRODUKTÓW FNALNYCH</w:t>
            </w:r>
          </w:p>
        </w:tc>
      </w:tr>
      <w:tr w:rsidR="00F85E48" w14:paraId="2544E693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612360C9" w14:textId="6D0444F6" w:rsidR="00F85E48" w:rsidRPr="00F85E48" w:rsidRDefault="00F85E48" w:rsidP="008E26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85E48">
              <w:rPr>
                <w:rFonts w:cstheme="minorHAnsi"/>
                <w:b/>
                <w:sz w:val="20"/>
                <w:szCs w:val="20"/>
              </w:rPr>
              <w:t xml:space="preserve">6.1 Dane </w:t>
            </w:r>
            <w:r w:rsidR="00DE49BD">
              <w:rPr>
                <w:rFonts w:cstheme="minorHAnsi"/>
                <w:b/>
                <w:sz w:val="20"/>
                <w:szCs w:val="20"/>
              </w:rPr>
              <w:t>P</w:t>
            </w:r>
            <w:r w:rsidRPr="00F85E48">
              <w:rPr>
                <w:rFonts w:cstheme="minorHAnsi"/>
                <w:b/>
                <w:sz w:val="20"/>
                <w:szCs w:val="20"/>
              </w:rPr>
              <w:t>omiarowe LIDAR</w:t>
            </w:r>
          </w:p>
        </w:tc>
      </w:tr>
      <w:tr w:rsidR="00A16203" w14:paraId="5976EF99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5F4E49ED" w14:textId="77777777" w:rsidR="00A16203" w:rsidRPr="00F85E48" w:rsidRDefault="00A16203" w:rsidP="008E26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6.1.1 Założenia podstawowe</w:t>
            </w:r>
          </w:p>
        </w:tc>
      </w:tr>
      <w:tr w:rsidR="000A1FF4" w14:paraId="59C16E20" w14:textId="77777777" w:rsidTr="00190DE8">
        <w:tc>
          <w:tcPr>
            <w:tcW w:w="2628" w:type="dxa"/>
          </w:tcPr>
          <w:p w14:paraId="42D2AD01" w14:textId="77777777" w:rsidR="000A1FF4" w:rsidRPr="00F040BF" w:rsidRDefault="000A1FF4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 w:rsidRPr="00F040BF">
              <w:rPr>
                <w:rFonts w:cstheme="minorHAnsi"/>
                <w:sz w:val="20"/>
                <w:szCs w:val="20"/>
              </w:rPr>
              <w:t>Format zapisu</w:t>
            </w:r>
          </w:p>
        </w:tc>
        <w:tc>
          <w:tcPr>
            <w:tcW w:w="6827" w:type="dxa"/>
          </w:tcPr>
          <w:p w14:paraId="2743D2D6" w14:textId="77777777" w:rsidR="000A1FF4" w:rsidRPr="00F040BF" w:rsidRDefault="000A1FF4" w:rsidP="00BF2D6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76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LAS, wersja 1.2, POINT DATA RECORD FORMAT 1.</w:t>
            </w:r>
            <w:r w:rsidRPr="00F040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6FFC1C8D" w14:textId="77777777" w:rsidR="000A1FF4" w:rsidRPr="00F9392F" w:rsidRDefault="000A1FF4" w:rsidP="00BF2D6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40BF">
              <w:rPr>
                <w:rFonts w:asciiTheme="minorHAnsi" w:hAnsiTheme="minorHAnsi" w:cstheme="minorHAnsi"/>
                <w:sz w:val="20"/>
                <w:szCs w:val="20"/>
              </w:rPr>
              <w:t>Wszystkie punkty muszą być sklasyfikowane zgodnie ze standardem ASPRS (</w:t>
            </w:r>
            <w:hyperlink r:id="rId23" w:history="1">
              <w:r w:rsidRPr="00F9392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http://www.asprs.org</w:t>
              </w:r>
            </w:hyperlink>
            <w:r w:rsidRPr="00F9392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35E051FF" w14:textId="77777777" w:rsidR="000A1FF4" w:rsidRPr="00F9392F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9B67861" w14:textId="77777777" w:rsidR="000A1FF4" w:rsidRPr="00F9392F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1. Zamawiający wymaga pozyskania danych i wypełnienia nimi wszystkich pól POINT DATA RECORD FORMAT 1. Zamawiający zwraca szczególną uwagę na zakres zawartości dla pól: </w:t>
            </w:r>
          </w:p>
          <w:p w14:paraId="68350BC9" w14:textId="77777777" w:rsidR="000A1FF4" w:rsidRPr="00F9392F" w:rsidRDefault="000A1FF4" w:rsidP="00BF2D69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a) User Data – Zamawiający nie definiuje zakresu zawartości, </w:t>
            </w:r>
          </w:p>
          <w:p w14:paraId="5612033F" w14:textId="77777777" w:rsidR="000A1FF4" w:rsidRPr="00F9392F" w:rsidRDefault="000A1FF4" w:rsidP="00BF2D69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b) Point Source ID – numer szeregu, unikalny dla danego Bloku LIDAR</w:t>
            </w:r>
            <w:r w:rsidR="009969CD" w:rsidRPr="00F9392F">
              <w:rPr>
                <w:rFonts w:cstheme="minorHAnsi"/>
                <w:color w:val="000000"/>
                <w:sz w:val="20"/>
                <w:szCs w:val="20"/>
              </w:rPr>
              <w:t xml:space="preserve"> w postaci liczby całkowitej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14:paraId="0C1370F1" w14:textId="77777777" w:rsidR="000A1FF4" w:rsidRPr="00F9392F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c) GPS Time – absolutny czas GPS (</w:t>
            </w:r>
            <w:r w:rsidRPr="00F9392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Absolute GPS Time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, wartość 1 dla pola </w:t>
            </w:r>
            <w:r w:rsidRPr="00F9392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GlobalEncoding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). </w:t>
            </w:r>
          </w:p>
          <w:p w14:paraId="60E073FD" w14:textId="77777777" w:rsidR="000A1FF4" w:rsidRPr="00F9392F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DCE91B8" w14:textId="5CD7E894" w:rsidR="000A1FF4" w:rsidRPr="00F9392F" w:rsidRDefault="000A1FF4" w:rsidP="00BF2D6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2. Zapis musi zapewnić odczytanie współrzędnych X, Y, Z </w:t>
            </w:r>
            <w:r w:rsidR="00DE49BD" w:rsidRPr="00F9392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DE49BD" w:rsidRPr="00F9392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omiarowych LIDAR wyrażonych w metrach z </w:t>
            </w:r>
            <w:r w:rsidR="00700545" w:rsidRPr="00F9392F">
              <w:rPr>
                <w:rFonts w:asciiTheme="minorHAnsi" w:hAnsiTheme="minorHAnsi" w:cstheme="minorHAnsi"/>
                <w:sz w:val="20"/>
                <w:szCs w:val="20"/>
              </w:rPr>
              <w:t>precyzją</w:t>
            </w:r>
            <w:r w:rsidRPr="00F9392F">
              <w:rPr>
                <w:rFonts w:asciiTheme="minorHAnsi" w:hAnsiTheme="minorHAnsi" w:cstheme="minorHAnsi"/>
                <w:sz w:val="20"/>
                <w:szCs w:val="20"/>
              </w:rPr>
              <w:t xml:space="preserve"> do dwóch miejsc dziesiętnych.</w:t>
            </w:r>
            <w:r w:rsidRPr="00F9392F">
              <w:rPr>
                <w:rFonts w:asciiTheme="minorHAnsi" w:hAnsiTheme="minorHAnsi" w:cstheme="minorHAnsi"/>
              </w:rPr>
              <w:t xml:space="preserve"> </w:t>
            </w:r>
          </w:p>
          <w:p w14:paraId="18B90D66" w14:textId="77777777" w:rsidR="000A1FF4" w:rsidRPr="00F9392F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E43B575" w14:textId="77777777" w:rsidR="000A1FF4" w:rsidRPr="00F9392F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3. Zamawiający wymaga wypełnienia nagłówka plików LAS przy uwzględnieniu poniższych warunków: </w:t>
            </w:r>
          </w:p>
          <w:p w14:paraId="56951435" w14:textId="77777777" w:rsidR="000A1FF4" w:rsidRPr="00F9392F" w:rsidRDefault="000A1FF4" w:rsidP="00BF2D69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a) zabrania się wypełnienia nagłówka pliku LAS w zakresie informacji o georeferencji (</w:t>
            </w:r>
            <w:r w:rsidRPr="00F9392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 Length Records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). </w:t>
            </w:r>
          </w:p>
          <w:p w14:paraId="303512C4" w14:textId="106F3F8F" w:rsidR="000A1FF4" w:rsidRPr="00F9392F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b) wymaga się uzupełniania nagłówka plików LAS o następujące dodatkowe informacje: </w:t>
            </w:r>
          </w:p>
          <w:p w14:paraId="7F1DB70D" w14:textId="77777777" w:rsidR="000A1FF4" w:rsidRPr="00F9392F" w:rsidRDefault="000A1FF4" w:rsidP="00BF2D69">
            <w:pPr>
              <w:autoSpaceDE w:val="0"/>
              <w:autoSpaceDN w:val="0"/>
              <w:adjustRightInd w:val="0"/>
              <w:spacing w:after="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- nazwa skanera (</w:t>
            </w:r>
            <w:r w:rsidRPr="00F9392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 identifier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</w:p>
          <w:p w14:paraId="3204635C" w14:textId="109B02E7" w:rsidR="000A1FF4" w:rsidRPr="00F9392F" w:rsidRDefault="000A1FF4" w:rsidP="00BF2D69">
            <w:pPr>
              <w:autoSpaceDE w:val="0"/>
              <w:autoSpaceDN w:val="0"/>
              <w:adjustRightInd w:val="0"/>
              <w:spacing w:after="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- nazwa oprogramowania (</w:t>
            </w:r>
            <w:r w:rsidRPr="00F9392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generating software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110D5A" w:rsidRPr="00F9392F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="00110D5A" w:rsidRPr="00F9392F" w:rsidDel="00110D5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10D5A" w:rsidRPr="00F9392F">
              <w:rPr>
                <w:rFonts w:cstheme="minorHAnsi"/>
                <w:color w:val="000000"/>
                <w:sz w:val="20"/>
                <w:szCs w:val="20"/>
              </w:rPr>
              <w:t>pole określa, jaki pakiet i wersję oprogramowania wykorzystano podczas tworzenia pliku LAS, np. TerraScan V-10.8</w:t>
            </w:r>
          </w:p>
          <w:p w14:paraId="6D64A127" w14:textId="77777777" w:rsidR="000A1FF4" w:rsidRPr="00F9392F" w:rsidRDefault="000A1FF4" w:rsidP="00BF2D69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  <w:lang w:val="en-US"/>
              </w:rPr>
              <w:t>- data utworzenia pliku (</w:t>
            </w:r>
            <w:r w:rsidRPr="00F9392F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file creation day/year</w:t>
            </w:r>
            <w:r w:rsidRPr="00F9392F">
              <w:rPr>
                <w:rFonts w:cstheme="minorHAnsi"/>
                <w:color w:val="00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4539" w:type="dxa"/>
            <w:vMerge w:val="restart"/>
          </w:tcPr>
          <w:p w14:paraId="4887421D" w14:textId="7B60FDC3" w:rsidR="000A1FF4" w:rsidRDefault="000A1FF4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Zamawiający wykona kontrolę 100% przekazanych modułów archiwizacji </w:t>
            </w:r>
            <w:r w:rsidR="00DE49BD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omiarowych LIDAR.</w:t>
            </w:r>
          </w:p>
          <w:p w14:paraId="08003093" w14:textId="52F423EA" w:rsidR="000A1FF4" w:rsidRDefault="000A1FF4" w:rsidP="000A1F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Zamawiający wymaga 100% poprawności modułów </w:t>
            </w:r>
            <w:r w:rsidR="00DE49BD">
              <w:rPr>
                <w:rFonts w:cstheme="minorHAnsi"/>
                <w:sz w:val="20"/>
                <w:szCs w:val="20"/>
              </w:rPr>
              <w:t>Danych P</w:t>
            </w:r>
            <w:r w:rsidR="00110D5A">
              <w:rPr>
                <w:rFonts w:cstheme="minorHAnsi"/>
                <w:sz w:val="20"/>
                <w:szCs w:val="20"/>
              </w:rPr>
              <w:t>omiarowych LIDAR</w:t>
            </w:r>
            <w:r>
              <w:rPr>
                <w:rFonts w:cstheme="minorHAnsi"/>
                <w:sz w:val="20"/>
                <w:szCs w:val="20"/>
              </w:rPr>
              <w:t xml:space="preserve"> w przedmiotowym zakresie.</w:t>
            </w:r>
          </w:p>
          <w:p w14:paraId="0A54294F" w14:textId="77777777" w:rsidR="000A1FF4" w:rsidRDefault="000A1FF4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1FF4" w14:paraId="23765977" w14:textId="77777777" w:rsidTr="00190DE8">
        <w:tc>
          <w:tcPr>
            <w:tcW w:w="2628" w:type="dxa"/>
          </w:tcPr>
          <w:p w14:paraId="6CAAA4D4" w14:textId="77777777" w:rsidR="000A1FF4" w:rsidRDefault="000A1FF4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Moduł archiwizacji</w:t>
            </w:r>
          </w:p>
        </w:tc>
        <w:tc>
          <w:tcPr>
            <w:tcW w:w="6827" w:type="dxa"/>
          </w:tcPr>
          <w:p w14:paraId="698245BC" w14:textId="7B12AE6E" w:rsidR="000A1FF4" w:rsidRPr="00F85E48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1. Modułem archiwizacji jest obszar ograniczony granicami „1/16” części sekcji mapy 1:10 000 w układzie współrzędnych PL-1992. </w:t>
            </w:r>
          </w:p>
          <w:p w14:paraId="45BA2CB7" w14:textId="150F5309" w:rsidR="000A1FF4" w:rsidRPr="00F85E48" w:rsidRDefault="000A1FF4" w:rsidP="00BF2D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Plik wektorowy ESRI Shape z referencyjnymi ramkami </w:t>
            </w:r>
            <w:r w:rsidR="00EA623B">
              <w:rPr>
                <w:rFonts w:cstheme="minorHAnsi"/>
                <w:color w:val="000000"/>
                <w:sz w:val="20"/>
                <w:szCs w:val="20"/>
              </w:rPr>
              <w:t xml:space="preserve">dostępny jest na stronie </w:t>
            </w:r>
            <w:r w:rsidR="00EA623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GUGIK: </w:t>
            </w:r>
            <w:hyperlink r:id="rId24" w:history="1">
              <w:r w:rsidR="00EA623B" w:rsidRPr="00084F11">
                <w:rPr>
                  <w:rFonts w:cstheme="minorHAnsi"/>
                  <w:color w:val="000000"/>
                  <w:sz w:val="20"/>
                  <w:szCs w:val="20"/>
                </w:rPr>
                <w:t>http://www.gugik.gov.pl/pzgik/inne-dane-udostepniane-bezplatnie/siatki-podzialu-na-arkusze-dla-nmt-i-ortofotomapy-w-ukladzie-pl-1992-i-pl-2000</w:t>
              </w:r>
            </w:hyperlink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2524625" w14:textId="07F14EA6" w:rsidR="000A1FF4" w:rsidRPr="00F85E48" w:rsidRDefault="000A1FF4" w:rsidP="00BF2D69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Produkt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6534E7" w:rsidRPr="00F85E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musi tworzyć ciągłą obszarowo bazę danych składającą się z poszczególnych przylegających modułów. </w:t>
            </w:r>
          </w:p>
          <w:p w14:paraId="7959AEDD" w14:textId="20A9AF97" w:rsidR="000A1FF4" w:rsidRPr="00F85E48" w:rsidRDefault="000A1FF4" w:rsidP="00BF2D69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 Archiwizacji podlegają także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>ane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 xml:space="preserve"> 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>omiarowe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 LIDAR pokrywające niezbędny </w:t>
            </w:r>
            <w:r w:rsidR="00CC152A">
              <w:rPr>
                <w:rFonts w:cstheme="minorHAnsi"/>
                <w:color w:val="000000"/>
                <w:sz w:val="20"/>
                <w:szCs w:val="20"/>
              </w:rPr>
              <w:t>bufor</w:t>
            </w:r>
            <w:r w:rsidR="00CC152A" w:rsidRPr="00F85E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wychodzący poza granice obszaru opracowania Bloku LIDAR. </w:t>
            </w:r>
          </w:p>
          <w:p w14:paraId="009641AF" w14:textId="0BE2F43F" w:rsidR="000A1FF4" w:rsidRPr="00F85E48" w:rsidRDefault="000A1F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 Produkt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6534E7" w:rsidRPr="00F85E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podlega przekazaniu wraz z </w:t>
            </w:r>
            <w:r w:rsidR="000F3713">
              <w:rPr>
                <w:rFonts w:cstheme="minorHAnsi"/>
                <w:color w:val="000000"/>
                <w:sz w:val="20"/>
                <w:szCs w:val="20"/>
              </w:rPr>
              <w:t>buforem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, jednak nie większym niż jeden moduł archiwizacji. </w:t>
            </w:r>
          </w:p>
        </w:tc>
        <w:tc>
          <w:tcPr>
            <w:tcW w:w="4539" w:type="dxa"/>
            <w:vMerge/>
          </w:tcPr>
          <w:p w14:paraId="1F62918C" w14:textId="77777777" w:rsidR="000A1FF4" w:rsidRDefault="000A1FF4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1FF4" w14:paraId="3EF1CCA7" w14:textId="77777777" w:rsidTr="00190DE8">
        <w:tc>
          <w:tcPr>
            <w:tcW w:w="2628" w:type="dxa"/>
          </w:tcPr>
          <w:p w14:paraId="0E52F2A7" w14:textId="77777777" w:rsidR="000A1FF4" w:rsidRDefault="000A1FF4" w:rsidP="00F85E4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Nazewnictwo plików</w:t>
            </w:r>
          </w:p>
        </w:tc>
        <w:tc>
          <w:tcPr>
            <w:tcW w:w="6827" w:type="dxa"/>
          </w:tcPr>
          <w:p w14:paraId="1F33A648" w14:textId="77777777" w:rsidR="000A1FF4" w:rsidRPr="00F85E48" w:rsidRDefault="000A1FF4" w:rsidP="00F85E4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Nazwa pliku LAS składa się z oznaczenia: </w:t>
            </w:r>
          </w:p>
          <w:p w14:paraId="1B7EDD6E" w14:textId="77777777" w:rsidR="000A1FF4" w:rsidRPr="00F85E48" w:rsidRDefault="000A1FF4" w:rsidP="00BF2D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godła arkusza 1:10 000 w układzie współrzędnych PL-1992 (ozn. GODLO), </w:t>
            </w:r>
          </w:p>
          <w:p w14:paraId="6D0188CE" w14:textId="77777777" w:rsidR="000A1FF4" w:rsidRDefault="000A1FF4" w:rsidP="00BF2D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 cyfry określającej numer podziału mapy w skali 1:10 000 w układzie współrzędnych PL-1992 na cztery części numerowane 1, 2, 3, 4 (ozn. Z), </w:t>
            </w:r>
          </w:p>
          <w:p w14:paraId="6EEA4619" w14:textId="77777777" w:rsidR="000A1FF4" w:rsidRDefault="000A1FF4" w:rsidP="00BF2D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cyfry określającej numer podziału 1/4 mapy w skali 1:10 000 w układzie współrzędnych PL-1992 na cztery części numerowane 1, 2, 3, 4 (ozn. X), </w:t>
            </w:r>
          </w:p>
          <w:p w14:paraId="2C902E09" w14:textId="77777777" w:rsidR="00715844" w:rsidRDefault="00715844" w:rsidP="00BF2D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cyfry określającej numer podziału „1/16” mapy w skali 1:10000 w układzie </w:t>
            </w:r>
            <w:r w:rsidR="007333F6">
              <w:rPr>
                <w:rFonts w:cstheme="minorHAnsi"/>
                <w:color w:val="000000"/>
                <w:sz w:val="20"/>
                <w:szCs w:val="20"/>
              </w:rPr>
              <w:t>współrzędnych płaskich prostokątnych „1992” na cztery części numerowane 1,2,3,4 (ozn. Y),</w:t>
            </w:r>
          </w:p>
          <w:p w14:paraId="3242D9F9" w14:textId="3DB09624" w:rsidR="000A1FF4" w:rsidRPr="00F85E48" w:rsidRDefault="00715844" w:rsidP="00BF2D6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cyfry określającej </w:t>
            </w:r>
            <w:r w:rsidR="000A1FF4" w:rsidRPr="00F85E48">
              <w:rPr>
                <w:rFonts w:cstheme="minorHAnsi"/>
                <w:color w:val="000000"/>
                <w:sz w:val="20"/>
                <w:szCs w:val="20"/>
              </w:rPr>
              <w:t>numeru Bloku LIDAR (ozn. C</w:t>
            </w:r>
            <w:r w:rsidR="0024289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0A1FF4" w:rsidRPr="00F85E48">
              <w:rPr>
                <w:rFonts w:cstheme="minorHAnsi"/>
                <w:color w:val="000000"/>
                <w:sz w:val="20"/>
                <w:szCs w:val="20"/>
              </w:rPr>
              <w:t xml:space="preserve">BB) – tylko i wyłącznie dla modułów archiwizacji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0A1FF4" w:rsidRPr="00F85E4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="000A1FF4" w:rsidRPr="00F85E48">
              <w:rPr>
                <w:rFonts w:cstheme="minorHAnsi"/>
                <w:color w:val="000000"/>
                <w:sz w:val="20"/>
                <w:szCs w:val="20"/>
              </w:rPr>
              <w:t xml:space="preserve">LIDAR pokrywających niezbędny </w:t>
            </w:r>
            <w:r w:rsidR="00CC152A">
              <w:rPr>
                <w:rFonts w:cstheme="minorHAnsi"/>
                <w:color w:val="000000"/>
                <w:sz w:val="20"/>
                <w:szCs w:val="20"/>
              </w:rPr>
              <w:t>bufor</w:t>
            </w:r>
            <w:r w:rsidR="00CC152A" w:rsidRPr="00F85E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A1FF4" w:rsidRPr="00F85E48">
              <w:rPr>
                <w:rFonts w:cstheme="minorHAnsi"/>
                <w:color w:val="000000"/>
                <w:sz w:val="20"/>
                <w:szCs w:val="20"/>
              </w:rPr>
              <w:t xml:space="preserve">wychodzący poza granice obszaru opracowania Bloku LIDAR, </w:t>
            </w:r>
          </w:p>
          <w:p w14:paraId="49B102F8" w14:textId="3A7CC4B6" w:rsidR="000A1FF4" w:rsidRDefault="000A1FF4" w:rsidP="00F85E4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>zgodnie ze wzorem GODLO-Z-X</w:t>
            </w:r>
            <w:r w:rsidR="007333F6">
              <w:rPr>
                <w:rFonts w:cstheme="minorHAnsi"/>
                <w:color w:val="000000"/>
                <w:sz w:val="20"/>
                <w:szCs w:val="20"/>
              </w:rPr>
              <w:t>-Y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>_</w:t>
            </w:r>
            <w:r w:rsidR="00242890" w:rsidRPr="00F85E48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24289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242890" w:rsidRPr="00F85E48">
              <w:rPr>
                <w:rFonts w:cstheme="minorHAnsi"/>
                <w:color w:val="000000"/>
                <w:sz w:val="20"/>
                <w:szCs w:val="20"/>
              </w:rPr>
              <w:t>BB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.las. </w:t>
            </w:r>
          </w:p>
          <w:p w14:paraId="26CBB1F2" w14:textId="77777777" w:rsidR="000A1FF4" w:rsidRPr="00F85E48" w:rsidRDefault="000A1FF4" w:rsidP="00F85E4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F766030" w14:textId="77777777" w:rsidR="000A1FF4" w:rsidRDefault="000A1FF4" w:rsidP="00F85E4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>Przykład: N-34-128-A-b-1-3-4</w:t>
            </w:r>
            <w:r w:rsidR="007333F6">
              <w:rPr>
                <w:rFonts w:cstheme="minorHAnsi"/>
                <w:color w:val="000000"/>
                <w:sz w:val="20"/>
                <w:szCs w:val="20"/>
              </w:rPr>
              <w:t>-1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.las – moduł archiwizacji, </w:t>
            </w:r>
          </w:p>
          <w:p w14:paraId="2B54F206" w14:textId="302E6504" w:rsidR="000A1FF4" w:rsidRDefault="000A1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>N-34-128-A-b-1-4-2</w:t>
            </w:r>
            <w:r w:rsidR="007333F6">
              <w:rPr>
                <w:rFonts w:cstheme="minorHAnsi"/>
                <w:color w:val="000000"/>
                <w:sz w:val="20"/>
                <w:szCs w:val="20"/>
              </w:rPr>
              <w:t>-1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>_</w:t>
            </w:r>
            <w:r w:rsidR="00242890" w:rsidRPr="00F85E48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4289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242890" w:rsidRPr="00F85E48">
              <w:rPr>
                <w:rFonts w:cstheme="minorHAnsi"/>
                <w:color w:val="000000"/>
                <w:sz w:val="20"/>
                <w:szCs w:val="20"/>
              </w:rPr>
              <w:t>01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.las - moduł archiwizacji zawierający </w:t>
            </w:r>
            <w:r w:rsidR="00CC152A">
              <w:rPr>
                <w:rFonts w:cstheme="minorHAnsi"/>
                <w:color w:val="000000"/>
                <w:sz w:val="20"/>
                <w:szCs w:val="20"/>
              </w:rPr>
              <w:t>bufor</w:t>
            </w:r>
            <w:r w:rsidR="00CC152A" w:rsidRPr="00F85E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wychodzący poza granice obszaru Bloku LIDAR Nr </w:t>
            </w:r>
            <w:r w:rsidR="00242890" w:rsidRPr="00F85E48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4289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242890" w:rsidRPr="00F85E48">
              <w:rPr>
                <w:rFonts w:cstheme="minorHAnsi"/>
                <w:color w:val="000000"/>
                <w:sz w:val="20"/>
                <w:szCs w:val="20"/>
              </w:rPr>
              <w:t>01</w:t>
            </w:r>
            <w:r w:rsidRPr="00F85E4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9" w:type="dxa"/>
            <w:vMerge/>
          </w:tcPr>
          <w:p w14:paraId="74D588E6" w14:textId="77777777" w:rsidR="000A1FF4" w:rsidRDefault="000A1FF4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1FF4" w14:paraId="155E1ACF" w14:textId="77777777" w:rsidTr="00190DE8">
        <w:tc>
          <w:tcPr>
            <w:tcW w:w="2628" w:type="dxa"/>
          </w:tcPr>
          <w:p w14:paraId="5D44E820" w14:textId="77777777" w:rsidR="000A1FF4" w:rsidRDefault="000A1FF4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Struktura katalogowania</w:t>
            </w:r>
          </w:p>
        </w:tc>
        <w:tc>
          <w:tcPr>
            <w:tcW w:w="6827" w:type="dxa"/>
          </w:tcPr>
          <w:p w14:paraId="3789FC13" w14:textId="487753DB" w:rsidR="000A1FF4" w:rsidRPr="00F777A3" w:rsidRDefault="000A1FF4" w:rsidP="00F777A3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777A3">
              <w:rPr>
                <w:rFonts w:cstheme="minorHAnsi"/>
                <w:color w:val="000000"/>
                <w:sz w:val="20"/>
                <w:szCs w:val="20"/>
              </w:rPr>
              <w:t xml:space="preserve">1. moduły archiwizacji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>LI</w:t>
            </w:r>
            <w:r>
              <w:rPr>
                <w:rFonts w:cstheme="minorHAnsi"/>
                <w:color w:val="000000"/>
                <w:sz w:val="20"/>
                <w:szCs w:val="20"/>
              </w:rPr>
              <w:t>DAR zamieszcza się w folderze o 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>nazwie „</w:t>
            </w:r>
            <w:r w:rsidR="00431B68" w:rsidRPr="00F777A3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431B68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>_LAS_pkt</w:t>
            </w:r>
            <w:r w:rsidR="00715844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 xml:space="preserve">” (wraz z plikiem metadanych) </w:t>
            </w:r>
          </w:p>
          <w:p w14:paraId="439846AF" w14:textId="5C6495ED" w:rsidR="000A1FF4" w:rsidRDefault="000A1FF4" w:rsidP="00F777A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777A3">
              <w:rPr>
                <w:rFonts w:cstheme="minorHAnsi"/>
                <w:color w:val="000000"/>
                <w:sz w:val="20"/>
                <w:szCs w:val="20"/>
              </w:rPr>
              <w:t xml:space="preserve">2. moduły archiwizacji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 xml:space="preserve">LIDAR pokrywające niezbędny </w:t>
            </w:r>
            <w:r w:rsidR="00CC152A">
              <w:rPr>
                <w:rFonts w:cstheme="minorHAnsi"/>
                <w:color w:val="000000"/>
                <w:sz w:val="20"/>
                <w:szCs w:val="20"/>
              </w:rPr>
              <w:t>bufor</w:t>
            </w:r>
            <w:r w:rsidR="00CC152A" w:rsidRPr="00F777A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>wychodzący poza granice obszaru opracowania Bloku LIDAR zamieszcza się w folderze o nazwie „</w:t>
            </w:r>
            <w:r w:rsidR="00431B68" w:rsidRPr="00F777A3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431B68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>_LAS_pkt</w:t>
            </w:r>
            <w:r w:rsidR="00715844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>_C</w:t>
            </w:r>
            <w:r w:rsidR="0024289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>BB”, gdzie C</w:t>
            </w:r>
            <w:r w:rsidR="0024289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F777A3">
              <w:rPr>
                <w:rFonts w:cstheme="minorHAnsi"/>
                <w:color w:val="000000"/>
                <w:sz w:val="20"/>
                <w:szCs w:val="20"/>
              </w:rPr>
              <w:t xml:space="preserve">BB oznacza numer Bloku LIDAR. </w:t>
            </w:r>
          </w:p>
          <w:p w14:paraId="43DC82FD" w14:textId="15A1A415" w:rsidR="000A1FF4" w:rsidRPr="00F777A3" w:rsidRDefault="000A1FF4" w:rsidP="00F7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9" w:type="dxa"/>
            <w:vMerge/>
          </w:tcPr>
          <w:p w14:paraId="7D99EE76" w14:textId="77777777" w:rsidR="000A1FF4" w:rsidRDefault="000A1FF4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6203" w14:paraId="1CE306BB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56372714" w14:textId="03B8DD96" w:rsidR="00A16203" w:rsidRPr="00A16203" w:rsidRDefault="00A16203" w:rsidP="008E26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16203">
              <w:rPr>
                <w:rFonts w:cstheme="minorHAnsi"/>
                <w:b/>
                <w:sz w:val="20"/>
                <w:szCs w:val="20"/>
              </w:rPr>
              <w:t xml:space="preserve">6.1.2 Kompletność </w:t>
            </w:r>
            <w:r w:rsidR="00DE49BD">
              <w:rPr>
                <w:rFonts w:cstheme="minorHAnsi"/>
                <w:b/>
                <w:sz w:val="20"/>
                <w:szCs w:val="20"/>
              </w:rPr>
              <w:t>D</w:t>
            </w:r>
            <w:r w:rsidRPr="00A16203">
              <w:rPr>
                <w:rFonts w:cstheme="minorHAnsi"/>
                <w:b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b/>
                <w:sz w:val="20"/>
                <w:szCs w:val="20"/>
              </w:rPr>
              <w:t xml:space="preserve">Pomiarowych </w:t>
            </w:r>
            <w:r w:rsidRPr="00A16203">
              <w:rPr>
                <w:rFonts w:cstheme="minorHAnsi"/>
                <w:b/>
                <w:sz w:val="20"/>
                <w:szCs w:val="20"/>
              </w:rPr>
              <w:t>LIDAR</w:t>
            </w:r>
          </w:p>
        </w:tc>
      </w:tr>
      <w:tr w:rsidR="00017978" w14:paraId="6A787CED" w14:textId="77777777" w:rsidTr="00190DE8">
        <w:tc>
          <w:tcPr>
            <w:tcW w:w="2628" w:type="dxa"/>
          </w:tcPr>
          <w:p w14:paraId="4C85ECF4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Bufor</w:t>
            </w:r>
          </w:p>
        </w:tc>
        <w:tc>
          <w:tcPr>
            <w:tcW w:w="6827" w:type="dxa"/>
          </w:tcPr>
          <w:p w14:paraId="48E02F3F" w14:textId="6619723F" w:rsidR="00025BBD" w:rsidRPr="00025BBD" w:rsidRDefault="00025BBD" w:rsidP="00025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2681">
              <w:rPr>
                <w:rFonts w:cstheme="minorHAnsi"/>
                <w:sz w:val="20"/>
                <w:szCs w:val="20"/>
              </w:rPr>
              <w:t xml:space="preserve">Blok LIDAR musi być pokryty </w:t>
            </w:r>
            <w:r w:rsidR="00DE49BD">
              <w:rPr>
                <w:rFonts w:cstheme="minorHAnsi"/>
                <w:sz w:val="20"/>
                <w:szCs w:val="20"/>
              </w:rPr>
              <w:t>D</w:t>
            </w:r>
            <w:r w:rsidRPr="008E2681">
              <w:rPr>
                <w:rFonts w:cstheme="minorHAnsi"/>
                <w:sz w:val="20"/>
                <w:szCs w:val="20"/>
              </w:rPr>
              <w:t xml:space="preserve">anymi </w:t>
            </w:r>
            <w:r w:rsidR="00DE49BD">
              <w:rPr>
                <w:rFonts w:cstheme="minorHAnsi"/>
                <w:sz w:val="20"/>
                <w:szCs w:val="20"/>
              </w:rPr>
              <w:t>P</w:t>
            </w:r>
            <w:r w:rsidR="00A75939">
              <w:rPr>
                <w:rFonts w:cstheme="minorHAnsi"/>
                <w:sz w:val="20"/>
                <w:szCs w:val="20"/>
              </w:rPr>
              <w:t xml:space="preserve">omiarowymi </w:t>
            </w:r>
            <w:r w:rsidRPr="008E2681">
              <w:rPr>
                <w:rFonts w:cstheme="minorHAnsi"/>
                <w:sz w:val="20"/>
                <w:szCs w:val="20"/>
              </w:rPr>
              <w:t xml:space="preserve">LIDAR, wraz z 200 metrowym </w:t>
            </w:r>
            <w:r w:rsidRPr="008E2681">
              <w:rPr>
                <w:rFonts w:cstheme="minorHAnsi"/>
                <w:sz w:val="20"/>
                <w:szCs w:val="20"/>
              </w:rPr>
              <w:lastRenderedPageBreak/>
              <w:t>buforem, wychodzącym poza granice bloku. Nie dopuszcza się, aby zasięg danych LIDAR poza granicami bloku był mniejszy niż 200 m.</w:t>
            </w:r>
          </w:p>
        </w:tc>
        <w:tc>
          <w:tcPr>
            <w:tcW w:w="4539" w:type="dxa"/>
            <w:vMerge w:val="restart"/>
          </w:tcPr>
          <w:p w14:paraId="5B815F39" w14:textId="445BFE7B" w:rsidR="008E008E" w:rsidRPr="00F040BF" w:rsidRDefault="008E008E" w:rsidP="008E00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1. Zamawiający wykona kontrolę na próbce co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najmniej 1% modułów archiwizacji </w:t>
            </w:r>
            <w:r w:rsidR="00DE49BD">
              <w:rPr>
                <w:rFonts w:cstheme="minorHAnsi"/>
                <w:sz w:val="20"/>
                <w:szCs w:val="20"/>
              </w:rPr>
              <w:t>Danych P</w:t>
            </w:r>
            <w:r w:rsidR="00110D5A">
              <w:rPr>
                <w:rFonts w:cstheme="minorHAnsi"/>
                <w:sz w:val="20"/>
                <w:szCs w:val="20"/>
              </w:rPr>
              <w:t>omiarowych LIDAR</w:t>
            </w:r>
            <w:r w:rsidR="003C7502">
              <w:rPr>
                <w:rFonts w:cstheme="minorHAnsi"/>
                <w:sz w:val="20"/>
                <w:szCs w:val="20"/>
              </w:rPr>
              <w:t xml:space="preserve">, </w:t>
            </w:r>
            <w:r w:rsidR="003C7502" w:rsidRPr="00AF7692">
              <w:rPr>
                <w:rFonts w:cstheme="minorHAnsi"/>
                <w:sz w:val="20"/>
                <w:szCs w:val="20"/>
              </w:rPr>
              <w:t>przy czym przy kolejnej iteracji Zamawiający zweryfikuje inną próbkę danych</w:t>
            </w:r>
            <w:r w:rsidRPr="00F040BF">
              <w:rPr>
                <w:rFonts w:cstheme="minorHAnsi"/>
                <w:sz w:val="20"/>
                <w:szCs w:val="20"/>
              </w:rPr>
              <w:t>.</w:t>
            </w:r>
          </w:p>
          <w:p w14:paraId="0D2EF7A9" w14:textId="183E91D2" w:rsidR="008E008E" w:rsidRDefault="008E008E" w:rsidP="008E00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040BF">
              <w:rPr>
                <w:rFonts w:cstheme="minorHAnsi"/>
                <w:sz w:val="20"/>
                <w:szCs w:val="20"/>
              </w:rPr>
              <w:t>2. Zamawiający wymaga 100% poprawności modułów</w:t>
            </w:r>
            <w:r>
              <w:rPr>
                <w:rFonts w:cstheme="minorHAnsi"/>
                <w:sz w:val="20"/>
                <w:szCs w:val="20"/>
              </w:rPr>
              <w:t xml:space="preserve"> archiwizacji </w:t>
            </w:r>
            <w:r w:rsidR="00117465">
              <w:rPr>
                <w:rFonts w:cstheme="minorHAnsi"/>
                <w:sz w:val="20"/>
                <w:szCs w:val="20"/>
              </w:rPr>
              <w:t>Danych P</w:t>
            </w:r>
            <w:r w:rsidR="000F3713">
              <w:rPr>
                <w:rFonts w:cstheme="minorHAnsi"/>
                <w:sz w:val="20"/>
                <w:szCs w:val="20"/>
              </w:rPr>
              <w:t xml:space="preserve">omiarowych LIDAR </w:t>
            </w:r>
            <w:r>
              <w:rPr>
                <w:rFonts w:cstheme="minorHAnsi"/>
                <w:sz w:val="20"/>
                <w:szCs w:val="20"/>
              </w:rPr>
              <w:t>w przedmiotowym zakresie.</w:t>
            </w:r>
          </w:p>
          <w:p w14:paraId="5DDFBBBA" w14:textId="77777777" w:rsidR="00F43949" w:rsidRDefault="00F43949" w:rsidP="008E00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Błędy wykryte na próbce obligują Wykonawcę do poprawy całego Bloku LIDAR.</w:t>
            </w:r>
          </w:p>
          <w:p w14:paraId="6B31A449" w14:textId="77777777" w:rsidR="008E008E" w:rsidRPr="00025BBD" w:rsidRDefault="008E008E" w:rsidP="00025B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7978" w14:paraId="27B3EA90" w14:textId="77777777" w:rsidTr="00190DE8">
        <w:tc>
          <w:tcPr>
            <w:tcW w:w="2628" w:type="dxa"/>
          </w:tcPr>
          <w:p w14:paraId="2B5D8C68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Pokrycie poprzeczne</w:t>
            </w:r>
          </w:p>
        </w:tc>
        <w:tc>
          <w:tcPr>
            <w:tcW w:w="6827" w:type="dxa"/>
          </w:tcPr>
          <w:p w14:paraId="3EE0325F" w14:textId="763F9545" w:rsidR="00025BBD" w:rsidRPr="00F9392F" w:rsidRDefault="00025BB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rFonts w:cstheme="minorHAnsi"/>
                <w:color w:val="000000"/>
                <w:sz w:val="20"/>
                <w:szCs w:val="20"/>
              </w:rPr>
              <w:t>Wykonawca zobowiązany jest pokryć Blok LIDAR równoległymi szeregami LIDAR. Zamawiający wymaga zaplanowania i wykonania nalotów z odpowiednim pokryciem poprzecznym. Nie dopuszcza się, aby pokryci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>e poprzeczne między szeregami w </w:t>
            </w:r>
            <w:r w:rsidR="00110D5A" w:rsidRPr="00F9392F">
              <w:rPr>
                <w:rFonts w:cstheme="minorHAnsi"/>
                <w:color w:val="000000"/>
                <w:sz w:val="20"/>
                <w:szCs w:val="20"/>
              </w:rPr>
              <w:t>przekazanych do kontroli danych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 wynosiło mniej niż 100m.</w:t>
            </w:r>
          </w:p>
        </w:tc>
        <w:tc>
          <w:tcPr>
            <w:tcW w:w="4539" w:type="dxa"/>
            <w:vMerge/>
          </w:tcPr>
          <w:p w14:paraId="39F93004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17978" w14:paraId="38467D1A" w14:textId="77777777" w:rsidTr="00190DE8">
        <w:tc>
          <w:tcPr>
            <w:tcW w:w="2628" w:type="dxa"/>
          </w:tcPr>
          <w:p w14:paraId="3C3A5960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Kompletność danych</w:t>
            </w:r>
          </w:p>
        </w:tc>
        <w:tc>
          <w:tcPr>
            <w:tcW w:w="6827" w:type="dxa"/>
          </w:tcPr>
          <w:p w14:paraId="25838128" w14:textId="5E239855" w:rsidR="00025BBD" w:rsidRPr="00F9392F" w:rsidRDefault="00025BBD" w:rsidP="004547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Wymaga się 100% kompletnego pokrycia powierzchni Bloku LIDAR danymi LIDAR </w:t>
            </w:r>
            <w:r w:rsidR="00110D5A" w:rsidRPr="00F040BF">
              <w:rPr>
                <w:rFonts w:cstheme="minorHAnsi"/>
                <w:color w:val="000000"/>
                <w:sz w:val="20"/>
                <w:szCs w:val="20"/>
              </w:rPr>
              <w:t xml:space="preserve">(w szczególności obiektów topograficznych, szaty roślinnej, drzewostanu) 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z wyjątkiem obszarów o słabym odbiciu. Wadą nie jest brak </w:t>
            </w:r>
            <w:r w:rsidR="00DE49BD" w:rsidRPr="00F9392F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 w:rsidRPr="00F9392F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 w:rsidRPr="00F9392F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F9392F">
              <w:rPr>
                <w:rFonts w:cstheme="minorHAnsi"/>
                <w:color w:val="000000"/>
                <w:sz w:val="20"/>
                <w:szCs w:val="20"/>
              </w:rPr>
              <w:t xml:space="preserve">LIDAR w obszarach o słabym odbiciu. </w:t>
            </w:r>
          </w:p>
          <w:p w14:paraId="3089CF5D" w14:textId="7C2426B6" w:rsidR="00025BBD" w:rsidRPr="00F9392F" w:rsidRDefault="00025BBD" w:rsidP="007005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392F">
              <w:rPr>
                <w:rFonts w:cstheme="minorHAnsi"/>
                <w:color w:val="000000"/>
                <w:sz w:val="20"/>
                <w:szCs w:val="20"/>
              </w:rPr>
              <w:t>Definicja: Obszarami o słabym odbiciu są obszary wód i obiekty wykonane z materiału, który absorbuje lub odbija wysłaną wiązkę lasera w sposób uniemożliwiający rejestrację wiązki powracającej.</w:t>
            </w:r>
          </w:p>
        </w:tc>
        <w:tc>
          <w:tcPr>
            <w:tcW w:w="4539" w:type="dxa"/>
            <w:vMerge/>
          </w:tcPr>
          <w:p w14:paraId="31E4F98E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17978" w14:paraId="449C9131" w14:textId="77777777" w:rsidTr="00190DE8">
        <w:tc>
          <w:tcPr>
            <w:tcW w:w="2628" w:type="dxa"/>
          </w:tcPr>
          <w:p w14:paraId="033A10FC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Kąt skanowania</w:t>
            </w:r>
          </w:p>
        </w:tc>
        <w:tc>
          <w:tcPr>
            <w:tcW w:w="6827" w:type="dxa"/>
          </w:tcPr>
          <w:p w14:paraId="65AA5269" w14:textId="11EE0EEE" w:rsidR="00025BBD" w:rsidRPr="00F040BF" w:rsidRDefault="00025BBD" w:rsidP="004746F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Nie dopuszcza się </w:t>
            </w:r>
            <w:r w:rsidR="00DE49BD" w:rsidRPr="00AF7692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 w:rsidRPr="00AF7692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 w:rsidRPr="00AF7692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AF7692">
              <w:rPr>
                <w:rFonts w:cstheme="minorHAnsi"/>
                <w:color w:val="000000"/>
                <w:sz w:val="20"/>
                <w:szCs w:val="20"/>
              </w:rPr>
              <w:t>LIDAR pozyskanych z kątem poprzecznym skanowania &gt; ±25º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52286F32" w14:textId="77777777" w:rsidR="00025BBD" w:rsidRPr="00F040BF" w:rsidRDefault="00025BBD" w:rsidP="004547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43EB4F7" w14:textId="77777777" w:rsidR="00025BBD" w:rsidRPr="00F040BF" w:rsidRDefault="00025BBD" w:rsidP="004547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sz w:val="20"/>
                <w:szCs w:val="20"/>
              </w:rPr>
              <w:t>Definicja: Kąt skanowania określa zasięg skanowania pasa terenu poprzecznie do trajektorii lotu. Pod pojęciem poprzeczny kąt skanowania Zamawiający roz</w:t>
            </w:r>
            <w:r w:rsidRPr="00F9392F">
              <w:rPr>
                <w:sz w:val="20"/>
                <w:szCs w:val="20"/>
              </w:rPr>
              <w:t xml:space="preserve">umie kąt pomiędzy </w:t>
            </w:r>
            <w:r w:rsidRPr="00AF7692">
              <w:rPr>
                <w:sz w:val="20"/>
                <w:szCs w:val="20"/>
              </w:rPr>
              <w:t>linią pionu</w:t>
            </w:r>
            <w:r w:rsidRPr="00F040BF">
              <w:rPr>
                <w:sz w:val="20"/>
                <w:szCs w:val="20"/>
              </w:rPr>
              <w:t>, a linią wiązki skanera, na podstawie której pozyskano faktyczne pomiarowe punkty laserowe.</w:t>
            </w:r>
          </w:p>
        </w:tc>
        <w:tc>
          <w:tcPr>
            <w:tcW w:w="4539" w:type="dxa"/>
            <w:vMerge/>
          </w:tcPr>
          <w:p w14:paraId="24B165D6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17978" w14:paraId="0CD03742" w14:textId="77777777" w:rsidTr="00190DE8">
        <w:tc>
          <w:tcPr>
            <w:tcW w:w="2628" w:type="dxa"/>
          </w:tcPr>
          <w:p w14:paraId="457AE575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Rejestracja echa</w:t>
            </w:r>
          </w:p>
        </w:tc>
        <w:tc>
          <w:tcPr>
            <w:tcW w:w="6827" w:type="dxa"/>
          </w:tcPr>
          <w:p w14:paraId="16C19F7C" w14:textId="77777777" w:rsidR="00025BBD" w:rsidRPr="00F040BF" w:rsidRDefault="00025BBD" w:rsidP="004746F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Wymagana jest rejestracja minimum czterech odbić (cztery „echa”), w tym pierwsze i ostatnie odbicie. Punkty z danego impulsu muszą być zapisane sekwencyjnie.  </w:t>
            </w:r>
          </w:p>
        </w:tc>
        <w:tc>
          <w:tcPr>
            <w:tcW w:w="4539" w:type="dxa"/>
            <w:vMerge/>
          </w:tcPr>
          <w:p w14:paraId="1D1013B1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17978" w14:paraId="3C4B84DD" w14:textId="77777777" w:rsidTr="00190DE8">
        <w:tc>
          <w:tcPr>
            <w:tcW w:w="2628" w:type="dxa"/>
          </w:tcPr>
          <w:p w14:paraId="2AE49D2B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Rejestracja intensywności</w:t>
            </w:r>
          </w:p>
        </w:tc>
        <w:tc>
          <w:tcPr>
            <w:tcW w:w="6827" w:type="dxa"/>
          </w:tcPr>
          <w:p w14:paraId="1F6E4B52" w14:textId="77777777" w:rsidR="00025BBD" w:rsidRPr="00F040BF" w:rsidRDefault="00025BBD" w:rsidP="004746F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Wymagana jest rejestracja intensywności odbitych sygnałów. Do zapisu intensywności odbitych sygnałów należy wykorzystać pełne spektrum możliwe w danym modelu urządzenia. Zamawiający rozumie przez to zapis intensywności odbicia w maksymalnie możliwym zakresie bitowym dla danego modelu urządzenia. </w:t>
            </w:r>
          </w:p>
        </w:tc>
        <w:tc>
          <w:tcPr>
            <w:tcW w:w="4539" w:type="dxa"/>
            <w:vMerge/>
          </w:tcPr>
          <w:p w14:paraId="654C5451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17978" w14:paraId="23A394ED" w14:textId="77777777" w:rsidTr="00190DE8">
        <w:tc>
          <w:tcPr>
            <w:tcW w:w="2628" w:type="dxa"/>
          </w:tcPr>
          <w:p w14:paraId="3834D92B" w14:textId="77777777" w:rsidR="00025BBD" w:rsidRPr="00012338" w:rsidRDefault="00025BBD" w:rsidP="000123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746FC">
              <w:rPr>
                <w:rFonts w:cstheme="minorHAnsi"/>
                <w:color w:val="000000"/>
                <w:sz w:val="20"/>
                <w:szCs w:val="20"/>
              </w:rPr>
              <w:t xml:space="preserve">Średnica plamki promienia laserowego-  </w:t>
            </w:r>
            <w:r w:rsidRPr="004746FC">
              <w:rPr>
                <w:rFonts w:cstheme="minorHAnsi"/>
                <w:bCs/>
                <w:sz w:val="20"/>
                <w:szCs w:val="20"/>
              </w:rPr>
              <w:t xml:space="preserve">Nominal pulse spacing (NPS) </w:t>
            </w:r>
          </w:p>
        </w:tc>
        <w:tc>
          <w:tcPr>
            <w:tcW w:w="6827" w:type="dxa"/>
          </w:tcPr>
          <w:p w14:paraId="5E7C1A04" w14:textId="77777777" w:rsidR="00025BBD" w:rsidRPr="00F040BF" w:rsidRDefault="00025BBD" w:rsidP="000123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7692">
              <w:rPr>
                <w:rFonts w:cstheme="minorHAnsi"/>
                <w:color w:val="000000"/>
                <w:sz w:val="20"/>
                <w:szCs w:val="20"/>
              </w:rPr>
              <w:t>Wymagana jest średnica plamki promienia laserowego na powierzchni terenu: ≤ 0,50 m dla punktów z pojedynczego (pierwsze równe ostatniemu) lub ostatniego odbicia.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9" w:type="dxa"/>
            <w:vMerge/>
          </w:tcPr>
          <w:p w14:paraId="59FEEBA9" w14:textId="77777777" w:rsidR="00025BBD" w:rsidRDefault="00025BBD" w:rsidP="008E26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5129" w14:paraId="5471EF4D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55951C77" w14:textId="74BF68D8" w:rsidR="00795129" w:rsidRPr="00795129" w:rsidRDefault="00795129" w:rsidP="008E26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95129">
              <w:rPr>
                <w:rFonts w:cstheme="minorHAnsi"/>
                <w:b/>
                <w:sz w:val="20"/>
                <w:szCs w:val="20"/>
              </w:rPr>
              <w:t xml:space="preserve">6.1.3 Gęstość </w:t>
            </w:r>
            <w:r w:rsidR="00DE49BD">
              <w:rPr>
                <w:rFonts w:cstheme="minorHAnsi"/>
                <w:b/>
                <w:sz w:val="20"/>
                <w:szCs w:val="20"/>
              </w:rPr>
              <w:t>D</w:t>
            </w:r>
            <w:r w:rsidRPr="00795129">
              <w:rPr>
                <w:rFonts w:cstheme="minorHAnsi"/>
                <w:b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b/>
                <w:sz w:val="20"/>
                <w:szCs w:val="20"/>
              </w:rPr>
              <w:t>P</w:t>
            </w:r>
            <w:r w:rsidR="00A75939">
              <w:rPr>
                <w:rFonts w:cstheme="minorHAnsi"/>
                <w:b/>
                <w:sz w:val="20"/>
                <w:szCs w:val="20"/>
              </w:rPr>
              <w:t xml:space="preserve">omiarowych </w:t>
            </w:r>
            <w:r w:rsidRPr="00795129">
              <w:rPr>
                <w:rFonts w:cstheme="minorHAnsi"/>
                <w:b/>
                <w:sz w:val="20"/>
                <w:szCs w:val="20"/>
              </w:rPr>
              <w:t>LIDAR</w:t>
            </w:r>
          </w:p>
        </w:tc>
      </w:tr>
      <w:tr w:rsidR="00017978" w14:paraId="27525089" w14:textId="77777777" w:rsidTr="00190DE8">
        <w:tc>
          <w:tcPr>
            <w:tcW w:w="2628" w:type="dxa"/>
          </w:tcPr>
          <w:p w14:paraId="31F6304B" w14:textId="6E2622FF" w:rsidR="00012338" w:rsidRPr="004746FC" w:rsidRDefault="00012338" w:rsidP="000123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Gęstość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>
              <w:rPr>
                <w:rFonts w:cstheme="minorHAnsi"/>
                <w:color w:val="000000"/>
                <w:sz w:val="20"/>
                <w:szCs w:val="20"/>
              </w:rPr>
              <w:t>LIDAR</w:t>
            </w:r>
          </w:p>
        </w:tc>
        <w:tc>
          <w:tcPr>
            <w:tcW w:w="6827" w:type="dxa"/>
          </w:tcPr>
          <w:p w14:paraId="4CA7867C" w14:textId="04F742D8" w:rsidR="00012338" w:rsidRPr="00012338" w:rsidRDefault="00012338" w:rsidP="00084F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12338">
              <w:rPr>
                <w:rFonts w:cstheme="minorHAnsi"/>
                <w:color w:val="000000"/>
                <w:sz w:val="20"/>
                <w:szCs w:val="20"/>
              </w:rPr>
              <w:t xml:space="preserve">Gęstość punktów laserowych musi być większa lub równa </w:t>
            </w:r>
            <w:r w:rsidR="00766D93">
              <w:rPr>
                <w:rFonts w:cstheme="minorHAnsi"/>
                <w:color w:val="000000"/>
                <w:sz w:val="20"/>
                <w:szCs w:val="20"/>
              </w:rPr>
              <w:t>6 punktów/m</w:t>
            </w:r>
            <w:r w:rsidR="00766D93" w:rsidRPr="00084F1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766D93">
              <w:rPr>
                <w:rFonts w:cstheme="minorHAnsi"/>
                <w:color w:val="000000"/>
                <w:sz w:val="20"/>
                <w:szCs w:val="20"/>
              </w:rPr>
              <w:t xml:space="preserve"> dla pojedynczego pasa skanowania. Wynikowa gęstość  Produktu 2 musi być większa lub równa </w:t>
            </w:r>
            <w:r w:rsidR="008A6E39">
              <w:rPr>
                <w:rFonts w:cstheme="minorHAnsi"/>
                <w:color w:val="000000"/>
                <w:sz w:val="20"/>
                <w:szCs w:val="20"/>
              </w:rPr>
              <w:t>12p/m</w:t>
            </w:r>
            <w:r w:rsidR="008A6E39" w:rsidRPr="00084F1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8A6E39">
              <w:rPr>
                <w:rFonts w:cstheme="minorHAnsi"/>
                <w:color w:val="000000"/>
                <w:sz w:val="20"/>
                <w:szCs w:val="20"/>
              </w:rPr>
              <w:t xml:space="preserve"> i nie może przekraczać 20 p/m</w:t>
            </w:r>
            <w:r w:rsidR="008A6E39" w:rsidRPr="00084F1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123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969CD">
              <w:rPr>
                <w:rFonts w:cstheme="minorHAnsi"/>
                <w:color w:val="000000"/>
                <w:sz w:val="20"/>
                <w:szCs w:val="20"/>
              </w:rPr>
              <w:t xml:space="preserve">dla obszaru całego Bloku LIDAR wraz z </w:t>
            </w:r>
            <w:r w:rsidR="00CC152A">
              <w:rPr>
                <w:rFonts w:cstheme="minorHAnsi"/>
                <w:color w:val="000000"/>
                <w:sz w:val="20"/>
                <w:szCs w:val="20"/>
              </w:rPr>
              <w:t>buforem</w:t>
            </w:r>
            <w:r w:rsidRPr="0001233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9" w:type="dxa"/>
          </w:tcPr>
          <w:p w14:paraId="51DF29B3" w14:textId="152EA4B5" w:rsidR="00012338" w:rsidRPr="00012338" w:rsidRDefault="00012338" w:rsidP="000123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Pr="00012338">
              <w:rPr>
                <w:rFonts w:cstheme="minorHAnsi"/>
                <w:color w:val="000000"/>
                <w:sz w:val="20"/>
                <w:szCs w:val="20"/>
              </w:rPr>
              <w:t xml:space="preserve">Zamawiający zweryfikuje powyższe wymaganie dla przekazanych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01233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012338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="00A94E43">
              <w:rPr>
                <w:rFonts w:cstheme="minorHAnsi"/>
                <w:color w:val="000000"/>
                <w:sz w:val="20"/>
                <w:szCs w:val="20"/>
              </w:rPr>
              <w:t>LIDAR</w:t>
            </w:r>
            <w:r w:rsidRPr="00012338">
              <w:rPr>
                <w:rFonts w:cstheme="minorHAnsi"/>
                <w:color w:val="000000"/>
                <w:sz w:val="20"/>
                <w:szCs w:val="20"/>
              </w:rPr>
              <w:t xml:space="preserve"> w następujący sposób: </w:t>
            </w:r>
          </w:p>
          <w:p w14:paraId="794F8C05" w14:textId="39718341" w:rsidR="00012338" w:rsidRPr="00BD3C3B" w:rsidRDefault="00012338" w:rsidP="00BF2D6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Badanie gęstości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LIDAR przeprowadzi dla obszaru całego Bloku LIDAR. </w:t>
            </w:r>
          </w:p>
          <w:p w14:paraId="7BBB8D68" w14:textId="52C523BD" w:rsidR="00012338" w:rsidRPr="00BD3C3B" w:rsidRDefault="00012338" w:rsidP="00BF2D6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Przy badaniu gęstości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LIDAR uwzględni tylko punkty „ostatniego” odbicia, oraz punkty z jednym odbiciem (pierwsze odbicie równe ostatniemu). </w:t>
            </w:r>
          </w:p>
          <w:p w14:paraId="652CB6B4" w14:textId="6FF8DC4E" w:rsidR="00012338" w:rsidRPr="00BD3C3B" w:rsidRDefault="00012338" w:rsidP="00BF2D6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Przy badaniu gęstości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BD3C3B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LIDAR nie uwzględni punktów zaklasyfikowanych do klasy punktów z obszarów wielokrotnego pokrycia oraz punktów będących błędami rejestracji skanera. </w:t>
            </w:r>
          </w:p>
          <w:p w14:paraId="7F6A1531" w14:textId="39288396" w:rsidR="00012338" w:rsidRPr="00BD3C3B" w:rsidRDefault="00012338" w:rsidP="00BF2D6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Badanie gęstości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BD3C3B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LIDAR przeprowadzi w próbkach o wymiarach 25m x 25m. Współrzędne X i Y lewego górnego narożnika próbki </w:t>
            </w:r>
            <w:r w:rsidR="00700545">
              <w:rPr>
                <w:rFonts w:cstheme="minorHAnsi"/>
                <w:color w:val="000000"/>
                <w:sz w:val="20"/>
                <w:szCs w:val="20"/>
              </w:rPr>
              <w:t>są wielokrotnością wartości 25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m. </w:t>
            </w:r>
          </w:p>
          <w:p w14:paraId="23BBF808" w14:textId="77777777" w:rsidR="00012338" w:rsidRPr="00BD3C3B" w:rsidRDefault="00012338" w:rsidP="00BF2D6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>Dla każdej próbki wyznaczy średnią gęstość liczoną jako stosunek liczby punktów do powierzchni próbki z dokładnością do 0,1 punktu/m</w:t>
            </w:r>
            <w:r w:rsidRPr="00084F1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7D270EDD" w14:textId="77777777" w:rsidR="00012338" w:rsidRPr="00BD3C3B" w:rsidRDefault="00012338" w:rsidP="00BF2D6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Za próbkę spełniającą wymagania uzna: </w:t>
            </w:r>
          </w:p>
          <w:p w14:paraId="5E722AD2" w14:textId="3DAD5960" w:rsidR="00D65A6E" w:rsidRPr="00084F11" w:rsidRDefault="00012338" w:rsidP="00D65A6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próbkę spełniającą kryterium gęstości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BD3C3B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LIDAR </w:t>
            </w:r>
            <w:r w:rsidR="00700545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="00D65A6E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  <w:r w:rsidR="00700545">
              <w:rPr>
                <w:rFonts w:cstheme="minorHAnsi"/>
                <w:color w:val="000000"/>
                <w:sz w:val="20"/>
                <w:szCs w:val="20"/>
              </w:rPr>
              <w:t>p/m</w:t>
            </w:r>
            <w:r w:rsidR="0070054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D65A6E">
              <w:rPr>
                <w:rFonts w:cstheme="minorHAnsi"/>
                <w:color w:val="000000"/>
                <w:sz w:val="20"/>
                <w:szCs w:val="20"/>
              </w:rPr>
              <w:t xml:space="preserve"> w przypadku pojedynczego pasa skanowania i gęstość większą lub równa 12p/m</w:t>
            </w:r>
            <w:r w:rsidR="00D65A6E" w:rsidRPr="00084F1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D65A6E">
              <w:rPr>
                <w:rFonts w:cstheme="minorHAnsi"/>
                <w:color w:val="000000"/>
                <w:sz w:val="20"/>
                <w:szCs w:val="20"/>
              </w:rPr>
              <w:t>, nie przekraczającą 20 p/m</w:t>
            </w:r>
            <w:r w:rsidR="00D65A6E" w:rsidRPr="00084F1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D65A6E" w:rsidRPr="000123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65A6E">
              <w:rPr>
                <w:rFonts w:cstheme="minorHAnsi"/>
                <w:color w:val="000000"/>
                <w:sz w:val="20"/>
                <w:szCs w:val="20"/>
              </w:rPr>
              <w:t xml:space="preserve">dla obszaru całego Bloku LIDAR wraz z </w:t>
            </w:r>
            <w:r w:rsidR="00CC152A">
              <w:rPr>
                <w:rFonts w:cstheme="minorHAnsi"/>
                <w:color w:val="000000"/>
                <w:sz w:val="20"/>
                <w:szCs w:val="20"/>
              </w:rPr>
              <w:t>bufor</w:t>
            </w:r>
            <w:r w:rsidR="00D65A6E">
              <w:rPr>
                <w:rFonts w:cstheme="minorHAnsi"/>
                <w:color w:val="000000"/>
                <w:sz w:val="20"/>
                <w:szCs w:val="20"/>
              </w:rPr>
              <w:t>em</w:t>
            </w:r>
            <w:r w:rsidR="00D65A6E" w:rsidRPr="0001233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CE1A1EA" w14:textId="77777777" w:rsidR="00012338" w:rsidRPr="00BD3C3B" w:rsidRDefault="00012338" w:rsidP="00BF2D6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próbkę pokrywającą obszary o słabym odbiciu. </w:t>
            </w:r>
          </w:p>
          <w:p w14:paraId="570D6FDD" w14:textId="4F181BE4" w:rsidR="00012338" w:rsidRPr="00BD3C3B" w:rsidRDefault="00012338" w:rsidP="00BF2D6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Każda próbka, wzięta do analizy gęstości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BD3C3B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LIDAR, zostanie przypisana do jednego modułu archiwizacji pliku LAS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BD3C3B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LIDAR stosując warunek: lewy górny narożnik </w:t>
            </w:r>
            <w:r w:rsidRPr="00BD3C3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próbki znajduje się wewnątrz modułu archiwizacji. </w:t>
            </w:r>
          </w:p>
          <w:p w14:paraId="398953AB" w14:textId="5E0667E7" w:rsidR="00012338" w:rsidRPr="009969CD" w:rsidRDefault="00012338" w:rsidP="009969C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012338">
              <w:rPr>
                <w:rFonts w:cstheme="minorHAnsi"/>
                <w:color w:val="000000"/>
                <w:sz w:val="20"/>
                <w:szCs w:val="20"/>
              </w:rPr>
              <w:t>. Zamawiający uzna, że dane spełniają wymagania w zakresie gęstoś</w:t>
            </w:r>
            <w:r w:rsidR="009969CD">
              <w:rPr>
                <w:rFonts w:cstheme="minorHAnsi"/>
                <w:color w:val="000000"/>
                <w:sz w:val="20"/>
                <w:szCs w:val="20"/>
              </w:rPr>
              <w:t xml:space="preserve">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Danych P</w:t>
            </w:r>
            <w:r w:rsidR="00A94E43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="009969CD">
              <w:rPr>
                <w:rFonts w:cstheme="minorHAnsi"/>
                <w:color w:val="000000"/>
                <w:sz w:val="20"/>
                <w:szCs w:val="20"/>
              </w:rPr>
              <w:t xml:space="preserve">LIDAR w przypadku, gdy </w:t>
            </w:r>
            <w:r w:rsidRPr="009969CD">
              <w:rPr>
                <w:rFonts w:cstheme="minorHAnsi"/>
                <w:color w:val="000000"/>
                <w:sz w:val="20"/>
                <w:szCs w:val="20"/>
              </w:rPr>
              <w:t xml:space="preserve">95% próbek w każdym module archiwizacji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9969CD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94E43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9969CD">
              <w:rPr>
                <w:rFonts w:cstheme="minorHAnsi"/>
                <w:color w:val="000000"/>
                <w:sz w:val="20"/>
                <w:szCs w:val="20"/>
              </w:rPr>
              <w:t xml:space="preserve">LIDAR spełni wymagania gęstości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9969CD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9969CD">
              <w:rPr>
                <w:rFonts w:cstheme="minorHAnsi"/>
                <w:color w:val="000000"/>
                <w:sz w:val="20"/>
                <w:szCs w:val="20"/>
              </w:rPr>
              <w:t>LIDAR</w:t>
            </w:r>
            <w:r w:rsidR="00A94E43">
              <w:rPr>
                <w:rFonts w:cstheme="minorHAnsi"/>
                <w:color w:val="000000"/>
                <w:sz w:val="20"/>
                <w:szCs w:val="20"/>
              </w:rPr>
              <w:t>, o których mowa w pkt.1 ppkt.6</w:t>
            </w:r>
            <w:r w:rsidR="002844B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45B8D8D" w14:textId="77777777" w:rsidR="00012338" w:rsidRPr="009969CD" w:rsidRDefault="00012338" w:rsidP="009969CD">
            <w:pPr>
              <w:autoSpaceDE w:val="0"/>
              <w:autoSpaceDN w:val="0"/>
              <w:adjustRightInd w:val="0"/>
              <w:spacing w:after="62"/>
              <w:ind w:left="360"/>
              <w:jc w:val="both"/>
              <w:rPr>
                <w:rFonts w:cstheme="minorHAnsi"/>
                <w:color w:val="000000"/>
              </w:rPr>
            </w:pPr>
          </w:p>
        </w:tc>
      </w:tr>
      <w:tr w:rsidR="00944A2A" w14:paraId="3E446BE4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1BE86A58" w14:textId="36CCF710" w:rsidR="00944A2A" w:rsidRPr="00944A2A" w:rsidRDefault="00944A2A" w:rsidP="0001233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44A2A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 xml:space="preserve">6.1.4 Równomierność </w:t>
            </w:r>
            <w:r w:rsidR="00DE49BD">
              <w:rPr>
                <w:rFonts w:cstheme="minorHAnsi"/>
                <w:b/>
                <w:color w:val="000000"/>
                <w:sz w:val="20"/>
                <w:szCs w:val="20"/>
              </w:rPr>
              <w:t>D</w:t>
            </w:r>
            <w:r w:rsidRPr="00944A2A">
              <w:rPr>
                <w:rFonts w:cstheme="minorHAnsi"/>
                <w:b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b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b/>
                <w:color w:val="000000"/>
                <w:sz w:val="20"/>
                <w:szCs w:val="20"/>
              </w:rPr>
              <w:t xml:space="preserve">omiarowych </w:t>
            </w:r>
            <w:r w:rsidRPr="00944A2A">
              <w:rPr>
                <w:rFonts w:cstheme="minorHAnsi"/>
                <w:b/>
                <w:color w:val="000000"/>
                <w:sz w:val="20"/>
                <w:szCs w:val="20"/>
              </w:rPr>
              <w:t>LIDAR</w:t>
            </w:r>
          </w:p>
        </w:tc>
      </w:tr>
      <w:tr w:rsidR="00017978" w14:paraId="4C445880" w14:textId="77777777" w:rsidTr="00190DE8">
        <w:tc>
          <w:tcPr>
            <w:tcW w:w="2628" w:type="dxa"/>
          </w:tcPr>
          <w:p w14:paraId="61EBCCF6" w14:textId="77777777" w:rsidR="00012338" w:rsidRPr="00BD3C3B" w:rsidRDefault="00BD3C3B" w:rsidP="000123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bCs/>
                <w:sz w:val="20"/>
                <w:szCs w:val="20"/>
              </w:rPr>
              <w:t>Równomierność gęstości punktów laserowych</w:t>
            </w:r>
          </w:p>
        </w:tc>
        <w:tc>
          <w:tcPr>
            <w:tcW w:w="6827" w:type="dxa"/>
          </w:tcPr>
          <w:p w14:paraId="2E22EFFB" w14:textId="77777777" w:rsidR="00012338" w:rsidRPr="00012338" w:rsidRDefault="00BD3C3B" w:rsidP="00BD3C3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E2681">
              <w:rPr>
                <w:rFonts w:cstheme="minorHAnsi"/>
                <w:sz w:val="20"/>
                <w:szCs w:val="20"/>
              </w:rPr>
              <w:t xml:space="preserve">Rozkład przestrzenny punktów musi być równomierny, wolny od „skupisk” punktów. </w:t>
            </w:r>
          </w:p>
        </w:tc>
        <w:tc>
          <w:tcPr>
            <w:tcW w:w="4539" w:type="dxa"/>
          </w:tcPr>
          <w:p w14:paraId="0D5D3845" w14:textId="75042056" w:rsidR="00012338" w:rsidRPr="00BD3C3B" w:rsidRDefault="00BD3C3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3C3B">
              <w:rPr>
                <w:rFonts w:cstheme="minorHAnsi"/>
                <w:color w:val="000000"/>
                <w:sz w:val="20"/>
                <w:szCs w:val="20"/>
              </w:rPr>
              <w:t xml:space="preserve">Zamawiający uzna, że </w:t>
            </w:r>
            <w:r w:rsidRPr="00012338">
              <w:rPr>
                <w:rFonts w:cstheme="minorHAnsi"/>
                <w:color w:val="000000"/>
                <w:sz w:val="20"/>
                <w:szCs w:val="20"/>
              </w:rPr>
              <w:t>dane spełniają wymagania w zakresie</w:t>
            </w:r>
            <w:r w:rsidRPr="00BD3C3B">
              <w:rPr>
                <w:rFonts w:cstheme="minorHAnsi"/>
                <w:sz w:val="20"/>
                <w:szCs w:val="20"/>
              </w:rPr>
              <w:t xml:space="preserve"> równomierności, gdy 95% komórek w siatce o </w:t>
            </w:r>
            <w:r w:rsidR="00A94E43">
              <w:rPr>
                <w:rFonts w:cstheme="minorHAnsi"/>
                <w:sz w:val="20"/>
                <w:szCs w:val="20"/>
              </w:rPr>
              <w:t>oczku</w:t>
            </w:r>
            <w:r w:rsidR="00A94E43" w:rsidRPr="00BD3C3B">
              <w:rPr>
                <w:rFonts w:cstheme="minorHAnsi"/>
                <w:sz w:val="20"/>
                <w:szCs w:val="20"/>
              </w:rPr>
              <w:t xml:space="preserve"> </w:t>
            </w:r>
            <w:r w:rsidR="008A6E39">
              <w:rPr>
                <w:rFonts w:cstheme="minorHAnsi"/>
                <w:sz w:val="20"/>
                <w:szCs w:val="20"/>
              </w:rPr>
              <w:t>0.5m</w:t>
            </w:r>
            <w:r w:rsidR="008A6E39" w:rsidRPr="00BD3C3B">
              <w:rPr>
                <w:rFonts w:cstheme="minorHAnsi"/>
                <w:sz w:val="20"/>
                <w:szCs w:val="20"/>
              </w:rPr>
              <w:t xml:space="preserve"> </w:t>
            </w:r>
            <w:r w:rsidRPr="00BD3C3B">
              <w:rPr>
                <w:rFonts w:cstheme="minorHAnsi"/>
                <w:sz w:val="20"/>
                <w:szCs w:val="20"/>
              </w:rPr>
              <w:t xml:space="preserve">będzie zawierać co najmniej jeden punkt ostatniego odbicia lub </w:t>
            </w:r>
            <w:r>
              <w:rPr>
                <w:rFonts w:cstheme="minorHAnsi"/>
                <w:sz w:val="20"/>
                <w:szCs w:val="20"/>
              </w:rPr>
              <w:t>pojedynczego odbicia (</w:t>
            </w:r>
            <w:r w:rsidRPr="00BD3C3B">
              <w:rPr>
                <w:rFonts w:cstheme="minorHAnsi"/>
                <w:sz w:val="20"/>
                <w:szCs w:val="20"/>
              </w:rPr>
              <w:t>pierwszego równemu ostatniemu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980D29">
              <w:rPr>
                <w:rFonts w:cstheme="minorHAnsi"/>
                <w:sz w:val="20"/>
                <w:szCs w:val="20"/>
              </w:rPr>
              <w:t xml:space="preserve"> o</w:t>
            </w:r>
            <w:r w:rsidR="00DE49BD">
              <w:rPr>
                <w:rFonts w:cstheme="minorHAnsi"/>
                <w:sz w:val="20"/>
                <w:szCs w:val="20"/>
              </w:rPr>
              <w:t>raz Dane P</w:t>
            </w:r>
            <w:r w:rsidR="00980D29">
              <w:rPr>
                <w:rFonts w:cstheme="minorHAnsi"/>
                <w:sz w:val="20"/>
                <w:szCs w:val="20"/>
              </w:rPr>
              <w:t>omiarowe LIDAR będą jednorodne w ramach całego Bloku LIDAR</w:t>
            </w:r>
            <w:r w:rsidRPr="00BD3C3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44A2A" w14:paraId="38201DAA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7504117F" w14:textId="3A597A14" w:rsidR="00944A2A" w:rsidRPr="00944A2A" w:rsidRDefault="00944A2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44A2A">
              <w:rPr>
                <w:b/>
                <w:bCs/>
                <w:sz w:val="20"/>
                <w:szCs w:val="20"/>
              </w:rPr>
              <w:t xml:space="preserve">6.1.5 Bezwzględna georeferencja </w:t>
            </w:r>
            <w:r w:rsidR="00DE49BD">
              <w:rPr>
                <w:b/>
                <w:bCs/>
                <w:sz w:val="20"/>
                <w:szCs w:val="20"/>
              </w:rPr>
              <w:t>Bl</w:t>
            </w:r>
            <w:r w:rsidR="00DE49BD" w:rsidRPr="00944A2A">
              <w:rPr>
                <w:b/>
                <w:bCs/>
                <w:sz w:val="20"/>
                <w:szCs w:val="20"/>
              </w:rPr>
              <w:t>oku</w:t>
            </w:r>
            <w:r w:rsidR="00DE49BD">
              <w:rPr>
                <w:b/>
                <w:bCs/>
                <w:sz w:val="20"/>
                <w:szCs w:val="20"/>
              </w:rPr>
              <w:t xml:space="preserve"> LIDAR</w:t>
            </w:r>
          </w:p>
        </w:tc>
      </w:tr>
      <w:tr w:rsidR="00017978" w14:paraId="0AFA357A" w14:textId="77777777" w:rsidTr="00190DE8">
        <w:tc>
          <w:tcPr>
            <w:tcW w:w="2628" w:type="dxa"/>
          </w:tcPr>
          <w:p w14:paraId="431EC538" w14:textId="77777777" w:rsidR="00BC449D" w:rsidRPr="00BD3C3B" w:rsidRDefault="00BC449D" w:rsidP="000123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Bezwzględna georeferencja bloku</w:t>
            </w:r>
          </w:p>
        </w:tc>
        <w:tc>
          <w:tcPr>
            <w:tcW w:w="6827" w:type="dxa"/>
          </w:tcPr>
          <w:p w14:paraId="0E80D39B" w14:textId="77777777" w:rsidR="00BC449D" w:rsidRPr="00BC449D" w:rsidRDefault="00BC449D" w:rsidP="00BC449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C449D">
              <w:rPr>
                <w:rFonts w:cstheme="minorHAnsi"/>
                <w:color w:val="000000"/>
                <w:sz w:val="20"/>
                <w:szCs w:val="20"/>
              </w:rPr>
              <w:t xml:space="preserve">1. Błąd średni na płaszczyznach kontrolnych w Bloku LIDAR nie może przekroczyć: </w:t>
            </w:r>
          </w:p>
          <w:p w14:paraId="7F42A81D" w14:textId="15AD2E68" w:rsidR="00BC449D" w:rsidRDefault="00BC449D" w:rsidP="009969C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C449D">
              <w:rPr>
                <w:rFonts w:cstheme="minorHAnsi"/>
                <w:color w:val="000000"/>
                <w:sz w:val="20"/>
                <w:szCs w:val="20"/>
              </w:rPr>
              <w:t>dokładność wysokościowa mh ≤ 0,</w:t>
            </w:r>
            <w:r w:rsidR="002844BD" w:rsidRPr="00BC449D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844B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2844BD" w:rsidRPr="00BC44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C449D">
              <w:rPr>
                <w:rFonts w:cstheme="minorHAnsi"/>
                <w:color w:val="000000"/>
                <w:sz w:val="20"/>
                <w:szCs w:val="20"/>
              </w:rPr>
              <w:t xml:space="preserve">m </w:t>
            </w:r>
          </w:p>
          <w:p w14:paraId="3B385353" w14:textId="2FD9F6CB" w:rsidR="00BC449D" w:rsidRPr="00BC449D" w:rsidRDefault="00BC449D" w:rsidP="009969C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C449D">
              <w:rPr>
                <w:rFonts w:cstheme="minorHAnsi"/>
                <w:color w:val="000000"/>
                <w:sz w:val="20"/>
                <w:szCs w:val="20"/>
              </w:rPr>
              <w:t>dokładność sytuacyjna mp ≤ 0,</w:t>
            </w:r>
            <w:r w:rsidR="002844BD">
              <w:rPr>
                <w:rFonts w:cstheme="minorHAnsi"/>
                <w:color w:val="000000"/>
                <w:sz w:val="20"/>
                <w:szCs w:val="20"/>
              </w:rPr>
              <w:t>25</w:t>
            </w:r>
            <w:r w:rsidR="002844BD" w:rsidRPr="00BC44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C449D">
              <w:rPr>
                <w:rFonts w:cstheme="minorHAnsi"/>
                <w:color w:val="000000"/>
                <w:sz w:val="20"/>
                <w:szCs w:val="20"/>
              </w:rPr>
              <w:t xml:space="preserve">m </w:t>
            </w:r>
          </w:p>
          <w:p w14:paraId="7AE17B7A" w14:textId="77777777" w:rsidR="00BC449D" w:rsidRPr="00BC449D" w:rsidRDefault="00BC449D" w:rsidP="00BC44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449D">
              <w:rPr>
                <w:rFonts w:asciiTheme="minorHAnsi" w:hAnsiTheme="minorHAnsi" w:cstheme="minorHAnsi"/>
                <w:sz w:val="20"/>
                <w:szCs w:val="20"/>
              </w:rPr>
              <w:t xml:space="preserve">2. Rozbieżność na żadnej z płaszczyzn kontrolnych weryfikowanego Bloku LIDAR nie może przekroczyć 2-krotnej wartości odpowiadającego kryterium opisanego w pkt. 1. </w:t>
            </w:r>
          </w:p>
        </w:tc>
        <w:tc>
          <w:tcPr>
            <w:tcW w:w="4539" w:type="dxa"/>
          </w:tcPr>
          <w:p w14:paraId="374AFFD7" w14:textId="689AF40C" w:rsidR="00BC449D" w:rsidRPr="00BC449D" w:rsidRDefault="00BC449D" w:rsidP="00BC449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Pr="00BC449D">
              <w:rPr>
                <w:rFonts w:cstheme="minorHAnsi"/>
                <w:color w:val="000000"/>
                <w:sz w:val="20"/>
                <w:szCs w:val="20"/>
              </w:rPr>
              <w:t xml:space="preserve">Zamawiający zweryfikuje powyższe wymagania dla przekazanych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BC449D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BC449D">
              <w:rPr>
                <w:rFonts w:cstheme="minorHAnsi"/>
                <w:color w:val="000000"/>
                <w:sz w:val="20"/>
                <w:szCs w:val="20"/>
              </w:rPr>
              <w:t xml:space="preserve">omiarowych lotniczego skanowania laserowego w następujący sposób: </w:t>
            </w:r>
          </w:p>
          <w:p w14:paraId="5345B325" w14:textId="334230E3" w:rsidR="00BC449D" w:rsidRPr="00BC449D" w:rsidRDefault="00BC449D" w:rsidP="009969C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C449D">
              <w:rPr>
                <w:rFonts w:cstheme="minorHAnsi"/>
                <w:color w:val="000000"/>
                <w:sz w:val="20"/>
                <w:szCs w:val="20"/>
              </w:rPr>
              <w:t xml:space="preserve">Zaprojektuje i wykona pomiar terenowy niezależnych płaszczyzn kontrolnych dla każdego Bloku 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 xml:space="preserve">LIDAR w liczbie nie mniej niż </w:t>
            </w:r>
            <w:r w:rsidR="00D822CF" w:rsidRPr="00F040BF">
              <w:rPr>
                <w:rFonts w:cstheme="minorHAnsi"/>
                <w:sz w:val="20"/>
                <w:szCs w:val="20"/>
              </w:rPr>
              <w:t xml:space="preserve">1 </w:t>
            </w:r>
            <w:r w:rsidRPr="00F040BF">
              <w:rPr>
                <w:rFonts w:cstheme="minorHAnsi"/>
                <w:sz w:val="20"/>
                <w:szCs w:val="20"/>
              </w:rPr>
              <w:t>płaszczyzn</w:t>
            </w:r>
            <w:r w:rsidR="00D822CF" w:rsidRPr="00F9392F">
              <w:rPr>
                <w:rFonts w:cstheme="minorHAnsi"/>
                <w:sz w:val="20"/>
                <w:szCs w:val="20"/>
              </w:rPr>
              <w:t>a</w:t>
            </w:r>
            <w:r w:rsidRPr="00F9392F">
              <w:rPr>
                <w:rFonts w:cstheme="minorHAnsi"/>
                <w:sz w:val="20"/>
                <w:szCs w:val="20"/>
              </w:rPr>
              <w:t xml:space="preserve"> dla kontroli wysokościowej i </w:t>
            </w:r>
            <w:r w:rsidR="00D822CF" w:rsidRPr="00AF7692">
              <w:rPr>
                <w:rFonts w:cstheme="minorHAnsi"/>
                <w:sz w:val="20"/>
                <w:szCs w:val="20"/>
              </w:rPr>
              <w:t xml:space="preserve">1 </w:t>
            </w:r>
            <w:r w:rsidRPr="00AF7692">
              <w:rPr>
                <w:rFonts w:cstheme="minorHAnsi"/>
                <w:sz w:val="20"/>
                <w:szCs w:val="20"/>
              </w:rPr>
              <w:t>płaszczyzn</w:t>
            </w:r>
            <w:r w:rsidR="00D822CF" w:rsidRPr="00AF7692">
              <w:rPr>
                <w:rFonts w:cstheme="minorHAnsi"/>
                <w:sz w:val="20"/>
                <w:szCs w:val="20"/>
              </w:rPr>
              <w:t>a</w:t>
            </w:r>
            <w:r w:rsidRPr="00AF7692">
              <w:rPr>
                <w:rFonts w:cstheme="minorHAnsi"/>
                <w:sz w:val="20"/>
                <w:szCs w:val="20"/>
              </w:rPr>
              <w:t xml:space="preserve"> dla kontroli sytuacyjnej</w:t>
            </w:r>
            <w:r w:rsidRPr="00F040BF">
              <w:rPr>
                <w:rFonts w:cstheme="minorHAnsi"/>
                <w:sz w:val="20"/>
                <w:szCs w:val="20"/>
              </w:rPr>
              <w:t>.</w:t>
            </w:r>
            <w:r w:rsidRPr="00F040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40BF">
              <w:rPr>
                <w:rFonts w:cstheme="minorHAnsi"/>
                <w:sz w:val="20"/>
                <w:szCs w:val="20"/>
              </w:rPr>
              <w:t>Płaszczyzny będą</w:t>
            </w:r>
            <w:r w:rsidRPr="00BC449D">
              <w:rPr>
                <w:rFonts w:cstheme="minorHAnsi"/>
                <w:sz w:val="20"/>
                <w:szCs w:val="20"/>
              </w:rPr>
              <w:t xml:space="preserve"> rozmieszczone równomiernie na całym Bloku LIDAR.</w:t>
            </w:r>
          </w:p>
          <w:p w14:paraId="121A5B82" w14:textId="77777777" w:rsidR="00045B06" w:rsidRPr="00045B06" w:rsidRDefault="00BC449D" w:rsidP="009969C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Płaszczyzna kontrolna </w:t>
            </w:r>
          </w:p>
          <w:p w14:paraId="18354F77" w14:textId="77777777" w:rsidR="00045B06" w:rsidRPr="00045B06" w:rsidRDefault="00BC449D" w:rsidP="009969C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Płaszczyznę kontrolną wysokościową stanowi regularna sieć punktów – co najmniej 3x3 punktów – zlokalizowanych na płaskiej poziomej utwardzonej powierzchni. </w:t>
            </w:r>
          </w:p>
          <w:p w14:paraId="50363569" w14:textId="77777777" w:rsidR="00BC449D" w:rsidRPr="00045B06" w:rsidRDefault="00BC449D" w:rsidP="009969C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Płaszczyznę kontrolną sytuacyjną </w:t>
            </w:r>
            <w:r w:rsidRPr="00045B06">
              <w:rPr>
                <w:rFonts w:cstheme="minorHAnsi"/>
                <w:color w:val="000000"/>
                <w:sz w:val="20"/>
                <w:szCs w:val="20"/>
              </w:rPr>
              <w:lastRenderedPageBreak/>
              <w:t>oraz wysokościową stanowi grupa płaskich, nachylonych połaci dachów budynków.</w:t>
            </w:r>
            <w:r w:rsidRPr="00045B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ABEB4A" w14:textId="77777777" w:rsidR="00045B06" w:rsidRPr="00045B06" w:rsidRDefault="00045B06" w:rsidP="00045B0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2. Zamawiający uzna, że dane spełniają wymagania w zakresie bezwzględnej georeferencji Bloku LIDAR w przypadku gdy: </w:t>
            </w:r>
          </w:p>
          <w:p w14:paraId="406E502C" w14:textId="1DAC2783" w:rsidR="00045B06" w:rsidRDefault="00045B06" w:rsidP="009969C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45B06">
              <w:rPr>
                <w:rFonts w:cstheme="minorHAnsi"/>
                <w:color w:val="000000"/>
                <w:sz w:val="20"/>
                <w:szCs w:val="20"/>
              </w:rPr>
              <w:t>błąd średni na płaszczyznach kontrolnych w Bloku L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IDAR nie przekroczy </w:t>
            </w:r>
            <w:r w:rsidR="00EB1F7B">
              <w:rPr>
                <w:rFonts w:cstheme="minorHAnsi"/>
                <w:color w:val="000000"/>
                <w:sz w:val="20"/>
                <w:szCs w:val="20"/>
              </w:rPr>
              <w:t xml:space="preserve">10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cm w przypadku dokładności wysokościowej i </w:t>
            </w:r>
            <w:r w:rsidR="00EB1F7B">
              <w:rPr>
                <w:rFonts w:cstheme="minorHAnsi"/>
                <w:color w:val="000000"/>
                <w:sz w:val="20"/>
                <w:szCs w:val="20"/>
              </w:rPr>
              <w:t xml:space="preserve">25 cm </w:t>
            </w:r>
            <w:r>
              <w:rPr>
                <w:rFonts w:cstheme="minorHAnsi"/>
                <w:color w:val="000000"/>
                <w:sz w:val="20"/>
                <w:szCs w:val="20"/>
              </w:rPr>
              <w:t>w przypadku dokładności sytuacyjnej</w:t>
            </w:r>
          </w:p>
          <w:p w14:paraId="63067D1A" w14:textId="1CD811FF" w:rsidR="00045B06" w:rsidRPr="009551B9" w:rsidRDefault="00045B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rozbieżność na </w:t>
            </w:r>
            <w:r w:rsidR="00D822CF" w:rsidRPr="00045B06">
              <w:rPr>
                <w:rFonts w:cstheme="minorHAnsi"/>
                <w:color w:val="000000"/>
                <w:sz w:val="20"/>
                <w:szCs w:val="20"/>
              </w:rPr>
              <w:t>żadn</w:t>
            </w:r>
            <w:r w:rsidR="00D822CF">
              <w:rPr>
                <w:rFonts w:cstheme="minorHAnsi"/>
                <w:color w:val="000000"/>
                <w:sz w:val="20"/>
                <w:szCs w:val="20"/>
              </w:rPr>
              <w:t xml:space="preserve">ym punkcie </w:t>
            </w:r>
            <w:r w:rsidRPr="00045B06">
              <w:rPr>
                <w:rFonts w:cstheme="minorHAnsi"/>
                <w:color w:val="000000"/>
                <w:sz w:val="20"/>
                <w:szCs w:val="20"/>
              </w:rPr>
              <w:t>płaszczyzn kontrolnych, liczona jako odchył</w:t>
            </w:r>
            <w:r>
              <w:rPr>
                <w:rFonts w:cstheme="minorHAnsi"/>
                <w:color w:val="000000"/>
                <w:sz w:val="20"/>
                <w:szCs w:val="20"/>
              </w:rPr>
              <w:t>ki</w:t>
            </w: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 sytuacyjn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 i wysokościow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 na </w:t>
            </w:r>
            <w:r w:rsidR="00D822CF">
              <w:rPr>
                <w:rFonts w:cstheme="minorHAnsi"/>
                <w:color w:val="000000"/>
                <w:sz w:val="20"/>
                <w:szCs w:val="20"/>
              </w:rPr>
              <w:t>każdym punkcie</w:t>
            </w: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 (na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045B06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DE49BD" w:rsidRPr="00045B06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045B06">
              <w:rPr>
                <w:rFonts w:cstheme="minorHAnsi"/>
                <w:color w:val="000000"/>
                <w:sz w:val="20"/>
                <w:szCs w:val="20"/>
              </w:rPr>
              <w:t>LIDAR i w terenie), nie przekrocz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045B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34F6B" w:rsidRPr="00BC449D">
              <w:rPr>
                <w:rFonts w:cstheme="minorHAnsi"/>
                <w:sz w:val="20"/>
                <w:szCs w:val="20"/>
              </w:rPr>
              <w:t>2-krotnej wartości odpowiadającego kryterium opisanego w p</w:t>
            </w:r>
            <w:r w:rsidR="00134F6B">
              <w:rPr>
                <w:rFonts w:cstheme="minorHAnsi"/>
                <w:sz w:val="20"/>
                <w:szCs w:val="20"/>
              </w:rPr>
              <w:t>p</w:t>
            </w:r>
            <w:r w:rsidR="00134F6B" w:rsidRPr="00BC449D">
              <w:rPr>
                <w:rFonts w:cstheme="minorHAnsi"/>
                <w:sz w:val="20"/>
                <w:szCs w:val="20"/>
              </w:rPr>
              <w:t>kt. 1.</w:t>
            </w:r>
          </w:p>
        </w:tc>
      </w:tr>
      <w:tr w:rsidR="00944A2A" w14:paraId="6FDBDFF2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3BE2336E" w14:textId="283724D3" w:rsidR="00944A2A" w:rsidRPr="00944A2A" w:rsidRDefault="00944A2A" w:rsidP="00BC449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44A2A">
              <w:rPr>
                <w:b/>
                <w:bCs/>
                <w:sz w:val="20"/>
                <w:szCs w:val="20"/>
              </w:rPr>
              <w:lastRenderedPageBreak/>
              <w:t xml:space="preserve">6.1.6 Względna georeferencja </w:t>
            </w:r>
            <w:r w:rsidR="00DE49BD">
              <w:rPr>
                <w:b/>
                <w:bCs/>
                <w:sz w:val="20"/>
                <w:szCs w:val="20"/>
              </w:rPr>
              <w:t>B</w:t>
            </w:r>
            <w:r w:rsidRPr="00944A2A">
              <w:rPr>
                <w:b/>
                <w:bCs/>
                <w:sz w:val="20"/>
                <w:szCs w:val="20"/>
              </w:rPr>
              <w:t>loku</w:t>
            </w:r>
            <w:r w:rsidR="00DE49BD">
              <w:rPr>
                <w:b/>
                <w:bCs/>
                <w:sz w:val="20"/>
                <w:szCs w:val="20"/>
              </w:rPr>
              <w:t xml:space="preserve"> Lidar</w:t>
            </w:r>
          </w:p>
        </w:tc>
      </w:tr>
      <w:tr w:rsidR="00017978" w14:paraId="3F00BCF2" w14:textId="77777777" w:rsidTr="00190DE8">
        <w:tc>
          <w:tcPr>
            <w:tcW w:w="2628" w:type="dxa"/>
          </w:tcPr>
          <w:p w14:paraId="612B30B6" w14:textId="77777777" w:rsidR="00BC449D" w:rsidRDefault="009551B9" w:rsidP="000123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Względna georeferencja bloku</w:t>
            </w:r>
          </w:p>
        </w:tc>
        <w:tc>
          <w:tcPr>
            <w:tcW w:w="6827" w:type="dxa"/>
          </w:tcPr>
          <w:p w14:paraId="50F8A23D" w14:textId="77777777" w:rsidR="00944A2A" w:rsidRPr="00944A2A" w:rsidRDefault="00944A2A" w:rsidP="00944A2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1. Błąd średni na obiektach kontrolnych dla Bloku LIDAR nie może przekroczyć: </w:t>
            </w:r>
          </w:p>
          <w:p w14:paraId="6D74DC1E" w14:textId="668C8D8A" w:rsidR="00944A2A" w:rsidRDefault="00944A2A" w:rsidP="009969C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4A2A">
              <w:rPr>
                <w:rFonts w:cstheme="minorHAnsi"/>
                <w:color w:val="000000"/>
                <w:sz w:val="20"/>
                <w:szCs w:val="20"/>
              </w:rPr>
              <w:t>dokładność wysokościowa mh ≤ 0,</w:t>
            </w:r>
            <w:r w:rsidR="007333F6" w:rsidRPr="00944A2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7333F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7333F6" w:rsidRPr="00944A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m </w:t>
            </w:r>
          </w:p>
          <w:p w14:paraId="372D628F" w14:textId="391ECDA3" w:rsidR="00944A2A" w:rsidRPr="00944A2A" w:rsidRDefault="00944A2A" w:rsidP="009969C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4A2A">
              <w:rPr>
                <w:rFonts w:cstheme="minorHAnsi"/>
                <w:color w:val="000000"/>
                <w:sz w:val="20"/>
                <w:szCs w:val="20"/>
              </w:rPr>
              <w:t>dokładność sytuacyjna mp ≤ 0,</w:t>
            </w:r>
            <w:r w:rsidR="007333F6">
              <w:rPr>
                <w:rFonts w:cstheme="minorHAnsi"/>
                <w:color w:val="000000"/>
                <w:sz w:val="20"/>
                <w:szCs w:val="20"/>
              </w:rPr>
              <w:t>15</w:t>
            </w:r>
            <w:r w:rsidR="007333F6" w:rsidRPr="00944A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m </w:t>
            </w:r>
          </w:p>
          <w:p w14:paraId="632AE4EF" w14:textId="77777777" w:rsidR="00944A2A" w:rsidRPr="00944A2A" w:rsidRDefault="00944A2A" w:rsidP="00944A2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2. Wymaga się, aby: </w:t>
            </w:r>
          </w:p>
          <w:p w14:paraId="7F9D8E9F" w14:textId="77777777" w:rsidR="00944A2A" w:rsidRDefault="00944A2A" w:rsidP="009969C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rozbieżności na 68% pomierzonych obiektach kontrolnych były mniejsze od odpowiadającego kryterium opisanego w </w:t>
            </w:r>
            <w:r>
              <w:rPr>
                <w:rFonts w:cstheme="minorHAnsi"/>
                <w:color w:val="000000"/>
                <w:sz w:val="20"/>
                <w:szCs w:val="20"/>
              </w:rPr>
              <w:t>pkt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. 1, </w:t>
            </w:r>
          </w:p>
          <w:p w14:paraId="5A7555E2" w14:textId="77777777" w:rsidR="00944A2A" w:rsidRDefault="00944A2A" w:rsidP="009969C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rozbieżności na 95% pomierzonych obiektach kontrolnych były mniejsze od podwójnej wartości odpowiadającego kryterium opisanego w </w:t>
            </w:r>
            <w:r>
              <w:rPr>
                <w:rFonts w:cstheme="minorHAnsi"/>
                <w:color w:val="000000"/>
                <w:sz w:val="20"/>
                <w:szCs w:val="20"/>
              </w:rPr>
              <w:t>pkt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. 1, </w:t>
            </w:r>
          </w:p>
          <w:p w14:paraId="626C9D23" w14:textId="77777777" w:rsidR="00944A2A" w:rsidRPr="00944A2A" w:rsidRDefault="00944A2A" w:rsidP="009969C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rozbieżności na żadnym z pomierzonych obiektów kontrolnych nie przekroczyły potrójnej wartości odpowiadającego kryterium opisanego w </w:t>
            </w:r>
            <w:r>
              <w:rPr>
                <w:rFonts w:cstheme="minorHAnsi"/>
                <w:color w:val="000000"/>
                <w:sz w:val="20"/>
                <w:szCs w:val="20"/>
              </w:rPr>
              <w:t>pkt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. 1. </w:t>
            </w:r>
          </w:p>
          <w:p w14:paraId="7BD51FFA" w14:textId="77777777" w:rsidR="00BC449D" w:rsidRPr="00BC449D" w:rsidRDefault="00BC449D" w:rsidP="00BC449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</w:tcPr>
          <w:p w14:paraId="3A38B8F9" w14:textId="06B4CCE7" w:rsidR="00BD4161" w:rsidRPr="00BD4161" w:rsidRDefault="00BD4161" w:rsidP="00BD41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1. Zamawiający zweryfikuje powyższe wymagania dla przekazanych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BD416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DE49BD" w:rsidRPr="00BD4161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lotniczego skanowania laserowego w następujący sposób: </w:t>
            </w:r>
          </w:p>
          <w:p w14:paraId="2D1D0BBD" w14:textId="77777777" w:rsidR="00BD4161" w:rsidRPr="00BD4161" w:rsidRDefault="00BD4161" w:rsidP="009969C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W 3 dowolnych pasach pokrycia poprzecznego wybierze co najmniej 3 obiekty umożliwiające kontrolę sytuacyjną i wysokościową. Obiekty powinny być rozmieszczone równomiernie wzdłuż pasa poprzecznego pokrycia. </w:t>
            </w:r>
          </w:p>
          <w:p w14:paraId="4E581EFC" w14:textId="77777777" w:rsidR="00BD4161" w:rsidRPr="00BD4161" w:rsidRDefault="00BD4161" w:rsidP="009969C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Dokona kontroli względnej niezależnie dla każdego Bloku LIDAR na podstawie zgodności sytuacyjnej i wysokościowej wybranych obiektów leżących w pasach pokrycia poprzecznego szeregów, wyznaczonej niezależnie z danych pokrywających się szeregów. </w:t>
            </w:r>
          </w:p>
          <w:p w14:paraId="25A994C5" w14:textId="77777777" w:rsidR="00BD4161" w:rsidRPr="00BD4161" w:rsidRDefault="00BD4161" w:rsidP="009969C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Obiekty kontrolne </w:t>
            </w:r>
          </w:p>
          <w:p w14:paraId="75BD20A1" w14:textId="77777777" w:rsidR="00BD4161" w:rsidRPr="00BD4161" w:rsidRDefault="00BD4161" w:rsidP="009969C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Obiekt kontrolny sytuacyjny </w:t>
            </w:r>
            <w:r w:rsidRPr="00BD4161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stanowią kalenice dwóch </w:t>
            </w:r>
            <w:r w:rsidR="00C847FE">
              <w:rPr>
                <w:rFonts w:cstheme="minorHAnsi"/>
                <w:color w:val="000000"/>
                <w:sz w:val="20"/>
                <w:szCs w:val="20"/>
              </w:rPr>
              <w:t xml:space="preserve">połaci </w:t>
            </w:r>
            <w:r w:rsidRPr="00BD4161">
              <w:rPr>
                <w:rFonts w:cstheme="minorHAnsi"/>
                <w:color w:val="000000"/>
                <w:sz w:val="20"/>
                <w:szCs w:val="20"/>
              </w:rPr>
              <w:t>dach</w:t>
            </w:r>
            <w:r w:rsidR="00C847FE">
              <w:rPr>
                <w:rFonts w:cstheme="minorHAnsi"/>
                <w:color w:val="000000"/>
                <w:sz w:val="20"/>
                <w:szCs w:val="20"/>
              </w:rPr>
              <w:t>owych</w:t>
            </w: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 o prostej konstrukcji (najczęściej dwuspadowe), które ułożone są prostopadle (lub prawie prostopadle) w stosunku do siebie. </w:t>
            </w:r>
          </w:p>
          <w:p w14:paraId="7399C33C" w14:textId="77777777" w:rsidR="00BD4161" w:rsidRPr="00BD4161" w:rsidRDefault="00BD4161" w:rsidP="00BD4161">
            <w:pPr>
              <w:pStyle w:val="Akapitzlist"/>
              <w:autoSpaceDE w:val="0"/>
              <w:autoSpaceDN w:val="0"/>
              <w:adjustRightInd w:val="0"/>
              <w:spacing w:after="62"/>
              <w:ind w:left="144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>W przypadku gdy w danym obszarze analizowanego Bloku LIDAR nie występują budynki, do analizy sytuacyjnej wykorzystane zostaną obrazy intensywności, na podstawie których jednoznacznie zidentyfikowane zostaną szczegóły terenowe</w:t>
            </w:r>
          </w:p>
          <w:p w14:paraId="6CE3D3A6" w14:textId="77777777" w:rsidR="00BD4161" w:rsidRPr="00BD4161" w:rsidRDefault="00BD4161" w:rsidP="009969C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Obiekt kontrolny wysokościowy stanowi siatka punktów - co najmniej 3x3 punktów - zlokalizowana na równych płaskich powierzchniach. </w:t>
            </w:r>
          </w:p>
          <w:p w14:paraId="7B3B7512" w14:textId="77777777" w:rsidR="00BD4161" w:rsidRPr="00BD4161" w:rsidRDefault="00BD4161" w:rsidP="00BD4161">
            <w:pPr>
              <w:pStyle w:val="Akapitzlist"/>
              <w:autoSpaceDE w:val="0"/>
              <w:autoSpaceDN w:val="0"/>
              <w:adjustRightInd w:val="0"/>
              <w:spacing w:after="62"/>
              <w:ind w:left="144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>Ponadto Zamawiający zastrzega sobie prawo do wykorzystania jako obiekty kontrolne wysokościowe, kalenice dachów o których mowa w pppkt a).</w:t>
            </w:r>
          </w:p>
          <w:p w14:paraId="330737CA" w14:textId="77777777" w:rsidR="00BD4161" w:rsidRPr="00BD4161" w:rsidRDefault="00BD4161" w:rsidP="00BD41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6F40ACA" w14:textId="77777777" w:rsidR="00BD4161" w:rsidRPr="00BD4161" w:rsidRDefault="00BD4161" w:rsidP="00BD41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Zamawiający uzna, że dane spełniają wymagania w zakresie względnej georeferencji Bloku LIDAR w przypadku gdy: </w:t>
            </w:r>
          </w:p>
          <w:p w14:paraId="4B4EA905" w14:textId="77777777" w:rsidR="00BD4161" w:rsidRDefault="00BD4161" w:rsidP="009969C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błąd średni na obiektach kontrolnych w Bloku LIDAR nie przekroczy wartości 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>dokładnoś</w:t>
            </w:r>
            <w:r>
              <w:rPr>
                <w:rFonts w:cstheme="minorHAnsi"/>
                <w:color w:val="000000"/>
                <w:sz w:val="20"/>
                <w:szCs w:val="20"/>
              </w:rPr>
              <w:t>ci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 xml:space="preserve"> wysokościow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ej 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>mh ≤ 0,08 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 dokładności sytuacyjnej </w:t>
            </w:r>
            <w:r w:rsidRPr="00944A2A">
              <w:rPr>
                <w:rFonts w:cstheme="minorHAnsi"/>
                <w:color w:val="000000"/>
                <w:sz w:val="20"/>
                <w:szCs w:val="20"/>
              </w:rPr>
              <w:t>mp ≤ 0,20 m</w:t>
            </w:r>
          </w:p>
          <w:p w14:paraId="23B70327" w14:textId="77777777" w:rsidR="00BD4161" w:rsidRPr="00B23391" w:rsidRDefault="00BD4161" w:rsidP="009969C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rozbieżności na pomierzonych obiektach kontrolnych spełnią kryterium opisane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pkt. </w:t>
            </w:r>
            <w:r w:rsidR="00B23391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cstheme="minorHAnsi"/>
                <w:color w:val="000000"/>
                <w:sz w:val="20"/>
                <w:szCs w:val="20"/>
              </w:rPr>
              <w:t>wymagań dotyczących względnej georeferencji bloku.</w:t>
            </w:r>
            <w:r w:rsidRPr="00BD416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0488" w14:paraId="0A0E410D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1A5D5839" w14:textId="77777777" w:rsidR="001E0488" w:rsidRPr="00BD4161" w:rsidRDefault="001E0488" w:rsidP="00BD41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6.1.7 Styki Bloku LIDAR</w:t>
            </w:r>
          </w:p>
        </w:tc>
      </w:tr>
      <w:tr w:rsidR="00017978" w14:paraId="0468593C" w14:textId="77777777" w:rsidTr="00190DE8">
        <w:tc>
          <w:tcPr>
            <w:tcW w:w="2628" w:type="dxa"/>
          </w:tcPr>
          <w:p w14:paraId="5FE247FE" w14:textId="77777777" w:rsidR="001E0488" w:rsidRPr="001E0488" w:rsidRDefault="001E0488" w:rsidP="000123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E0488">
              <w:rPr>
                <w:bCs/>
                <w:sz w:val="20"/>
                <w:szCs w:val="20"/>
              </w:rPr>
              <w:lastRenderedPageBreak/>
              <w:t>Założenia podstawowe</w:t>
            </w:r>
          </w:p>
        </w:tc>
        <w:tc>
          <w:tcPr>
            <w:tcW w:w="6827" w:type="dxa"/>
          </w:tcPr>
          <w:p w14:paraId="06F0C4ED" w14:textId="61257AE1" w:rsidR="001E0488" w:rsidRPr="001E0488" w:rsidRDefault="001E0488" w:rsidP="001E0488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1. Na styku (granicy) Bloku LIDAR przeprowadza się kontrolę wysokościową i sytuacyjną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1E048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LIDAR z danymi pochodzącymi z sąsiednich Bloków LIDAR. </w:t>
            </w:r>
          </w:p>
          <w:p w14:paraId="5DBF6FEB" w14:textId="3146AB26" w:rsidR="001E0488" w:rsidRPr="001E0488" w:rsidRDefault="001E0488" w:rsidP="001E0488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Kontrolę styków Bloków LIDAR przeprowadza się po potwierdzeniu poprawności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1E048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DE49BD" w:rsidRPr="001E0488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w zakresie bezwzględnej i względnej georeferencji. </w:t>
            </w:r>
          </w:p>
          <w:p w14:paraId="14357094" w14:textId="77777777" w:rsidR="001E0488" w:rsidRPr="001E0488" w:rsidRDefault="001E0488" w:rsidP="007005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3. Kontrolę styków wykonuje się wyłącznie wzdłuż granicy danego Bloku LIDAR z Blokami LIDAR opracowanymi wcześniej w ramach </w:t>
            </w:r>
            <w:r w:rsidR="00700545">
              <w:rPr>
                <w:rFonts w:cstheme="minorHAnsi"/>
                <w:color w:val="000000"/>
                <w:sz w:val="20"/>
                <w:szCs w:val="20"/>
              </w:rPr>
              <w:t xml:space="preserve">ŻUŁAWY, ISOK, CAPAP, </w:t>
            </w:r>
            <w:r w:rsidRPr="001E0488">
              <w:rPr>
                <w:rFonts w:cstheme="minorHAnsi"/>
                <w:color w:val="000000"/>
                <w:sz w:val="20"/>
                <w:szCs w:val="20"/>
              </w:rPr>
              <w:t>LIDAR2019, tj. kontrolę styków wykonuje się z już istniejącym opracowaniem</w:t>
            </w:r>
            <w:r w:rsidR="00700545">
              <w:rPr>
                <w:rFonts w:cstheme="minorHAnsi"/>
                <w:color w:val="000000"/>
                <w:sz w:val="20"/>
                <w:szCs w:val="20"/>
              </w:rPr>
              <w:t xml:space="preserve"> (odebranym przez Zamawiającego</w:t>
            </w: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 oraz znajdującym się w Kontroli</w:t>
            </w:r>
            <w:r w:rsidR="0070054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9" w:type="dxa"/>
          </w:tcPr>
          <w:p w14:paraId="612C87F3" w14:textId="77777777" w:rsidR="001E0488" w:rsidRPr="00BD4161" w:rsidRDefault="001E0488" w:rsidP="00BD41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7978" w14:paraId="16BEE6CF" w14:textId="77777777" w:rsidTr="00190DE8">
        <w:tc>
          <w:tcPr>
            <w:tcW w:w="2628" w:type="dxa"/>
          </w:tcPr>
          <w:p w14:paraId="3234121D" w14:textId="77777777" w:rsidR="001E0488" w:rsidRPr="001E0488" w:rsidRDefault="001E0488" w:rsidP="000123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Dokładności</w:t>
            </w:r>
          </w:p>
        </w:tc>
        <w:tc>
          <w:tcPr>
            <w:tcW w:w="6827" w:type="dxa"/>
          </w:tcPr>
          <w:p w14:paraId="12A7A8AC" w14:textId="77777777" w:rsidR="001E0488" w:rsidRPr="001E0488" w:rsidRDefault="001E0488" w:rsidP="001E048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1. Błąd średni na obiektach kontrolnych dla każdego styku Bloku LIDAR nie może przekroczyć: </w:t>
            </w:r>
          </w:p>
          <w:p w14:paraId="44FE828F" w14:textId="77777777" w:rsidR="007333F6" w:rsidRDefault="007333F6" w:rsidP="007333F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granicy obszaru w standardzie 1 i obszaru w Standardzie 2:</w:t>
            </w:r>
          </w:p>
          <w:p w14:paraId="1E588426" w14:textId="7F208F71" w:rsidR="007333F6" w:rsidRPr="001E0488" w:rsidRDefault="001E0488" w:rsidP="00084F11">
            <w:pPr>
              <w:pStyle w:val="Akapitzlist"/>
              <w:numPr>
                <w:ilvl w:val="0"/>
                <w:numId w:val="64"/>
              </w:num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dokładność wysokościowa mh ≤ 0,20 m </w:t>
            </w:r>
          </w:p>
          <w:p w14:paraId="44D2771A" w14:textId="77777777" w:rsidR="001E0488" w:rsidRDefault="001E0488" w:rsidP="00084F11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dokładność sytuacyjna mp ≤ 0,40 m </w:t>
            </w:r>
          </w:p>
          <w:p w14:paraId="592FFD5B" w14:textId="77777777" w:rsidR="007333F6" w:rsidRPr="00084F11" w:rsidRDefault="007333F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Na granicy obszarów w standardzie 2:</w:t>
            </w:r>
          </w:p>
          <w:p w14:paraId="21176EE4" w14:textId="77777777" w:rsidR="007333F6" w:rsidRDefault="007333F6" w:rsidP="00084F11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dokładność wysokościowa mh ≤ 0,20 m </w:t>
            </w:r>
          </w:p>
          <w:p w14:paraId="1B05EAB6" w14:textId="77777777" w:rsidR="007333F6" w:rsidRPr="00084F11" w:rsidRDefault="007333F6" w:rsidP="00084F11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dokładność sytuacyjna mp ≤ 0,40 m </w:t>
            </w:r>
          </w:p>
          <w:p w14:paraId="4D09FF57" w14:textId="1F2BDC90" w:rsidR="001E0488" w:rsidRPr="001E0488" w:rsidRDefault="001E0488" w:rsidP="001E048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2. Rozbieżność na żadnym z obiektów kontrolnych weryfikowanego Bloku LIDAR nie może przekroczyć: </w:t>
            </w:r>
          </w:p>
          <w:p w14:paraId="1395816D" w14:textId="77777777" w:rsidR="005A307F" w:rsidRDefault="005A307F" w:rsidP="00084F11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granicy obszaru w standardzie 1 i obszaru w Standardzie 2:</w:t>
            </w:r>
          </w:p>
          <w:p w14:paraId="6992FDC0" w14:textId="77777777" w:rsidR="005A307F" w:rsidRPr="001E0488" w:rsidRDefault="005A307F" w:rsidP="00084F11">
            <w:pPr>
              <w:pStyle w:val="Akapitzlist"/>
              <w:numPr>
                <w:ilvl w:val="0"/>
                <w:numId w:val="68"/>
              </w:num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wysokościowa mh ≤ 0,4</w:t>
            </w:r>
            <w:r w:rsidRPr="007B095C">
              <w:rPr>
                <w:rFonts w:cstheme="minorHAnsi"/>
                <w:color w:val="000000"/>
                <w:sz w:val="20"/>
                <w:szCs w:val="20"/>
              </w:rPr>
              <w:t xml:space="preserve">0 m </w:t>
            </w:r>
          </w:p>
          <w:p w14:paraId="471D8FB5" w14:textId="77777777" w:rsidR="005A307F" w:rsidRDefault="005A307F" w:rsidP="00084F11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sytuacyjna mp ≤ 0,8</w:t>
            </w:r>
            <w:r w:rsidRPr="007B095C">
              <w:rPr>
                <w:rFonts w:cstheme="minorHAnsi"/>
                <w:color w:val="000000"/>
                <w:sz w:val="20"/>
                <w:szCs w:val="20"/>
              </w:rPr>
              <w:t xml:space="preserve">0 m </w:t>
            </w:r>
          </w:p>
          <w:p w14:paraId="541EEE3E" w14:textId="77777777" w:rsidR="005A307F" w:rsidRPr="007B095C" w:rsidRDefault="005A307F" w:rsidP="00084F11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B095C">
              <w:rPr>
                <w:rFonts w:cstheme="minorHAnsi"/>
                <w:color w:val="000000"/>
                <w:sz w:val="20"/>
                <w:szCs w:val="20"/>
              </w:rPr>
              <w:t>Na granicy obszarów w standardzie 2:</w:t>
            </w:r>
          </w:p>
          <w:p w14:paraId="41A6920C" w14:textId="77777777" w:rsidR="005A307F" w:rsidRDefault="005A307F" w:rsidP="00084F11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wysokościowa mh ≤ 0,3</w:t>
            </w: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0 m </w:t>
            </w:r>
          </w:p>
          <w:p w14:paraId="2E3DA1D0" w14:textId="77777777" w:rsidR="005A307F" w:rsidRPr="007B095C" w:rsidRDefault="005A307F" w:rsidP="00084F11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sytuacyjna mp ≤ 0,6</w:t>
            </w:r>
            <w:r w:rsidRPr="007B095C">
              <w:rPr>
                <w:rFonts w:cstheme="minorHAnsi"/>
                <w:color w:val="000000"/>
                <w:sz w:val="20"/>
                <w:szCs w:val="20"/>
              </w:rPr>
              <w:t xml:space="preserve">0 m </w:t>
            </w:r>
          </w:p>
          <w:p w14:paraId="13D65DAB" w14:textId="77777777" w:rsidR="001E0488" w:rsidRPr="001E0488" w:rsidRDefault="001E0488" w:rsidP="00084F11"/>
        </w:tc>
        <w:tc>
          <w:tcPr>
            <w:tcW w:w="4539" w:type="dxa"/>
          </w:tcPr>
          <w:p w14:paraId="21D4267D" w14:textId="35FD0980" w:rsidR="001E0488" w:rsidRPr="001E0488" w:rsidRDefault="001E0488" w:rsidP="001E048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1. Zamawiający zweryfikuje styki przekazanych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E49BD" w:rsidRPr="001E048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DE49BD" w:rsidRPr="001E0488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lotniczego skanowania laserowego w następujący sposób: </w:t>
            </w:r>
          </w:p>
          <w:p w14:paraId="62D55A2E" w14:textId="77777777" w:rsidR="001E0488" w:rsidRPr="001E0488" w:rsidRDefault="001E0488" w:rsidP="009969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Kontrolę styku przeprowadzi na wybranych obiektach kontrolnych położonych wzdłuż granicy Bloku LIDAR. </w:t>
            </w:r>
          </w:p>
          <w:p w14:paraId="2DF18F92" w14:textId="77777777" w:rsidR="001E0488" w:rsidRPr="001E0488" w:rsidRDefault="001E0488" w:rsidP="009969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Dokona oceny dokładności styków Bloków LIDAR na podstawie rozbieżności położenia wysokościowego i sytuacyjnego obiektów kontrolnych, leżących w pasie pokrycia sąsiednich Bloków LIDAR, wyznaczonej niezależnie z danych z obu pokrywających się Bloków LIDAR. </w:t>
            </w:r>
          </w:p>
          <w:p w14:paraId="271DAD5B" w14:textId="77777777" w:rsidR="009C43D8" w:rsidRDefault="001E0488" w:rsidP="009969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C43D8">
              <w:rPr>
                <w:rFonts w:cstheme="minorHAnsi"/>
                <w:color w:val="000000"/>
                <w:sz w:val="20"/>
                <w:szCs w:val="20"/>
              </w:rPr>
              <w:t>Dobór obiektów i metodyka kontroli odbywa się w s</w:t>
            </w:r>
            <w:r w:rsidR="009C43D8">
              <w:rPr>
                <w:rFonts w:cstheme="minorHAnsi"/>
                <w:color w:val="000000"/>
                <w:sz w:val="20"/>
                <w:szCs w:val="20"/>
              </w:rPr>
              <w:t>posób analogiczny jak opisano we względnej georeferencji bloku.</w:t>
            </w:r>
          </w:p>
          <w:p w14:paraId="38904351" w14:textId="77777777" w:rsidR="001E0488" w:rsidRPr="009C43D8" w:rsidRDefault="009C43D8" w:rsidP="009C43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1E0488" w:rsidRPr="009C43D8">
              <w:rPr>
                <w:rFonts w:cstheme="minorHAnsi"/>
                <w:color w:val="000000"/>
                <w:sz w:val="20"/>
                <w:szCs w:val="20"/>
              </w:rPr>
              <w:t xml:space="preserve">. Zamawiający uzna, że dane spełniają wymagania w zakresie styków Bloku LIDAR w przypadku gdy: </w:t>
            </w:r>
          </w:p>
          <w:p w14:paraId="11734A4D" w14:textId="77777777" w:rsidR="009C43D8" w:rsidRPr="009C43D8" w:rsidRDefault="001E0488" w:rsidP="009969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błąd średni na obiektach kontrolnych dla każdego styku Bloku LIDAR nie przekroczy wartości 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t>dokładnoś</w:t>
            </w:r>
            <w:r w:rsidR="009C43D8">
              <w:rPr>
                <w:rFonts w:cstheme="minorHAnsi"/>
                <w:color w:val="000000"/>
                <w:sz w:val="20"/>
                <w:szCs w:val="20"/>
              </w:rPr>
              <w:t>ci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t xml:space="preserve"> wysokościow</w:t>
            </w:r>
            <w:r w:rsidR="009C43D8">
              <w:rPr>
                <w:rFonts w:cstheme="minorHAnsi"/>
                <w:color w:val="000000"/>
                <w:sz w:val="20"/>
                <w:szCs w:val="20"/>
              </w:rPr>
              <w:t>ej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t xml:space="preserve"> mh ≤ 0,20 m </w:t>
            </w:r>
            <w:r w:rsidR="009C43D8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t>dokładnoś</w:t>
            </w:r>
            <w:r w:rsidR="009C43D8">
              <w:rPr>
                <w:rFonts w:cstheme="minorHAnsi"/>
                <w:color w:val="000000"/>
                <w:sz w:val="20"/>
                <w:szCs w:val="20"/>
              </w:rPr>
              <w:t>ci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t xml:space="preserve"> sytuacyjn</w:t>
            </w:r>
            <w:r w:rsidR="009C43D8">
              <w:rPr>
                <w:rFonts w:cstheme="minorHAnsi"/>
                <w:color w:val="000000"/>
                <w:sz w:val="20"/>
                <w:szCs w:val="20"/>
              </w:rPr>
              <w:t>ej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t xml:space="preserve"> mp ≤ 0,40 m </w:t>
            </w:r>
          </w:p>
          <w:p w14:paraId="0EF63794" w14:textId="77777777" w:rsidR="001E0488" w:rsidRPr="009C43D8" w:rsidRDefault="001E0488" w:rsidP="00084F1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rozbieżności na pomierzonych obiektach kontrolnych </w:t>
            </w:r>
            <w:r w:rsidR="009C43D8">
              <w:rPr>
                <w:rFonts w:cstheme="minorHAnsi"/>
                <w:color w:val="000000"/>
                <w:sz w:val="20"/>
                <w:szCs w:val="20"/>
              </w:rPr>
              <w:t>nie przekroczą</w:t>
            </w:r>
            <w:r w:rsidRPr="001E0488">
              <w:rPr>
                <w:rFonts w:cstheme="minorHAnsi"/>
                <w:color w:val="000000"/>
                <w:sz w:val="20"/>
                <w:szCs w:val="20"/>
              </w:rPr>
              <w:t xml:space="preserve"> kryterium 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t>różnicy wysokościowej Δh ≤ 0,40 m</w:t>
            </w:r>
            <w:r w:rsidR="009C43D8"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t xml:space="preserve">różnicy </w:t>
            </w:r>
            <w:r w:rsidR="009C43D8" w:rsidRPr="001E048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sytuacyjnej Δp ≤ 0,80 m </w:t>
            </w:r>
          </w:p>
        </w:tc>
      </w:tr>
      <w:tr w:rsidR="00125A57" w14:paraId="5F539223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34A955F6" w14:textId="2123F572" w:rsidR="00125A57" w:rsidRPr="00125A57" w:rsidRDefault="00125A57" w:rsidP="001E048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25A57">
              <w:rPr>
                <w:b/>
                <w:bCs/>
                <w:sz w:val="20"/>
                <w:szCs w:val="20"/>
              </w:rPr>
              <w:lastRenderedPageBreak/>
              <w:t xml:space="preserve">6.1.8 Klasyfikacja </w:t>
            </w:r>
            <w:r w:rsidR="00DE49BD">
              <w:rPr>
                <w:b/>
                <w:bCs/>
                <w:sz w:val="20"/>
                <w:szCs w:val="20"/>
              </w:rPr>
              <w:t>D</w:t>
            </w:r>
            <w:r w:rsidRPr="00125A57">
              <w:rPr>
                <w:b/>
                <w:bCs/>
                <w:sz w:val="20"/>
                <w:szCs w:val="20"/>
              </w:rPr>
              <w:t xml:space="preserve">anych </w:t>
            </w:r>
            <w:r w:rsidR="00DE49BD">
              <w:rPr>
                <w:b/>
                <w:bCs/>
                <w:sz w:val="20"/>
                <w:szCs w:val="20"/>
              </w:rPr>
              <w:t>P</w:t>
            </w:r>
            <w:r w:rsidRPr="00125A57">
              <w:rPr>
                <w:b/>
                <w:bCs/>
                <w:sz w:val="20"/>
                <w:szCs w:val="20"/>
              </w:rPr>
              <w:t>omiarowych LIDAR</w:t>
            </w:r>
          </w:p>
        </w:tc>
      </w:tr>
      <w:tr w:rsidR="00017978" w14:paraId="404E2E92" w14:textId="77777777" w:rsidTr="00190DE8">
        <w:tc>
          <w:tcPr>
            <w:tcW w:w="2628" w:type="dxa"/>
          </w:tcPr>
          <w:p w14:paraId="241A2567" w14:textId="77777777" w:rsidR="00125A57" w:rsidRDefault="00125A57" w:rsidP="000123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Klasyfikacja ASPRS</w:t>
            </w:r>
          </w:p>
        </w:tc>
        <w:tc>
          <w:tcPr>
            <w:tcW w:w="6827" w:type="dxa"/>
          </w:tcPr>
          <w:p w14:paraId="1A19AE59" w14:textId="7B8BC82A" w:rsidR="00125A57" w:rsidRPr="00125A57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25A57">
              <w:rPr>
                <w:rFonts w:cstheme="minorHAnsi"/>
                <w:color w:val="000000"/>
                <w:sz w:val="20"/>
                <w:szCs w:val="20"/>
              </w:rPr>
              <w:t xml:space="preserve">Klasyfikacji podlega 100% powierzchni Bloku LIDAR wraz z </w:t>
            </w:r>
            <w:r w:rsidR="00CC152A">
              <w:rPr>
                <w:rFonts w:cstheme="minorHAnsi"/>
                <w:color w:val="000000"/>
                <w:sz w:val="20"/>
                <w:szCs w:val="20"/>
              </w:rPr>
              <w:t>bufor</w:t>
            </w:r>
            <w:r w:rsidR="00CC152A" w:rsidRPr="00125A57">
              <w:rPr>
                <w:rFonts w:cstheme="minorHAnsi"/>
                <w:color w:val="000000"/>
                <w:sz w:val="20"/>
                <w:szCs w:val="20"/>
              </w:rPr>
              <w:t xml:space="preserve">em </w:t>
            </w:r>
            <w:r w:rsidRPr="00125A57">
              <w:rPr>
                <w:rFonts w:cstheme="minorHAnsi"/>
                <w:color w:val="000000"/>
                <w:sz w:val="20"/>
                <w:szCs w:val="20"/>
              </w:rPr>
              <w:t xml:space="preserve">danych LIDAR. </w:t>
            </w:r>
          </w:p>
          <w:p w14:paraId="66423C36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Podział punktów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>Danych 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LIDAR na klasy (wg formatu LAS ): </w:t>
            </w:r>
          </w:p>
          <w:p w14:paraId="160CC015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2319EA7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b/>
                <w:color w:val="000000"/>
                <w:sz w:val="20"/>
                <w:szCs w:val="20"/>
              </w:rPr>
              <w:t>1) punkty przetwarzane, ale niesklasyfikowane (klasa „Created, never classified” wg formatu LAS).</w:t>
            </w: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 Elementy wchodzące w skład danej klasy: </w:t>
            </w:r>
          </w:p>
          <w:p w14:paraId="44A028E9" w14:textId="40B5F843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a) środki lokomocji, </w:t>
            </w:r>
          </w:p>
          <w:p w14:paraId="4F4E4DFC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b) wszelkiego rodzaju linie energetyczne, słupy napięcia, linie przesyłowe napowietrzne, betonowe podstawy słupów, </w:t>
            </w:r>
            <w:r w:rsidR="003F48C8">
              <w:rPr>
                <w:rFonts w:cstheme="minorHAnsi"/>
                <w:color w:val="000000"/>
                <w:sz w:val="20"/>
                <w:szCs w:val="20"/>
              </w:rPr>
              <w:t>maszty</w:t>
            </w:r>
          </w:p>
          <w:p w14:paraId="0A129724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c) szklarnie i tunele foliowe, </w:t>
            </w:r>
          </w:p>
          <w:p w14:paraId="063CE459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>d) skupiska obiektów nietrwałych: składowiska materiałów na placach budowy, terenach przemysłowych i magazynowych, kopce ziemi na placach budowy, materiały sypkie zgromadzone wokół budynków mieszkalnych</w:t>
            </w:r>
            <w:r w:rsidR="00CC5A95">
              <w:rPr>
                <w:rFonts w:cstheme="minorHAnsi"/>
                <w:color w:val="000000"/>
                <w:sz w:val="20"/>
                <w:szCs w:val="20"/>
              </w:rPr>
              <w:t xml:space="preserve"> itp.</w:t>
            </w: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14:paraId="6910DA82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>e) namioty cyrkowe, wesołe miasteczka, tymczasowe parasole, letnie ogródki w miastach, stragany, sceny, trybuny</w:t>
            </w:r>
            <w:r w:rsidR="00CC5A95">
              <w:rPr>
                <w:rFonts w:cstheme="minorHAnsi"/>
                <w:color w:val="000000"/>
                <w:sz w:val="20"/>
                <w:szCs w:val="20"/>
              </w:rPr>
              <w:t xml:space="preserve"> itp.</w:t>
            </w: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14:paraId="469BA590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f) infrastruktura uliczna: latarnie, ławki, </w:t>
            </w:r>
          </w:p>
          <w:p w14:paraId="5C2B5436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g) nagrobki, pomniki, </w:t>
            </w:r>
          </w:p>
          <w:p w14:paraId="054A7FBA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h) ogrodzenia, </w:t>
            </w:r>
          </w:p>
          <w:p w14:paraId="1612A976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i) ekrany dźwiękoszczelne wzdłuż dróg, wyciągi narciarskie, </w:t>
            </w:r>
          </w:p>
          <w:p w14:paraId="64FBD1C2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j) mola, przystanie, pomosty przystani, </w:t>
            </w:r>
          </w:p>
          <w:p w14:paraId="2BAADAAA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k) kontenery, składy wagonowe, </w:t>
            </w:r>
          </w:p>
          <w:p w14:paraId="549387C5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l) stogi siana, kompostowniki, zwałowiska nawozu, </w:t>
            </w:r>
          </w:p>
          <w:p w14:paraId="3ACC6C81" w14:textId="77777777" w:rsidR="00CC5A95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>m) przystanki autobusowe, wiaty</w:t>
            </w:r>
            <w:r w:rsidR="00CC5A95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14:paraId="4F6B65D5" w14:textId="77777777" w:rsidR="00AB7463" w:rsidRDefault="00CC5A95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n) dźwigi itp</w:t>
            </w:r>
            <w:r w:rsidR="00AB7463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14:paraId="662E7577" w14:textId="77777777" w:rsidR="00125A57" w:rsidRPr="00F353E0" w:rsidRDefault="00AB7463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o)</w:t>
            </w:r>
            <w:r w:rsidRPr="00F353E0">
              <w:rPr>
                <w:rFonts w:cstheme="minorHAnsi"/>
                <w:sz w:val="20"/>
                <w:szCs w:val="20"/>
              </w:rPr>
              <w:t xml:space="preserve"> rurociągi, taśmociągi</w:t>
            </w:r>
            <w:r>
              <w:rPr>
                <w:rFonts w:cstheme="minorHAnsi"/>
                <w:sz w:val="20"/>
                <w:szCs w:val="20"/>
              </w:rPr>
              <w:t xml:space="preserve"> na terenach nieprzemysłowych</w:t>
            </w:r>
            <w:r w:rsidR="00125A57" w:rsidRPr="00F353E0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1F5D5550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A9E93EF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b/>
                <w:color w:val="000000"/>
                <w:sz w:val="20"/>
                <w:szCs w:val="20"/>
              </w:rPr>
              <w:t>2) punkty leżące na gruncie (klasa „Ground” wg formatu LAS).</w:t>
            </w: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 Elementy wchodzące w skład danej klasy: </w:t>
            </w:r>
          </w:p>
          <w:p w14:paraId="109E28AB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a) pagórki, </w:t>
            </w:r>
          </w:p>
          <w:p w14:paraId="1E8AF0BB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b) wejścia i wjazdy do konstrukcji podziemnych, </w:t>
            </w:r>
          </w:p>
          <w:p w14:paraId="5341E9C8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c) podniesienia powierzchni gruntu przy budynkach, </w:t>
            </w:r>
          </w:p>
          <w:p w14:paraId="22B2922C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d) falochrony, </w:t>
            </w:r>
          </w:p>
          <w:p w14:paraId="379E66C5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e) przyczółki mostów, </w:t>
            </w:r>
          </w:p>
          <w:p w14:paraId="52D963AA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f) grunt w szklarniach, </w:t>
            </w:r>
          </w:p>
          <w:p w14:paraId="78D15143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g) ciągle zmieniające się obiekty o stałym charakterze, np.: trasy motokrosowe, wysypiska, wydmy, </w:t>
            </w:r>
          </w:p>
          <w:p w14:paraId="112775BF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h) poziomy peronów, </w:t>
            </w:r>
          </w:p>
          <w:p w14:paraId="31DCE459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i) parkingi na poziomie gruntu, </w:t>
            </w:r>
          </w:p>
          <w:p w14:paraId="0230FA82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j) schody, tarasy stanowiące podniesienia powierzchni gruntu przy budynkach, </w:t>
            </w:r>
          </w:p>
          <w:p w14:paraId="2C070E57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k) skarpy utwardzone, </w:t>
            </w:r>
          </w:p>
          <w:p w14:paraId="25BDF388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l) zbocza dróg, </w:t>
            </w:r>
          </w:p>
          <w:p w14:paraId="03345D4F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m) obiekty stanowiące integralną część otaczającego środowiska, np. bunkry ziemne, przydomowe piwniczki, </w:t>
            </w:r>
          </w:p>
          <w:p w14:paraId="0AEC5C52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n) ściany przystani, </w:t>
            </w:r>
          </w:p>
          <w:p w14:paraId="289E673F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o) podłoże skalne, </w:t>
            </w:r>
          </w:p>
          <w:p w14:paraId="5FEBA1DC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p) mielizny, </w:t>
            </w:r>
          </w:p>
          <w:p w14:paraId="6DAD5889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q) obszary bagien w których przestrzeni lustra wody występują obszary porośnięte roślinnością sugerujące występowanie gruntu. </w:t>
            </w:r>
          </w:p>
          <w:p w14:paraId="2E2A7F99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F6DE5ED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b/>
                <w:color w:val="000000"/>
                <w:sz w:val="20"/>
                <w:szCs w:val="20"/>
              </w:rPr>
              <w:t xml:space="preserve">3) punkty reprezentujące niską wegetację, tj. w zakresie 0-0.40 m (klasa „Low Vegetation” wg formatu LAS), </w:t>
            </w:r>
          </w:p>
          <w:p w14:paraId="261A8AAB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346863B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53E0">
              <w:rPr>
                <w:rFonts w:cstheme="minorHAnsi"/>
                <w:b/>
                <w:sz w:val="20"/>
                <w:szCs w:val="20"/>
              </w:rPr>
              <w:t xml:space="preserve">4) punkty reprezentujące średnią wegetację, tj. w zakresie 0.40-2.00 m (klasa „Medium Vegetation” wg formatu LAS), </w:t>
            </w:r>
          </w:p>
          <w:p w14:paraId="2398638C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2FAABB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53E0">
              <w:rPr>
                <w:rFonts w:cstheme="minorHAnsi"/>
                <w:b/>
                <w:sz w:val="20"/>
                <w:szCs w:val="20"/>
              </w:rPr>
              <w:t xml:space="preserve">5) punkty reprezentujące wysoką wegetację, tj. w zakresie powyżej 2.00 m (klasa „High Vegetation” wg formatu LAS), </w:t>
            </w:r>
          </w:p>
          <w:p w14:paraId="47B59C9A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b/>
                <w:sz w:val="20"/>
                <w:szCs w:val="20"/>
              </w:rPr>
              <w:t>6) punkty reprezentujące budynki budowle oraz obiekty inżynierskie (klasa „Building” wg formatu LAS).</w:t>
            </w:r>
            <w:r w:rsidRPr="00F353E0">
              <w:rPr>
                <w:rFonts w:cstheme="minorHAnsi"/>
                <w:sz w:val="20"/>
                <w:szCs w:val="20"/>
              </w:rPr>
              <w:t xml:space="preserve"> Elementy wchodzące w skład danej klasy: </w:t>
            </w:r>
          </w:p>
          <w:p w14:paraId="1D45A387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a) budynki - każdy budynek dający się jednoznacznie wydzielić z danych pomiarowych LIDAR oraz elementy integralne budynku, a wychodzące poza jego obrys (zjeżdżalnie parku wodnego, koła młyńskie, zadaszenia przy wejściach) </w:t>
            </w:r>
          </w:p>
          <w:p w14:paraId="139F34E2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lastRenderedPageBreak/>
              <w:t xml:space="preserve">b) budowle, </w:t>
            </w:r>
          </w:p>
          <w:p w14:paraId="5DBC767A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c) mosty, wiadukty, estakady, kładki dla pieszych, </w:t>
            </w:r>
          </w:p>
          <w:p w14:paraId="2219FEE3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d) zapory, jazy, zastawki piętrzące, śluzy, </w:t>
            </w:r>
          </w:p>
          <w:p w14:paraId="5A5418C3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e) kominy, wieże, zbiorniki, silosy, </w:t>
            </w:r>
          </w:p>
          <w:p w14:paraId="6746E9EC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f) ruiny budynków i budowli, fundamenty </w:t>
            </w:r>
          </w:p>
          <w:p w14:paraId="2688F0F5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g) elementy budownictwa obronnego w postaci ogrodzeń, </w:t>
            </w:r>
          </w:p>
          <w:p w14:paraId="6E90A1E5" w14:textId="051D9A71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>h) obiekty inżynieryjne na terenach przemysłowych</w:t>
            </w:r>
            <w:r w:rsidR="00AB7463">
              <w:rPr>
                <w:rFonts w:cstheme="minorHAnsi"/>
                <w:sz w:val="20"/>
                <w:szCs w:val="20"/>
              </w:rPr>
              <w:t xml:space="preserve">, takie jak </w:t>
            </w:r>
            <w:r w:rsidRPr="00F353E0">
              <w:rPr>
                <w:rFonts w:cstheme="minorHAnsi"/>
                <w:sz w:val="20"/>
                <w:szCs w:val="20"/>
              </w:rPr>
              <w:t xml:space="preserve"> rurociągi, taśmociągi </w:t>
            </w:r>
            <w:r w:rsidR="00AB7463" w:rsidRPr="00F353E0">
              <w:rPr>
                <w:rFonts w:cstheme="minorHAnsi"/>
                <w:sz w:val="20"/>
                <w:szCs w:val="20"/>
              </w:rPr>
              <w:t>itp.</w:t>
            </w:r>
            <w:r w:rsidR="00AB7463">
              <w:rPr>
                <w:rFonts w:cstheme="minorHAnsi"/>
                <w:sz w:val="20"/>
                <w:szCs w:val="20"/>
              </w:rPr>
              <w:t xml:space="preserve"> </w:t>
            </w:r>
            <w:r w:rsidR="00AB7463" w:rsidRPr="00F353E0">
              <w:rPr>
                <w:rFonts w:cstheme="minorHAnsi"/>
                <w:sz w:val="20"/>
                <w:szCs w:val="20"/>
              </w:rPr>
              <w:t>będące integralną częścią budynków</w:t>
            </w:r>
            <w:r w:rsidRPr="00F353E0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D9FC58D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i) hangary, </w:t>
            </w:r>
          </w:p>
          <w:p w14:paraId="356A99B3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j) bunkry naziemne, </w:t>
            </w:r>
          </w:p>
          <w:p w14:paraId="55973BF2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AF7692">
              <w:rPr>
                <w:rFonts w:cstheme="minorHAnsi"/>
                <w:sz w:val="20"/>
                <w:szCs w:val="20"/>
              </w:rPr>
              <w:t>k) altany,</w:t>
            </w:r>
            <w:r w:rsidRPr="00F353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E39D8A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l) schody, tarasy nie stanowiące podniesienia powierzchni gruntu przy budynkach, będące integralną częścią budynków, </w:t>
            </w:r>
          </w:p>
          <w:p w14:paraId="281F7CD1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m) przydomowe piwniczki nie stanowiące integralnej części otaczającego środowiska. </w:t>
            </w:r>
          </w:p>
          <w:p w14:paraId="5B0434EB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B6EF0CA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121F2">
              <w:rPr>
                <w:rFonts w:cstheme="minorHAnsi"/>
                <w:b/>
                <w:sz w:val="20"/>
                <w:szCs w:val="20"/>
                <w:lang w:val="en-US"/>
              </w:rPr>
              <w:t xml:space="preserve">7) szum (klasa „Low Point (noise)” wg formatu LAS). </w:t>
            </w:r>
            <w:r w:rsidRPr="00F353E0">
              <w:rPr>
                <w:rFonts w:cstheme="minorHAnsi"/>
                <w:sz w:val="20"/>
                <w:szCs w:val="20"/>
              </w:rPr>
              <w:t xml:space="preserve">Elementy wchodzące w skład danej klasy: </w:t>
            </w:r>
          </w:p>
          <w:p w14:paraId="7A1851EB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a) punkty omyłkowe „niskie”, tj. pod ziemią, poniżej poziomu terenu </w:t>
            </w:r>
          </w:p>
          <w:p w14:paraId="120B8ABA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b) punkty omyłkowe „wysokie”, tj. ponad budynkami i wegetacją, </w:t>
            </w:r>
          </w:p>
          <w:p w14:paraId="5FD5B9D7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c) piki wysokościowe na powierzchni lustra o wielkości powyżej 0,40m w przypadku rzek, jezior, stawów, morza, </w:t>
            </w:r>
          </w:p>
          <w:p w14:paraId="254756C2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d) piki wysokościowe, które nie są wynikiem efektu skanowania wjazdu do garażu, zejścia do piwnicy. </w:t>
            </w:r>
          </w:p>
          <w:p w14:paraId="3CD8084C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6C331D0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b/>
                <w:sz w:val="20"/>
                <w:szCs w:val="20"/>
              </w:rPr>
              <w:t xml:space="preserve">8) punkty reprezentujące obszary wód (klasa „Water” wg formatu LAS). </w:t>
            </w:r>
            <w:r w:rsidRPr="00F353E0">
              <w:rPr>
                <w:rFonts w:cstheme="minorHAnsi"/>
                <w:sz w:val="20"/>
                <w:szCs w:val="20"/>
              </w:rPr>
              <w:t xml:space="preserve">Elementy wchodzące w skład danej klasy: </w:t>
            </w:r>
          </w:p>
          <w:p w14:paraId="495AC91C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a) cieki wodne, </w:t>
            </w:r>
          </w:p>
          <w:p w14:paraId="3AE21B20" w14:textId="77777777" w:rsidR="00125A57" w:rsidRPr="00F353E0" w:rsidRDefault="00125A57" w:rsidP="00F353E0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b) woda stojąca, </w:t>
            </w:r>
          </w:p>
          <w:p w14:paraId="0F37804E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c) cieki, jeziora, stawy, punkty będące odbiciem z wody m.in: dużych basenów rekreacyjnych, małych basenów przydomowych, oczyszczalni ścieków, basenów przemysłowych, zarośniętych stawów, zbiorników wodnych przy fontannach. </w:t>
            </w:r>
          </w:p>
          <w:p w14:paraId="5F41F678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W przypadku, gdy występuje podwójne pokrycie wynikające z wykonania </w:t>
            </w:r>
            <w:r w:rsidRPr="00F353E0">
              <w:rPr>
                <w:rFonts w:cstheme="minorHAnsi"/>
                <w:sz w:val="20"/>
                <w:szCs w:val="20"/>
              </w:rPr>
              <w:lastRenderedPageBreak/>
              <w:t xml:space="preserve">nalotów w różnych terminach i przy różnym poziomie wód, dolny poziom należy pozostawić w klasie „water”, a pozostałe punkty przenieść do klasy 7 („Low point”) </w:t>
            </w:r>
          </w:p>
          <w:p w14:paraId="00993409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06DF9F7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53E0">
              <w:rPr>
                <w:rFonts w:cstheme="minorHAnsi"/>
                <w:b/>
                <w:sz w:val="20"/>
                <w:szCs w:val="20"/>
              </w:rPr>
              <w:t xml:space="preserve">9) punkty z obszarów wielokrotnego pokrycia (klasa „Overlap Points” wg formatu LAS): </w:t>
            </w:r>
          </w:p>
          <w:p w14:paraId="661B3127" w14:textId="77777777" w:rsidR="00125A57" w:rsidRPr="00F353E0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a) wymaga się użycia tzw. procesu ‘cut overlaps’ w celu wyodrębnienia z pasa skanowania punktów najbardziej dokładnych (z uwagi na fakt, iż wielkość błędów wzrasta wraz z kątem skanowania) i rozłożonych równomiernie (w przypadku stosowania skanerów z oscylującym lustrem). Wykonawca punkty wycięte zobowiązany jest umieścić w klasie „Overlap Points” wg formatu LAS, </w:t>
            </w:r>
          </w:p>
          <w:p w14:paraId="3C3981E4" w14:textId="77777777" w:rsidR="00125A57" w:rsidRDefault="00125A57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353E0">
              <w:rPr>
                <w:rFonts w:cstheme="minorHAnsi"/>
                <w:sz w:val="20"/>
                <w:szCs w:val="20"/>
              </w:rPr>
              <w:t xml:space="preserve">b) w przypadku zastosowania przez Wykonawcę szeregów poprzecznych stosowanych w procesie wyrównania danych </w:t>
            </w:r>
            <w:r w:rsidR="00A75939">
              <w:rPr>
                <w:rFonts w:cstheme="minorHAnsi"/>
                <w:sz w:val="20"/>
                <w:szCs w:val="20"/>
              </w:rPr>
              <w:t xml:space="preserve">pomiarowych </w:t>
            </w:r>
            <w:r w:rsidRPr="00F353E0">
              <w:rPr>
                <w:rFonts w:cstheme="minorHAnsi"/>
                <w:sz w:val="20"/>
                <w:szCs w:val="20"/>
              </w:rPr>
              <w:t>LIDAR - z uwagi na funkcję i charakter szeregów poprzecznych (spięcie szeregów podłużnych w Bloku LIDAR) oraz możliwe ich odstępstwa od wynikowej chmury punktów, Wykonawca zobowiązany jest je umieścić w klasie „Overlap Points” wg formatu LAS.</w:t>
            </w:r>
          </w:p>
          <w:p w14:paraId="0538EC63" w14:textId="77777777" w:rsidR="008A6E39" w:rsidRPr="001E0488" w:rsidRDefault="008A6E39" w:rsidP="009E4E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jeżeli w wyniku przeprowadzenia procesu ‘cut overlaps’ wyeliminowane zostają wszystkie punkty na danym obszarze (</w:t>
            </w:r>
            <w:r w:rsidR="00BC5E58">
              <w:rPr>
                <w:rFonts w:cstheme="minorHAnsi"/>
                <w:sz w:val="20"/>
                <w:szCs w:val="20"/>
              </w:rPr>
              <w:t xml:space="preserve">tzn. </w:t>
            </w:r>
            <w:r>
              <w:rPr>
                <w:rFonts w:cstheme="minorHAnsi"/>
                <w:sz w:val="20"/>
                <w:szCs w:val="20"/>
              </w:rPr>
              <w:t>punkty zostają umieszczone w klasie „overlap Points”</w:t>
            </w:r>
            <w:r w:rsidR="00BC5E58">
              <w:rPr>
                <w:rFonts w:cstheme="minorHAnsi"/>
                <w:sz w:val="20"/>
                <w:szCs w:val="20"/>
              </w:rPr>
              <w:t>), wówczas należy na takim obszarze przyporządkować te punkty do odpowiednich klas, które biorą udział w tworzeniu NMT i NMPT.</w:t>
            </w:r>
          </w:p>
        </w:tc>
        <w:tc>
          <w:tcPr>
            <w:tcW w:w="4539" w:type="dxa"/>
          </w:tcPr>
          <w:p w14:paraId="73D13C4C" w14:textId="1FB2D2C9" w:rsidR="005A307F" w:rsidRDefault="00F353E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lastRenderedPageBreak/>
              <w:t>1. Zamawiający zweryfikuje poprawność klasyfikacji na losowej próbce co najmniej 1% arkuszy danego Bloku LIDAR</w:t>
            </w:r>
            <w:r w:rsidR="00A67755">
              <w:rPr>
                <w:rFonts w:cstheme="minorHAnsi"/>
                <w:color w:val="000000"/>
                <w:sz w:val="20"/>
                <w:szCs w:val="20"/>
              </w:rPr>
              <w:t xml:space="preserve"> w klasyfikacji wizualnej i/lub  wykorzystaniem narzędzi do kontroli automatycznej.</w:t>
            </w:r>
            <w:r w:rsidR="00B92387">
              <w:rPr>
                <w:rFonts w:cstheme="minorHAnsi"/>
                <w:color w:val="000000"/>
                <w:sz w:val="20"/>
                <w:szCs w:val="20"/>
              </w:rPr>
              <w:t xml:space="preserve"> Błędy wykryte podczas kontroli na próbkach obligują Wykonawcę do poprawy całego Bloku LIDAR pod kątem wskazanych błędów</w:t>
            </w:r>
            <w:r w:rsidR="00B4214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42143" w:rsidRPr="005A307F">
              <w:rPr>
                <w:rFonts w:cstheme="minorHAnsi"/>
                <w:color w:val="000000"/>
                <w:sz w:val="20"/>
                <w:szCs w:val="20"/>
              </w:rPr>
              <w:t xml:space="preserve">oraz </w:t>
            </w:r>
            <w:r w:rsidR="00E2416D" w:rsidRPr="00084F11">
              <w:rPr>
                <w:rFonts w:cstheme="minorHAnsi"/>
                <w:color w:val="000000"/>
                <w:sz w:val="20"/>
                <w:szCs w:val="20"/>
              </w:rPr>
              <w:t xml:space="preserve">do poprawy </w:t>
            </w:r>
            <w:r w:rsidR="00B42143" w:rsidRPr="005A307F">
              <w:rPr>
                <w:rFonts w:cstheme="minorHAnsi"/>
                <w:color w:val="000000"/>
                <w:sz w:val="20"/>
                <w:szCs w:val="20"/>
              </w:rPr>
              <w:t>NMT i NMPT</w:t>
            </w:r>
            <w:r w:rsidR="00B92387" w:rsidRPr="005A307F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5A307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D032180" w14:textId="3D3BDCE5" w:rsidR="00125A57" w:rsidRDefault="005A307F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 Za wadę Produktu uzna powtarzające się błędy klasyfikacji występujące na obszarze opracowania. Przykładowe wady klasyfikacji Produktu 2 zostały umieszczone w Katalogu błędów</w:t>
            </w:r>
            <w:r w:rsidR="00EA623B">
              <w:rPr>
                <w:rFonts w:cstheme="minorHAnsi"/>
                <w:color w:val="000000"/>
                <w:sz w:val="20"/>
                <w:szCs w:val="20"/>
              </w:rPr>
              <w:t xml:space="preserve">, który stanowi </w:t>
            </w:r>
            <w:r w:rsidR="00EA623B" w:rsidRPr="00AF7692">
              <w:rPr>
                <w:rFonts w:cstheme="minorHAnsi"/>
                <w:color w:val="000000"/>
                <w:sz w:val="20"/>
                <w:szCs w:val="20"/>
              </w:rPr>
              <w:t xml:space="preserve">załącznik nr </w:t>
            </w:r>
            <w:r w:rsidR="00435142" w:rsidRPr="00F040BF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F040BF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C2908F0" w14:textId="77777777" w:rsidR="008A6E39" w:rsidRDefault="008A6E39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D48A613" w14:textId="77777777" w:rsidR="008143ED" w:rsidRPr="00084F11" w:rsidRDefault="005A307F" w:rsidP="00084F11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A6E39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8A6E39" w:rsidRPr="004C33F7">
              <w:rPr>
                <w:rFonts w:cstheme="minorHAnsi"/>
                <w:color w:val="000000"/>
                <w:sz w:val="20"/>
                <w:szCs w:val="20"/>
              </w:rPr>
              <w:t xml:space="preserve">Zamawiający zweryfikuje poprawność klasyfikacji </w:t>
            </w:r>
            <w:r w:rsidR="00DE49BD">
              <w:rPr>
                <w:rFonts w:cstheme="minorHAnsi"/>
                <w:color w:val="000000"/>
                <w:sz w:val="20"/>
                <w:szCs w:val="20"/>
              </w:rPr>
              <w:t xml:space="preserve">Danych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>omiarowych na</w:t>
            </w:r>
            <w:r w:rsidR="008A6E39" w:rsidRPr="004C33F7">
              <w:rPr>
                <w:rFonts w:cstheme="minorHAnsi"/>
                <w:color w:val="000000"/>
                <w:sz w:val="20"/>
                <w:szCs w:val="20"/>
              </w:rPr>
              <w:t xml:space="preserve"> losowej próbce co najmniej 1 arkusz</w:t>
            </w:r>
            <w:r w:rsidR="008A6E39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8A6E39" w:rsidRPr="004C33F7">
              <w:rPr>
                <w:rFonts w:cstheme="minorHAnsi"/>
                <w:color w:val="000000"/>
                <w:sz w:val="20"/>
                <w:szCs w:val="20"/>
              </w:rPr>
              <w:t xml:space="preserve"> danego Bloku LIDAR</w:t>
            </w:r>
            <w:r w:rsidR="008143ED" w:rsidRPr="00084F11">
              <w:rPr>
                <w:rFonts w:cstheme="minorHAnsi"/>
                <w:color w:val="000000"/>
                <w:sz w:val="20"/>
                <w:szCs w:val="20"/>
              </w:rPr>
              <w:t xml:space="preserve"> Dokładność klasyfikacji dla próbki i klasy określa się na podstawie wzoru:</w:t>
            </w:r>
          </w:p>
          <w:p w14:paraId="3717D3EF" w14:textId="77777777" w:rsidR="008143ED" w:rsidRPr="00084F11" w:rsidRDefault="008143ED" w:rsidP="008143ED">
            <w:pPr>
              <w:ind w:left="1021"/>
              <w:rPr>
                <w:rFonts w:cstheme="minorHAnsi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/>
                    <w:sz w:val="20"/>
                    <w:szCs w:val="20"/>
                  </w:rPr>
                  <m:t>L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20"/>
                        <w:szCs w:val="20"/>
                      </w:rPr>
                      <m:t>%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  <m:t>+</m:t>
                        </m:r>
                        <m: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 w:val="20"/>
                    <w:szCs w:val="20"/>
                  </w:rPr>
                  <m:t>*100%</m:t>
                </m:r>
              </m:oMath>
            </m:oMathPara>
          </w:p>
          <w:p w14:paraId="282A5809" w14:textId="77777777" w:rsidR="008143ED" w:rsidRPr="00084F11" w:rsidRDefault="008143ED" w:rsidP="008143ED">
            <w:pPr>
              <w:ind w:left="1021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gdzie:</w:t>
            </w:r>
          </w:p>
          <w:p w14:paraId="7B800D6F" w14:textId="77777777" w:rsidR="008143ED" w:rsidRPr="00084F11" w:rsidRDefault="008143ED" w:rsidP="008143ED">
            <w:pPr>
              <w:ind w:left="1021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L – błąd zaklasyfikowania punktów danej klasy,</w:t>
            </w:r>
          </w:p>
          <w:p w14:paraId="7A90560E" w14:textId="77777777" w:rsidR="008143ED" w:rsidRPr="00084F11" w:rsidRDefault="008143ED" w:rsidP="008143ED">
            <w:pPr>
              <w:ind w:left="1021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LN – liczba wszystkich punktów błędnie sklasyfikowanych, które nie powinny należeć do danej klasy,</w:t>
            </w:r>
          </w:p>
          <w:p w14:paraId="0E42454F" w14:textId="77777777" w:rsidR="008143ED" w:rsidRPr="00084F11" w:rsidRDefault="008143ED" w:rsidP="008143ED">
            <w:pPr>
              <w:ind w:left="1021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LB – liczba wszystkich punktów błędnie sklasyfikowanych, które powinny należeć do danej klasy,</w:t>
            </w:r>
          </w:p>
          <w:p w14:paraId="1F69A2AC" w14:textId="77777777" w:rsidR="008143ED" w:rsidRPr="00084F11" w:rsidRDefault="008143ED" w:rsidP="008143ED">
            <w:pPr>
              <w:ind w:left="1021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LP – liczba wszystkich punktów prawidłowo zaklasyfikowanych do danej klasy.</w:t>
            </w:r>
          </w:p>
          <w:p w14:paraId="3263F946" w14:textId="77777777" w:rsidR="006C2C30" w:rsidRDefault="006C2C3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DEF3A57" w14:textId="6F5B96FD" w:rsidR="006C2C30" w:rsidRPr="00A67755" w:rsidRDefault="008143ED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  <w:r w:rsidR="00A67755" w:rsidRPr="00A67755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A67755" w:rsidRPr="00A67755">
              <w:rPr>
                <w:rFonts w:cstheme="minorHAnsi"/>
                <w:sz w:val="20"/>
                <w:szCs w:val="20"/>
              </w:rPr>
              <w:t>Klasyfikacja punkt</w:t>
            </w:r>
            <w:r w:rsidR="00A67755">
              <w:rPr>
                <w:rFonts w:cstheme="minorHAnsi"/>
                <w:sz w:val="20"/>
                <w:szCs w:val="20"/>
              </w:rPr>
              <w:t>ów</w:t>
            </w:r>
            <w:r w:rsidR="00A67755" w:rsidRPr="00A67755">
              <w:rPr>
                <w:rFonts w:cstheme="minorHAnsi"/>
                <w:sz w:val="20"/>
                <w:szCs w:val="20"/>
              </w:rPr>
              <w:t xml:space="preserve"> musi być spójna w całym </w:t>
            </w:r>
            <w:r w:rsidR="00A67755">
              <w:rPr>
                <w:rFonts w:cstheme="minorHAnsi"/>
                <w:sz w:val="20"/>
                <w:szCs w:val="20"/>
              </w:rPr>
              <w:t>Bloku LIDAR.</w:t>
            </w:r>
            <w:r w:rsidR="00A67755" w:rsidRPr="00A67755">
              <w:rPr>
                <w:rFonts w:cstheme="minorHAnsi"/>
                <w:sz w:val="20"/>
                <w:szCs w:val="20"/>
              </w:rPr>
              <w:t xml:space="preserve"> </w:t>
            </w:r>
            <w:r w:rsidR="00A67755">
              <w:rPr>
                <w:rFonts w:cstheme="minorHAnsi"/>
                <w:sz w:val="20"/>
                <w:szCs w:val="20"/>
              </w:rPr>
              <w:t xml:space="preserve">Zamawiający nie dopuszcza </w:t>
            </w:r>
            <w:r w:rsidR="00A67755" w:rsidRPr="00A67755">
              <w:rPr>
                <w:rFonts w:cstheme="minorHAnsi"/>
                <w:sz w:val="20"/>
                <w:szCs w:val="20"/>
              </w:rPr>
              <w:t xml:space="preserve">różnic w charakterze, </w:t>
            </w:r>
            <w:r w:rsidR="00A67755">
              <w:rPr>
                <w:rFonts w:cstheme="minorHAnsi"/>
                <w:sz w:val="20"/>
                <w:szCs w:val="20"/>
              </w:rPr>
              <w:t>teksturze</w:t>
            </w:r>
            <w:r w:rsidR="00A67755" w:rsidRPr="00A67755">
              <w:rPr>
                <w:rFonts w:cstheme="minorHAnsi"/>
                <w:sz w:val="20"/>
                <w:szCs w:val="20"/>
              </w:rPr>
              <w:t xml:space="preserve"> lub jakości klasyfikacji między </w:t>
            </w:r>
            <w:r w:rsidR="00A67755">
              <w:rPr>
                <w:rFonts w:cstheme="minorHAnsi"/>
                <w:sz w:val="20"/>
                <w:szCs w:val="20"/>
              </w:rPr>
              <w:t>arkuszami</w:t>
            </w:r>
            <w:r w:rsidR="00A67755" w:rsidRPr="00A67755">
              <w:rPr>
                <w:rFonts w:cstheme="minorHAnsi"/>
                <w:sz w:val="20"/>
                <w:szCs w:val="20"/>
              </w:rPr>
              <w:t xml:space="preserve">, </w:t>
            </w:r>
            <w:r w:rsidR="00A67755">
              <w:rPr>
                <w:rFonts w:cstheme="minorHAnsi"/>
                <w:sz w:val="20"/>
                <w:szCs w:val="20"/>
              </w:rPr>
              <w:t>szeregami</w:t>
            </w:r>
            <w:r w:rsidR="00A67755" w:rsidRPr="00A67755">
              <w:rPr>
                <w:rFonts w:cstheme="minorHAnsi"/>
                <w:sz w:val="20"/>
                <w:szCs w:val="20"/>
              </w:rPr>
              <w:t xml:space="preserve"> lub innymi n</w:t>
            </w:r>
            <w:r w:rsidR="00A67755">
              <w:rPr>
                <w:rFonts w:cstheme="minorHAnsi"/>
                <w:sz w:val="20"/>
                <w:szCs w:val="20"/>
              </w:rPr>
              <w:t>ienaturalnymi podziałami</w:t>
            </w:r>
            <w:r w:rsidR="00D44C92">
              <w:rPr>
                <w:rFonts w:cstheme="minorHAnsi"/>
                <w:sz w:val="20"/>
                <w:szCs w:val="20"/>
              </w:rPr>
              <w:t>. Różnice</w:t>
            </w:r>
            <w:r w:rsidR="00A67755">
              <w:rPr>
                <w:rFonts w:cstheme="minorHAnsi"/>
                <w:sz w:val="20"/>
                <w:szCs w:val="20"/>
              </w:rPr>
              <w:t xml:space="preserve"> będą podstaw</w:t>
            </w:r>
            <w:r w:rsidR="00A67755" w:rsidRPr="00A67755">
              <w:rPr>
                <w:rFonts w:cstheme="minorHAnsi"/>
                <w:sz w:val="20"/>
                <w:szCs w:val="20"/>
              </w:rPr>
              <w:t>ą odrzucenia całe</w:t>
            </w:r>
            <w:r w:rsidR="00A67755">
              <w:rPr>
                <w:rFonts w:cstheme="minorHAnsi"/>
                <w:sz w:val="20"/>
                <w:szCs w:val="20"/>
              </w:rPr>
              <w:t>go Bloku LIDAR</w:t>
            </w:r>
            <w:r w:rsidR="00A67755" w:rsidRPr="00A67755">
              <w:rPr>
                <w:rFonts w:cstheme="minorHAnsi"/>
                <w:sz w:val="20"/>
                <w:szCs w:val="20"/>
              </w:rPr>
              <w:t>.</w:t>
            </w:r>
          </w:p>
          <w:p w14:paraId="2D9DCC4F" w14:textId="27BC6C03" w:rsidR="00F353E0" w:rsidRPr="00F353E0" w:rsidRDefault="008143ED" w:rsidP="004C33F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353E0" w:rsidRPr="004C33F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353E0" w:rsidRPr="00F353E0">
              <w:rPr>
                <w:rFonts w:asciiTheme="minorHAnsi" w:hAnsiTheme="minorHAnsi" w:cstheme="minorHAnsi"/>
                <w:sz w:val="20"/>
                <w:szCs w:val="20"/>
              </w:rPr>
              <w:t>Zamawiający nie dopuszcza błędnego odwzorowania kluczowych dla rozchodzenia się fali powodziowej form terenowych (tj. wałów</w:t>
            </w:r>
            <w:r w:rsidR="004C33F7">
              <w:rPr>
                <w:rFonts w:asciiTheme="minorHAnsi" w:hAnsiTheme="minorHAnsi" w:cstheme="minorHAnsi"/>
                <w:sz w:val="20"/>
                <w:szCs w:val="20"/>
              </w:rPr>
              <w:t xml:space="preserve"> przeciwpowodziowych, wykopów i </w:t>
            </w:r>
            <w:r w:rsidR="00F353E0" w:rsidRPr="00F353E0">
              <w:rPr>
                <w:rFonts w:asciiTheme="minorHAnsi" w:hAnsiTheme="minorHAnsi" w:cstheme="minorHAnsi"/>
                <w:sz w:val="20"/>
                <w:szCs w:val="20"/>
              </w:rPr>
              <w:t xml:space="preserve">nasypów, grobli), w tym w szczególności: </w:t>
            </w:r>
          </w:p>
          <w:p w14:paraId="19B3CF17" w14:textId="77777777" w:rsidR="00F353E0" w:rsidRPr="004C33F7" w:rsidRDefault="00F353E0" w:rsidP="009969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>wycięcia fragmentu wału przeciwpowodziowego,</w:t>
            </w:r>
          </w:p>
          <w:p w14:paraId="221C5769" w14:textId="77777777" w:rsidR="00F353E0" w:rsidRPr="004C33F7" w:rsidRDefault="00F353E0" w:rsidP="009969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 xml:space="preserve">obniżenia fragmentu wału przeciwpowodziowego. </w:t>
            </w:r>
          </w:p>
          <w:p w14:paraId="34521782" w14:textId="77777777" w:rsidR="00F353E0" w:rsidRDefault="00F353E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 xml:space="preserve">Zamawiający wymaga </w:t>
            </w:r>
            <w:r w:rsidR="004C33F7">
              <w:rPr>
                <w:rFonts w:cstheme="minorHAnsi"/>
                <w:color w:val="000000"/>
                <w:sz w:val="20"/>
                <w:szCs w:val="20"/>
              </w:rPr>
              <w:t>100% poprawności klasyfikacji w </w:t>
            </w:r>
            <w:r w:rsidRPr="004C33F7">
              <w:rPr>
                <w:rFonts w:cstheme="minorHAnsi"/>
                <w:color w:val="000000"/>
                <w:sz w:val="20"/>
                <w:szCs w:val="20"/>
              </w:rPr>
              <w:t>przypadku odw</w:t>
            </w:r>
            <w:r w:rsidR="004C33F7">
              <w:rPr>
                <w:rFonts w:cstheme="minorHAnsi"/>
                <w:color w:val="000000"/>
                <w:sz w:val="20"/>
                <w:szCs w:val="20"/>
              </w:rPr>
              <w:t>zorowania ww. form terenowych i </w:t>
            </w:r>
            <w:r w:rsidRPr="004C33F7">
              <w:rPr>
                <w:rFonts w:cstheme="minorHAnsi"/>
                <w:color w:val="000000"/>
                <w:sz w:val="20"/>
                <w:szCs w:val="20"/>
              </w:rPr>
              <w:t>potwierdzenia braków i</w:t>
            </w:r>
            <w:r w:rsidR="004C33F7">
              <w:rPr>
                <w:rFonts w:cstheme="minorHAnsi"/>
                <w:color w:val="000000"/>
                <w:sz w:val="20"/>
                <w:szCs w:val="20"/>
              </w:rPr>
              <w:t>ch zniekształceń wynikających z </w:t>
            </w:r>
            <w:r w:rsidRPr="004C33F7">
              <w:rPr>
                <w:rFonts w:cstheme="minorHAnsi"/>
                <w:color w:val="000000"/>
                <w:sz w:val="20"/>
                <w:szCs w:val="20"/>
              </w:rPr>
              <w:t>błędów filtracji punktów laserowych. Wykonawca mając na uwadze powyższe powinien zwrócić szczególną uwagę na poprawne odwzorowanie ww. elementów rzeźby terenu.</w:t>
            </w:r>
          </w:p>
          <w:p w14:paraId="4C5CB130" w14:textId="77777777" w:rsidR="006C2C30" w:rsidRPr="004C33F7" w:rsidRDefault="006C2C3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B066BE9" w14:textId="469316D4" w:rsidR="00F353E0" w:rsidRPr="00F353E0" w:rsidRDefault="008143ED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F353E0" w:rsidRPr="004C33F7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F353E0" w:rsidRPr="00F353E0">
              <w:rPr>
                <w:rFonts w:cstheme="minorHAnsi"/>
                <w:color w:val="000000"/>
                <w:sz w:val="20"/>
                <w:szCs w:val="20"/>
              </w:rPr>
              <w:t>Wymaga się, a</w:t>
            </w:r>
            <w:r w:rsidR="004C33F7">
              <w:rPr>
                <w:rFonts w:cstheme="minorHAnsi"/>
                <w:color w:val="000000"/>
                <w:sz w:val="20"/>
                <w:szCs w:val="20"/>
              </w:rPr>
              <w:t>by poprawność klas związanych z </w:t>
            </w:r>
            <w:r w:rsidR="00F353E0" w:rsidRPr="00F353E0">
              <w:rPr>
                <w:rFonts w:cstheme="minorHAnsi"/>
                <w:color w:val="000000"/>
                <w:sz w:val="20"/>
                <w:szCs w:val="20"/>
              </w:rPr>
              <w:t>generowaniem NMPT</w:t>
            </w:r>
            <w:r w:rsidR="008C738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F353E0" w:rsidRPr="00F353E0">
              <w:rPr>
                <w:rFonts w:cstheme="minorHAnsi"/>
                <w:color w:val="000000"/>
                <w:sz w:val="20"/>
                <w:szCs w:val="20"/>
              </w:rPr>
              <w:t xml:space="preserve">wynosiła 100% obiektów topograficznych </w:t>
            </w:r>
            <w:r w:rsidR="00F353E0" w:rsidRPr="00F040BF">
              <w:rPr>
                <w:rFonts w:cstheme="minorHAnsi"/>
                <w:color w:val="000000"/>
                <w:sz w:val="20"/>
                <w:szCs w:val="20"/>
              </w:rPr>
              <w:t>stanowiących NMPT</w:t>
            </w:r>
            <w:r w:rsidR="00B42143" w:rsidRPr="00F040B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B42143" w:rsidRPr="00AF7692">
              <w:rPr>
                <w:rFonts w:cstheme="minorHAnsi"/>
                <w:color w:val="000000"/>
                <w:sz w:val="20"/>
                <w:szCs w:val="20"/>
              </w:rPr>
              <w:t xml:space="preserve">błędy wskazane przy klasyfikacji </w:t>
            </w:r>
            <w:r w:rsidR="00767DF9" w:rsidRPr="00AF7692">
              <w:rPr>
                <w:rFonts w:cstheme="minorHAnsi"/>
                <w:color w:val="000000"/>
                <w:sz w:val="20"/>
                <w:szCs w:val="20"/>
              </w:rPr>
              <w:t>Danych P</w:t>
            </w:r>
            <w:r w:rsidR="00A75939" w:rsidRPr="00AF7692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="00B42143" w:rsidRPr="00AF7692">
              <w:rPr>
                <w:rFonts w:cstheme="minorHAnsi"/>
                <w:color w:val="000000"/>
                <w:sz w:val="20"/>
                <w:szCs w:val="20"/>
              </w:rPr>
              <w:t>LIDAR obligują Wykonawcę do poprawy NMT i NMPT</w:t>
            </w:r>
            <w:r w:rsidR="00B42143" w:rsidRPr="00F040BF">
              <w:rPr>
                <w:rFonts w:cstheme="minorHAnsi"/>
                <w:color w:val="000000"/>
                <w:sz w:val="20"/>
                <w:szCs w:val="20"/>
              </w:rPr>
              <w:t xml:space="preserve">). </w:t>
            </w:r>
            <w:r w:rsidR="00F353E0" w:rsidRPr="00F040BF">
              <w:rPr>
                <w:rFonts w:cstheme="minorHAnsi"/>
                <w:color w:val="000000"/>
                <w:sz w:val="20"/>
                <w:szCs w:val="20"/>
              </w:rPr>
              <w:t>Oznacza to, że nie dopuszcza</w:t>
            </w:r>
            <w:r w:rsidR="00F353E0" w:rsidRPr="00F353E0">
              <w:rPr>
                <w:rFonts w:cstheme="minorHAnsi"/>
                <w:color w:val="000000"/>
                <w:sz w:val="20"/>
                <w:szCs w:val="20"/>
              </w:rPr>
              <w:t xml:space="preserve"> się, aby obiekty topograficzne, które powinny być zaklasyfikowane do klas: </w:t>
            </w:r>
          </w:p>
          <w:p w14:paraId="60668B94" w14:textId="77777777" w:rsidR="00F353E0" w:rsidRPr="004C33F7" w:rsidRDefault="00F353E0" w:rsidP="009969C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 xml:space="preserve">punkty leżące na gruncie, </w:t>
            </w:r>
          </w:p>
          <w:p w14:paraId="5905A6F9" w14:textId="77777777" w:rsidR="004C33F7" w:rsidRPr="004C33F7" w:rsidRDefault="00F353E0" w:rsidP="009969C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 xml:space="preserve">punkty reprezentujące niską wegetację, </w:t>
            </w:r>
          </w:p>
          <w:p w14:paraId="48E3821D" w14:textId="77777777" w:rsidR="004C33F7" w:rsidRPr="004C33F7" w:rsidRDefault="00F353E0" w:rsidP="009969C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 xml:space="preserve">punkty reprezentujące średnią wegetację, </w:t>
            </w:r>
          </w:p>
          <w:p w14:paraId="5B035C57" w14:textId="77777777" w:rsidR="004C33F7" w:rsidRPr="004C33F7" w:rsidRDefault="00F353E0" w:rsidP="009969C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 xml:space="preserve">punkty reprezentujące wysoką wegetację, </w:t>
            </w:r>
          </w:p>
          <w:p w14:paraId="2AFA4C39" w14:textId="77777777" w:rsidR="004C33F7" w:rsidRPr="004C33F7" w:rsidRDefault="00F353E0" w:rsidP="009969C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 xml:space="preserve">punkty reprezentujące budynki budowle </w:t>
            </w:r>
            <w:r w:rsidRPr="004C33F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oraz obiekty inżynierskie, </w:t>
            </w:r>
          </w:p>
          <w:p w14:paraId="5F4AFFA5" w14:textId="77777777" w:rsidR="00F353E0" w:rsidRPr="004C33F7" w:rsidRDefault="00F353E0" w:rsidP="009969C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 xml:space="preserve">punkty reprezentujące obszary wód, </w:t>
            </w:r>
          </w:p>
          <w:p w14:paraId="5B3E4E15" w14:textId="77777777" w:rsidR="00F353E0" w:rsidRPr="00F353E0" w:rsidRDefault="00F353E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53E0">
              <w:rPr>
                <w:rFonts w:cstheme="minorHAnsi"/>
                <w:color w:val="000000"/>
                <w:sz w:val="20"/>
                <w:szCs w:val="20"/>
              </w:rPr>
              <w:t xml:space="preserve">znajdowały się w jakiejkolwiek z poniższych klas: </w:t>
            </w:r>
          </w:p>
          <w:p w14:paraId="0046601D" w14:textId="77777777" w:rsidR="004C33F7" w:rsidRPr="004C33F7" w:rsidRDefault="00F353E0" w:rsidP="009969C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>punkty przet</w:t>
            </w:r>
            <w:r w:rsidR="004C33F7" w:rsidRPr="004C33F7">
              <w:rPr>
                <w:rFonts w:cstheme="minorHAnsi"/>
                <w:color w:val="000000"/>
                <w:sz w:val="20"/>
                <w:szCs w:val="20"/>
              </w:rPr>
              <w:t>warzane, ale niesklasyfikowane,</w:t>
            </w:r>
          </w:p>
          <w:p w14:paraId="41BDFC92" w14:textId="13DFA09B" w:rsidR="008143ED" w:rsidRPr="004C33F7" w:rsidRDefault="004C33F7" w:rsidP="009969C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C33F7">
              <w:rPr>
                <w:rFonts w:cstheme="minorHAnsi"/>
                <w:color w:val="000000"/>
                <w:sz w:val="20"/>
                <w:szCs w:val="20"/>
              </w:rPr>
              <w:t>szum,</w:t>
            </w:r>
          </w:p>
          <w:p w14:paraId="308F3220" w14:textId="77777777" w:rsidR="008143ED" w:rsidRDefault="00F353E0" w:rsidP="00084F1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punkty z obszarów wielokrotnego pokrycia.</w:t>
            </w:r>
          </w:p>
          <w:p w14:paraId="1E399DD5" w14:textId="4021D5F2" w:rsidR="008143ED" w:rsidRPr="00084F11" w:rsidRDefault="008143ED" w:rsidP="00084F11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7. 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EA74CB" w:rsidRPr="00084F11">
              <w:rPr>
                <w:sz w:val="20"/>
                <w:szCs w:val="20"/>
              </w:rPr>
              <w:t>a</w:t>
            </w:r>
            <w:r w:rsidRPr="00084F11">
              <w:rPr>
                <w:sz w:val="20"/>
                <w:szCs w:val="20"/>
              </w:rPr>
              <w:t>ma</w:t>
            </w:r>
            <w:r w:rsidR="00EA74CB" w:rsidRPr="00084F11">
              <w:rPr>
                <w:sz w:val="20"/>
                <w:szCs w:val="20"/>
              </w:rPr>
              <w:t xml:space="preserve">wiający uzna, że dane spełniają wymagania w zakresie klasyfikacji </w:t>
            </w:r>
            <w:r w:rsidR="00767DF9">
              <w:rPr>
                <w:sz w:val="20"/>
                <w:szCs w:val="20"/>
              </w:rPr>
              <w:t>D</w:t>
            </w:r>
            <w:r w:rsidR="00EA74CB" w:rsidRPr="00084F11">
              <w:rPr>
                <w:sz w:val="20"/>
                <w:szCs w:val="20"/>
              </w:rPr>
              <w:t xml:space="preserve">anych </w:t>
            </w:r>
            <w:r w:rsidR="00767DF9">
              <w:rPr>
                <w:sz w:val="20"/>
                <w:szCs w:val="20"/>
              </w:rPr>
              <w:t>P</w:t>
            </w:r>
            <w:r w:rsidR="00EA74CB" w:rsidRPr="00084F11">
              <w:rPr>
                <w:sz w:val="20"/>
                <w:szCs w:val="20"/>
              </w:rPr>
              <w:t>omiarowych LIDAR w przypadku gdy</w:t>
            </w:r>
            <w:r w:rsidRPr="00084F11">
              <w:rPr>
                <w:sz w:val="20"/>
                <w:szCs w:val="20"/>
              </w:rPr>
              <w:t>:</w:t>
            </w:r>
          </w:p>
          <w:p w14:paraId="2368B5AE" w14:textId="77777777" w:rsidR="00EA74CB" w:rsidRPr="00084F11" w:rsidRDefault="00EA74CB" w:rsidP="00084F1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 kontrola wizualna (i/lub z wykorzystaniem narzędzi do kontroli automatycznych) potwierdzi: </w:t>
            </w:r>
          </w:p>
          <w:p w14:paraId="641157A6" w14:textId="1CE419FF" w:rsidR="008143ED" w:rsidRPr="00B92387" w:rsidRDefault="00EA74CB" w:rsidP="00084F1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2387">
              <w:rPr>
                <w:rFonts w:cstheme="minorHAnsi"/>
                <w:color w:val="000000"/>
                <w:sz w:val="20"/>
                <w:szCs w:val="20"/>
              </w:rPr>
              <w:t xml:space="preserve">brak </w:t>
            </w:r>
            <w:r w:rsidR="00D90935">
              <w:rPr>
                <w:rFonts w:cstheme="minorHAnsi"/>
                <w:color w:val="000000"/>
                <w:sz w:val="20"/>
                <w:szCs w:val="20"/>
              </w:rPr>
              <w:t>powtarzających się</w:t>
            </w:r>
            <w:r w:rsidRPr="00B92387">
              <w:rPr>
                <w:rFonts w:cstheme="minorHAnsi"/>
                <w:color w:val="000000"/>
                <w:sz w:val="20"/>
                <w:szCs w:val="20"/>
              </w:rPr>
              <w:t xml:space="preserve"> błędów klasyfikacji opisanych w </w:t>
            </w:r>
            <w:r w:rsidR="00D90935">
              <w:rPr>
                <w:rFonts w:cstheme="minorHAnsi"/>
                <w:color w:val="000000"/>
                <w:sz w:val="20"/>
                <w:szCs w:val="20"/>
              </w:rPr>
              <w:t>pkt. 1 i 2</w:t>
            </w:r>
            <w:r w:rsidRPr="00B9238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14:paraId="5C19C409" w14:textId="4A2BD270" w:rsidR="008143ED" w:rsidRPr="00084F11" w:rsidRDefault="00EA74CB" w:rsidP="00084F1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brak błędów opisanych w punktach </w:t>
            </w:r>
            <w:r w:rsidR="00D90935">
              <w:rPr>
                <w:rFonts w:cstheme="minorHAnsi"/>
                <w:color w:val="000000"/>
                <w:sz w:val="20"/>
                <w:szCs w:val="20"/>
              </w:rPr>
              <w:t>4,5,6</w:t>
            </w:r>
          </w:p>
          <w:p w14:paraId="63826F59" w14:textId="0E34E317" w:rsidR="00EA74CB" w:rsidRDefault="00EA74C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Produkt 3 (NMT) oraz </w:t>
            </w:r>
            <w:r w:rsidR="00D90935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D90935" w:rsidRPr="00084F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(NMPT) otrzymały status „spełnia wymagania”. </w:t>
            </w:r>
          </w:p>
          <w:p w14:paraId="1DF6A09F" w14:textId="77777777" w:rsidR="00D90935" w:rsidRPr="00084F11" w:rsidRDefault="00D9093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Dokładność klasyfikacji (pkt.3) spełni następujące wymagania: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1697"/>
              <w:gridCol w:w="2248"/>
            </w:tblGrid>
            <w:tr w:rsidR="007A6DB3" w:rsidRPr="00CE3173" w14:paraId="0DC6B9A3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197CADD5" w14:textId="77777777" w:rsidR="00D90935" w:rsidRPr="00084F11" w:rsidRDefault="00D90935" w:rsidP="00D90935">
                  <w:pPr>
                    <w:jc w:val="center"/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5F259573" w14:textId="77777777" w:rsidR="00D90935" w:rsidRPr="00084F11" w:rsidRDefault="00D90935" w:rsidP="00D90935">
                  <w:pPr>
                    <w:jc w:val="center"/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Klasa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3FE34B26" w14:textId="77777777" w:rsidR="00D90935" w:rsidRPr="00084F11" w:rsidRDefault="00D90935" w:rsidP="00D90935">
                  <w:pPr>
                    <w:jc w:val="center"/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Kryterium</w:t>
                  </w:r>
                </w:p>
              </w:tc>
            </w:tr>
            <w:tr w:rsidR="007A6DB3" w:rsidRPr="00CE3173" w14:paraId="19A929A5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1BCC6AF9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0C30943F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punkty przetwarzane, ale niesklasyfikowane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3EB3FACC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5% punktów błędnie zaklasyfikowanych</w:t>
                  </w:r>
                </w:p>
              </w:tc>
            </w:tr>
            <w:tr w:rsidR="007A6DB3" w:rsidRPr="00CE3173" w14:paraId="2708AA17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09AF6800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29357F4C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punkty leżące na gruncie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04616267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1% punktów błędnie zaklasyfikowanych, przy czym żaden z błędnie zaklasyfikowanych punktów nie może być odległy od terenu na więcej niż 0,40 m.</w:t>
                  </w:r>
                </w:p>
              </w:tc>
            </w:tr>
            <w:tr w:rsidR="007A6DB3" w:rsidRPr="00CE3173" w14:paraId="09E37F0A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1271EF54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37F71B1E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punkty reprezentujące niską wegetację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1DD8312E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5% punktów błędnie zaklasyfikowanych</w:t>
                  </w:r>
                </w:p>
              </w:tc>
            </w:tr>
            <w:tr w:rsidR="007A6DB3" w:rsidRPr="00CE3173" w14:paraId="5D7838EE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778D677D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06C823D8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punkty reprezentujące średnią wegetację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4713CBA4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5% punktów błędnie zaklasyfikowanych</w:t>
                  </w:r>
                </w:p>
              </w:tc>
            </w:tr>
            <w:tr w:rsidR="007A6DB3" w:rsidRPr="00CE3173" w14:paraId="671C1DAC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682CE0F2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1CBE7FA1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punkty reprezentujące wysoką wegetację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5333038D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5% punktów błędnie zaklasyfikowanych</w:t>
                  </w:r>
                </w:p>
              </w:tc>
            </w:tr>
            <w:tr w:rsidR="007A6DB3" w:rsidRPr="00CE3173" w14:paraId="66E5E3F4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3CAB4D70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12C6A87E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 xml:space="preserve">punkty reprezentujące budynki budowle oraz obiekty inżynierskie 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6A3AA557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5% punktów błędnie zaklasyfikowanych</w:t>
                  </w:r>
                </w:p>
              </w:tc>
            </w:tr>
            <w:tr w:rsidR="007A6DB3" w:rsidRPr="00CE3173" w14:paraId="6DBEC326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1C66F051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341E23C0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 xml:space="preserve">szum 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034E4BCE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5% punktów błędnie zaklasyfikowanych</w:t>
                  </w:r>
                </w:p>
              </w:tc>
            </w:tr>
            <w:tr w:rsidR="007A6DB3" w:rsidRPr="00CE3173" w14:paraId="2B065CB5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4A51742E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31E2DE5B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punkty reprezentujące obszary wód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67791422" w14:textId="1DF89903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5% punktów błędnie zaklasyfikowanych, przy czym żaden z błędnie zaklasyfikowanych punktów nie może być odległy od powierzchni wody na więcej niż 0,40 m.</w:t>
                  </w:r>
                </w:p>
              </w:tc>
            </w:tr>
            <w:tr w:rsidR="007A6DB3" w:rsidRPr="00CE3173" w14:paraId="05C4AF5F" w14:textId="77777777" w:rsidTr="00D90935">
              <w:tc>
                <w:tcPr>
                  <w:tcW w:w="368" w:type="dxa"/>
                  <w:shd w:val="clear" w:color="auto" w:fill="auto"/>
                  <w:vAlign w:val="center"/>
                </w:tcPr>
                <w:p w14:paraId="2E1F4500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00A6E227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punkty z obszarów wielokrotnego pokrycia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1D3E9AC8" w14:textId="77777777" w:rsidR="00D90935" w:rsidRPr="00084F11" w:rsidRDefault="00D90935" w:rsidP="00D90935">
                  <w:pPr>
                    <w:rPr>
                      <w:sz w:val="16"/>
                      <w:szCs w:val="16"/>
                    </w:rPr>
                  </w:pPr>
                  <w:r w:rsidRPr="00084F11">
                    <w:rPr>
                      <w:sz w:val="16"/>
                      <w:szCs w:val="16"/>
                    </w:rPr>
                    <w:t>dopuszcza się nie więcej niż 5% punktów błędnie zaklasyfikowanych</w:t>
                  </w:r>
                </w:p>
              </w:tc>
            </w:tr>
          </w:tbl>
          <w:p w14:paraId="65887DC7" w14:textId="77777777" w:rsidR="00B42143" w:rsidRPr="00084F11" w:rsidRDefault="00B42143" w:rsidP="00100F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33B1A" w14:paraId="257E1C63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125D6F28" w14:textId="77777777" w:rsidR="00033B1A" w:rsidRPr="00017978" w:rsidRDefault="00033B1A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7978">
              <w:rPr>
                <w:b/>
                <w:bCs/>
                <w:sz w:val="20"/>
                <w:szCs w:val="20"/>
              </w:rPr>
              <w:lastRenderedPageBreak/>
              <w:t>6.2 Produkt 3- NMT</w:t>
            </w:r>
          </w:p>
        </w:tc>
      </w:tr>
      <w:tr w:rsidR="00017978" w14:paraId="7BC80354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7213C70C" w14:textId="77777777" w:rsidR="00017978" w:rsidRPr="00017978" w:rsidRDefault="00017978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7978">
              <w:rPr>
                <w:b/>
                <w:bCs/>
                <w:sz w:val="20"/>
                <w:szCs w:val="20"/>
              </w:rPr>
              <w:t>6.2.1 Założenia ogólne</w:t>
            </w:r>
          </w:p>
        </w:tc>
      </w:tr>
      <w:tr w:rsidR="00B65E60" w14:paraId="61A37783" w14:textId="77777777" w:rsidTr="00190DE8">
        <w:tc>
          <w:tcPr>
            <w:tcW w:w="2628" w:type="dxa"/>
          </w:tcPr>
          <w:p w14:paraId="4334A3FA" w14:textId="77777777" w:rsidR="00B65E60" w:rsidRDefault="00B65E60" w:rsidP="000123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 zapisu</w:t>
            </w:r>
          </w:p>
        </w:tc>
        <w:tc>
          <w:tcPr>
            <w:tcW w:w="6827" w:type="dxa"/>
          </w:tcPr>
          <w:p w14:paraId="55838E67" w14:textId="6512CFA5" w:rsidR="00B65E60" w:rsidRDefault="00B65E60" w:rsidP="00017978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1. Produkt 3 to numeryczny model terenu (NMT) w strukturze GRID, o wymiarze „oczka” siatki 1m (w obu kierunkach), wytworzony z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LIDAR</w:t>
            </w:r>
            <w:r w:rsidR="00C90C8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podzielony na moduły archiwizacji. </w:t>
            </w:r>
          </w:p>
          <w:p w14:paraId="32FAE46E" w14:textId="77777777" w:rsidR="00B65E60" w:rsidRPr="00017978" w:rsidRDefault="00B65E60" w:rsidP="000179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2. Format zapisu: ASCII RASTER (ArcInfo ASCII Grid)- </w:t>
            </w:r>
            <w:r w:rsidRPr="00017978">
              <w:rPr>
                <w:rFonts w:cstheme="minorHAnsi"/>
                <w:sz w:val="20"/>
                <w:szCs w:val="20"/>
              </w:rPr>
              <w:t>plik tekstowy zapisany w formacie ArcInfo ASCII Grid z rozszerzeniem *.asc (węzły siatki poza obszarem ramki sekcji: kod -9999). Współrzędne X, Y, Z mają być wyrażone w metrach z dokładnością do dwóch miejsc dziesiętnych. Współrzędne X i Y środków pikseli wynikowego rastra mają się odnosić do wielokrotności wartości 1.00 metra. Struktura pliku powinna zapewnić odczyt danych wysokościowych z dokładnością do dwóch miejsc dziesiętnych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14:paraId="5E1A0FB9" w14:textId="77777777" w:rsidR="00B65E60" w:rsidRDefault="00B65E60" w:rsidP="00017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CDF9ECE" wp14:editId="19DC04AD">
                  <wp:extent cx="2944180" cy="930726"/>
                  <wp:effectExtent l="0" t="0" r="0" b="317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644" cy="95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A1C27" w14:textId="77777777" w:rsidR="00B65E60" w:rsidRPr="00017978" w:rsidRDefault="00B65E60" w:rsidP="00017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276C5E1" w14:textId="77777777" w:rsidR="00B65E60" w:rsidRPr="00125A57" w:rsidRDefault="00B65E60" w:rsidP="00F353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vMerge w:val="restart"/>
          </w:tcPr>
          <w:p w14:paraId="31922E0B" w14:textId="77777777" w:rsidR="00B65E60" w:rsidRDefault="00B65E6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 Zamawiający wykona kontrolę 100% modułów archiwizacji NMT.</w:t>
            </w:r>
          </w:p>
          <w:p w14:paraId="4FFD25A6" w14:textId="77777777" w:rsidR="00B65E60" w:rsidRDefault="00B65E60" w:rsidP="00B65E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Zamawiający wymaga 100% poprawności modułów archiwizacji NMT w przedmiotowym</w:t>
            </w:r>
            <w:r w:rsidR="00DB583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zakresie.</w:t>
            </w:r>
          </w:p>
          <w:p w14:paraId="3D9A4059" w14:textId="77777777" w:rsidR="00B65E60" w:rsidRPr="004C33F7" w:rsidRDefault="00B65E6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5E60" w14:paraId="308EC7E3" w14:textId="77777777" w:rsidTr="00190DE8">
        <w:tc>
          <w:tcPr>
            <w:tcW w:w="2628" w:type="dxa"/>
          </w:tcPr>
          <w:p w14:paraId="572CCCFB" w14:textId="77777777" w:rsidR="00B65E60" w:rsidRDefault="00B65E60" w:rsidP="000123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Moduł archiwizacji</w:t>
            </w:r>
          </w:p>
        </w:tc>
        <w:tc>
          <w:tcPr>
            <w:tcW w:w="6827" w:type="dxa"/>
          </w:tcPr>
          <w:p w14:paraId="6CC0A4B4" w14:textId="77777777" w:rsidR="00B65E60" w:rsidRPr="00017978" w:rsidRDefault="00B65E60" w:rsidP="000179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1. Z uwagi na specyfikę zapisu formatu ASCII RASTER (*.asc), Zamawiający definiuje moduł archiwizacji dla formatu ASCII RASTER jako obszar opisany za pomocą najmniejszego prostokąta o bokach równoległych do osi X i Y układu współrzędnych PL-1992, zawierający w sobie „ćwiartkę” sekcji mapy w skali 1:10 000 w układzie współrzędnych PL-1992, przy czym węzły siatki poza obszarem 1/4 sekcji mapy w skali 1:10 000 w układzie współrzędnych PL-1992 otrzymują kod -9999. </w:t>
            </w:r>
          </w:p>
          <w:p w14:paraId="5DF708EE" w14:textId="4A7B23C6" w:rsidR="00B65E60" w:rsidRPr="00017978" w:rsidRDefault="00B65E60" w:rsidP="000179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Plik wektorowy ESRI Shape z referencyjnymi ramkami </w:t>
            </w:r>
            <w:r w:rsidR="00EA623B">
              <w:rPr>
                <w:rFonts w:cstheme="minorHAnsi"/>
                <w:color w:val="000000"/>
                <w:sz w:val="20"/>
                <w:szCs w:val="20"/>
              </w:rPr>
              <w:t xml:space="preserve">dostępny jest na stronie GUGIK: </w:t>
            </w:r>
            <w:hyperlink r:id="rId26" w:history="1">
              <w:r w:rsidR="00EA623B" w:rsidRPr="00084F11">
                <w:rPr>
                  <w:rFonts w:cstheme="minorHAnsi"/>
                  <w:color w:val="000000"/>
                  <w:sz w:val="20"/>
                  <w:szCs w:val="20"/>
                </w:rPr>
                <w:t>http://www.gugik.gov.pl/pzgik/inne-dane-udostepniane-bezplatnie/siatki-podzialu-na-arkusze-dla-nmt-i-ortofotomapy-w-ukladzie-pl-1992-i-pl-2000</w:t>
              </w:r>
            </w:hyperlink>
          </w:p>
          <w:p w14:paraId="691E7A4F" w14:textId="77777777" w:rsidR="00B65E60" w:rsidRPr="00017978" w:rsidRDefault="00B65E60" w:rsidP="00017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2. Produkt 3 ma tworzyć ciągłą obszarowo bazę danych składającą się z poszczególnych przylegających modułów.</w:t>
            </w:r>
            <w:r w:rsidRPr="000179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9" w:type="dxa"/>
            <w:vMerge/>
          </w:tcPr>
          <w:p w14:paraId="51471F76" w14:textId="77777777" w:rsidR="00B65E60" w:rsidRPr="004C33F7" w:rsidRDefault="00B65E6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5E60" w14:paraId="6D922EBF" w14:textId="77777777" w:rsidTr="00190DE8">
        <w:tc>
          <w:tcPr>
            <w:tcW w:w="2628" w:type="dxa"/>
          </w:tcPr>
          <w:p w14:paraId="70971705" w14:textId="77777777" w:rsidR="00B65E60" w:rsidRDefault="00B65E60" w:rsidP="000123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Nazewnictwo plików</w:t>
            </w:r>
          </w:p>
        </w:tc>
        <w:tc>
          <w:tcPr>
            <w:tcW w:w="6827" w:type="dxa"/>
          </w:tcPr>
          <w:p w14:paraId="6F5B0690" w14:textId="77777777" w:rsidR="00B65E60" w:rsidRPr="00017978" w:rsidRDefault="00B65E60" w:rsidP="000179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Nazwa pliku NMT składa się z oznaczenia: </w:t>
            </w:r>
          </w:p>
          <w:p w14:paraId="1217A3F2" w14:textId="77777777" w:rsidR="00B65E60" w:rsidRPr="00017978" w:rsidRDefault="00B65E60" w:rsidP="009969C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godła arkusza 1:10 000 w układzie współrzędnych PL-1992 (ozn. GODLO), </w:t>
            </w:r>
          </w:p>
          <w:p w14:paraId="2FF94877" w14:textId="77777777" w:rsidR="00B65E60" w:rsidRPr="00017978" w:rsidRDefault="00B65E60" w:rsidP="009969C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cyfry określającej numer podziału mapy w skali 1:10 000 w układzie współrzędnych PL-1992 na cztery części numerowane 1, 2, 3, 4 (ozn. Z). </w:t>
            </w:r>
          </w:p>
          <w:p w14:paraId="095DD700" w14:textId="77777777" w:rsidR="00B65E60" w:rsidRPr="00017978" w:rsidRDefault="00B65E60" w:rsidP="000179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zgodnie ze wzorem GODLO-Z.*. </w:t>
            </w:r>
          </w:p>
          <w:p w14:paraId="700DBF56" w14:textId="77777777" w:rsidR="00B65E60" w:rsidRPr="00017978" w:rsidRDefault="00B65E60" w:rsidP="000179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Przykład: M-34-12-A-a-1-2.asc – moduł archiwizacji format ASCII RASTER.</w:t>
            </w:r>
          </w:p>
        </w:tc>
        <w:tc>
          <w:tcPr>
            <w:tcW w:w="4539" w:type="dxa"/>
            <w:vMerge/>
          </w:tcPr>
          <w:p w14:paraId="5A724A1D" w14:textId="77777777" w:rsidR="00B65E60" w:rsidRPr="004C33F7" w:rsidRDefault="00B65E6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5E60" w14:paraId="366ECE53" w14:textId="77777777" w:rsidTr="00190DE8">
        <w:tc>
          <w:tcPr>
            <w:tcW w:w="2628" w:type="dxa"/>
          </w:tcPr>
          <w:p w14:paraId="1C184B07" w14:textId="77777777" w:rsidR="00B65E60" w:rsidRPr="00017978" w:rsidRDefault="00B65E60" w:rsidP="000179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Struktura katalogowania Produktu 3</w:t>
            </w:r>
          </w:p>
          <w:p w14:paraId="6B0305E9" w14:textId="77777777" w:rsidR="00B65E60" w:rsidRPr="00017978" w:rsidRDefault="00B65E60" w:rsidP="0001233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27" w:type="dxa"/>
          </w:tcPr>
          <w:p w14:paraId="6109B12B" w14:textId="25BB77B8" w:rsidR="00B65E60" w:rsidRPr="00017978" w:rsidRDefault="00B65E60" w:rsidP="00084F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Numeryczny model terenu zamieszcza się w folderze o nazwie „p3_nmt_grid1.0”</w:t>
            </w:r>
            <w:r w:rsidR="0007422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9" w:type="dxa"/>
            <w:vMerge/>
          </w:tcPr>
          <w:p w14:paraId="4BDE9E61" w14:textId="77777777" w:rsidR="00B65E60" w:rsidRPr="004C33F7" w:rsidRDefault="00B65E60" w:rsidP="004C33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0911" w14:paraId="6E7125EC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53EE0CE2" w14:textId="77777777" w:rsidR="00CB0911" w:rsidRPr="00CB0911" w:rsidRDefault="00CB0911" w:rsidP="00CB09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b/>
                <w:color w:val="000000"/>
                <w:sz w:val="20"/>
                <w:szCs w:val="20"/>
              </w:rPr>
              <w:t>6.2.2 Generowanie NMT</w:t>
            </w:r>
          </w:p>
        </w:tc>
      </w:tr>
      <w:tr w:rsidR="00CB0911" w14:paraId="4AD95DC2" w14:textId="77777777" w:rsidTr="00190DE8">
        <w:tc>
          <w:tcPr>
            <w:tcW w:w="2628" w:type="dxa"/>
          </w:tcPr>
          <w:p w14:paraId="05C8B730" w14:textId="77777777" w:rsidR="00CB0911" w:rsidRDefault="00CB0911" w:rsidP="000179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14:paraId="00286802" w14:textId="3A593324" w:rsidR="00CB0911" w:rsidRPr="00CB0911" w:rsidRDefault="00CB0911" w:rsidP="00CB0911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1. Generowanie NMT w strukturze GRID z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>LIDAR ma nastąpić po</w:t>
            </w:r>
            <w:r w:rsidR="00CC7973">
              <w:rPr>
                <w:rFonts w:cstheme="minorHAnsi"/>
                <w:color w:val="000000"/>
                <w:sz w:val="20"/>
                <w:szCs w:val="20"/>
              </w:rPr>
              <w:t xml:space="preserve"> wewnętrznej kontroli jakości przeprowadzonej przez Wykonawcę, po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 potwierdzeniu poprawności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w zakresie bezwzględnej i względnej georeferencji, po uzgodnieniu styków sąsiednich Bloków LIDAR oraz 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klasyfikacji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LIDAR. </w:t>
            </w:r>
          </w:p>
          <w:p w14:paraId="292AD7B7" w14:textId="77777777" w:rsidR="00CB0911" w:rsidRPr="00CB0911" w:rsidRDefault="00CB0911" w:rsidP="00CB09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2. Generowanie NMT w strukturze GRID o wymiarze „oczka” siatki 1m bazuje na punktach laserowych należących do klas: </w:t>
            </w:r>
          </w:p>
          <w:p w14:paraId="6BA249CB" w14:textId="77777777" w:rsidR="00CB0911" w:rsidRPr="00CB0911" w:rsidRDefault="00CB0911" w:rsidP="009969C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punkty leżące na gruncie, </w:t>
            </w:r>
          </w:p>
          <w:p w14:paraId="4BF5CF74" w14:textId="77777777" w:rsidR="00CB0911" w:rsidRPr="00CB0911" w:rsidRDefault="00CB0911" w:rsidP="009969C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punkty reprezentujące obszary wód. </w:t>
            </w:r>
          </w:p>
          <w:p w14:paraId="302485C2" w14:textId="77777777" w:rsidR="00CB0911" w:rsidRPr="00CB0911" w:rsidRDefault="00CB0911" w:rsidP="00CB0911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3. Dane przed generowaniem NMT należy „wypełnić” w obszarach pozbawionych danych, poprzez interpolację wysokości w tych obszarach, tworząc tzw. „wypełniony” NMT. </w:t>
            </w:r>
          </w:p>
          <w:p w14:paraId="042C3D8B" w14:textId="5AF73999" w:rsidR="00CB0911" w:rsidRPr="00CB0911" w:rsidRDefault="00CB0911" w:rsidP="00CB0911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4. Wymaga się, aby NMT tworzył ciągłą obszarowo bazę danych składającą się z poszczególnych przylegających modułów. W tym celu Wykonawca sprawdzi także pokrycie NMT z sąsiednimi danymi dostępnymi w państwowym zasobie geodezyjnym i kartograficznym opracowanymi na podstawie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omiarowych LIDAR. </w:t>
            </w:r>
          </w:p>
          <w:p w14:paraId="3041BDB6" w14:textId="18182683" w:rsidR="00CB0911" w:rsidRPr="00017978" w:rsidRDefault="00CB09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5. Wymaga się zachowania spójności pomiędzy Produktem 1 i Produktem 3. Oznacza to, że NMT wygenerowany przez Zamawiającego na podstawie przekazanych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omiarowych LIDAR będzie identyczny poza różnicami wynikającymi z zastosowania różnych algorytmów interpolacyjnych i przypadków ingerencji Wykonawcy w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ane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omiarowe 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LIDAR lub NMT celem uzyskania poprawnie wygenerowanego NMT po wycięciu obiektów topograficznych (np. mostów , wiaduktów). </w:t>
            </w:r>
          </w:p>
        </w:tc>
        <w:tc>
          <w:tcPr>
            <w:tcW w:w="4539" w:type="dxa"/>
          </w:tcPr>
          <w:p w14:paraId="6517BC24" w14:textId="5A0F507D" w:rsidR="00CB0911" w:rsidRPr="00CB0911" w:rsidRDefault="00CB0911" w:rsidP="00CB09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B0911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Zamawiający zweryfikuje powyższe wymagania dla przekazanego Produktu 3 NMT podczas kontroli wizualnej na próbce co najmniej 1% modułów archiwizacji. Kontrola wizualna będzie wsparta 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analizą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767DF9" w:rsidRPr="00CB0911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LIDAR stanowiących Produkt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6E59B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E59B1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skazania wad Produktu 3 </w:t>
            </w:r>
            <w:r w:rsidR="00CC7973">
              <w:rPr>
                <w:rFonts w:cstheme="minorHAnsi"/>
                <w:color w:val="000000"/>
                <w:sz w:val="20"/>
                <w:szCs w:val="20"/>
              </w:rPr>
              <w:t>mogą</w:t>
            </w:r>
            <w:r w:rsidR="00CC7973" w:rsidRPr="00CB09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 xml:space="preserve">przekładać się na Produkt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CB091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A99A6CA" w14:textId="77777777" w:rsidR="00CB0911" w:rsidRPr="00CB0911" w:rsidRDefault="00CB0911" w:rsidP="00CB091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911">
              <w:rPr>
                <w:rFonts w:asciiTheme="minorHAnsi" w:hAnsiTheme="minorHAnsi" w:cstheme="minorHAnsi"/>
                <w:sz w:val="20"/>
                <w:szCs w:val="20"/>
              </w:rPr>
              <w:t xml:space="preserve">2. Zamawiający uzna, że NMT spełnia wymagania w zakresie generowania Produktu 3- NMT,  gdy skontrolowana próbka będzie spójna z Produktem 1 oraz wolna od: </w:t>
            </w:r>
          </w:p>
          <w:p w14:paraId="53A07AEF" w14:textId="77777777" w:rsidR="00CB0911" w:rsidRPr="00CB0911" w:rsidRDefault="00CB0911" w:rsidP="009969CD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911">
              <w:rPr>
                <w:rFonts w:asciiTheme="minorHAnsi" w:hAnsiTheme="minorHAnsi" w:cstheme="minorHAnsi"/>
                <w:sz w:val="20"/>
                <w:szCs w:val="20"/>
              </w:rPr>
              <w:t xml:space="preserve">braku wypełnienia wynikowego NMT interpolowanymi danymi w obszarach pozbawianych danych wysokościowych, </w:t>
            </w:r>
          </w:p>
          <w:p w14:paraId="4E98FDB6" w14:textId="77777777" w:rsidR="00CB0911" w:rsidRPr="00CB0911" w:rsidRDefault="00CB0911" w:rsidP="009969CD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911">
              <w:rPr>
                <w:rFonts w:asciiTheme="minorHAnsi" w:hAnsiTheme="minorHAnsi" w:cstheme="minorHAnsi"/>
                <w:sz w:val="20"/>
                <w:szCs w:val="20"/>
              </w:rPr>
              <w:t xml:space="preserve">wad wynikających z nieodpowiedniego zastosowania danego oprogramowania, </w:t>
            </w:r>
          </w:p>
          <w:p w14:paraId="5E4A159E" w14:textId="31D5155B" w:rsidR="00CB0911" w:rsidRPr="00CB0911" w:rsidRDefault="00CB0911" w:rsidP="009969CD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0911">
              <w:rPr>
                <w:rFonts w:asciiTheme="minorHAnsi" w:hAnsiTheme="minorHAnsi" w:cstheme="minorHAnsi"/>
                <w:sz w:val="20"/>
                <w:szCs w:val="20"/>
              </w:rPr>
              <w:t xml:space="preserve">wad wynikających z niepoprawnej klasyfikacji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7DF9" w:rsidRPr="00CB0911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67DF9" w:rsidRPr="00CB0911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CB0911">
              <w:rPr>
                <w:rFonts w:asciiTheme="minorHAnsi" w:hAnsiTheme="minorHAnsi" w:cstheme="minorHAnsi"/>
                <w:sz w:val="20"/>
                <w:szCs w:val="20"/>
              </w:rPr>
              <w:t xml:space="preserve">LIDAR, </w:t>
            </w:r>
          </w:p>
          <w:p w14:paraId="5B2C3AD1" w14:textId="77777777" w:rsidR="00CB0911" w:rsidRPr="00CB0911" w:rsidRDefault="0007422E" w:rsidP="00CB09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Przykładowe wady Produktu 3 zawiera Katalog błędów.</w:t>
            </w:r>
          </w:p>
        </w:tc>
      </w:tr>
      <w:tr w:rsidR="00856832" w14:paraId="55AE5F14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0FEEC2A8" w14:textId="77777777" w:rsidR="00856832" w:rsidRPr="00856832" w:rsidRDefault="00856832" w:rsidP="00CB09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56832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6.2.3 Dokładność wysokościowa</w:t>
            </w:r>
          </w:p>
        </w:tc>
      </w:tr>
      <w:tr w:rsidR="00856832" w14:paraId="4982AC81" w14:textId="77777777" w:rsidTr="00190DE8">
        <w:tc>
          <w:tcPr>
            <w:tcW w:w="2628" w:type="dxa"/>
          </w:tcPr>
          <w:p w14:paraId="1D825703" w14:textId="77777777" w:rsidR="00856832" w:rsidRDefault="00856832" w:rsidP="000179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14:paraId="2C50D247" w14:textId="77777777" w:rsidR="0039467F" w:rsidRPr="0039467F" w:rsidRDefault="0039467F" w:rsidP="0039467F">
            <w:pPr>
              <w:pStyle w:val="Default"/>
              <w:spacing w:after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467F">
              <w:rPr>
                <w:rFonts w:asciiTheme="minorHAnsi" w:hAnsiTheme="minorHAnsi" w:cstheme="minorHAnsi"/>
                <w:sz w:val="20"/>
                <w:szCs w:val="20"/>
              </w:rPr>
              <w:t xml:space="preserve">1. Błąd średni </w:t>
            </w:r>
            <w:r w:rsidR="00C91C9A">
              <w:rPr>
                <w:rFonts w:asciiTheme="minorHAnsi" w:hAnsiTheme="minorHAnsi" w:cstheme="minorHAnsi"/>
                <w:sz w:val="20"/>
                <w:szCs w:val="20"/>
              </w:rPr>
              <w:t xml:space="preserve">NMT </w:t>
            </w:r>
            <w:r w:rsidRPr="0039467F">
              <w:rPr>
                <w:rFonts w:asciiTheme="minorHAnsi" w:hAnsiTheme="minorHAnsi" w:cstheme="minorHAnsi"/>
                <w:sz w:val="20"/>
                <w:szCs w:val="20"/>
              </w:rPr>
              <w:t xml:space="preserve">w Bloku LIDAR nie może przekroczyć mh ≤ 0,20 m. </w:t>
            </w:r>
          </w:p>
          <w:p w14:paraId="339FAC82" w14:textId="77777777" w:rsidR="0039467F" w:rsidRDefault="0039467F" w:rsidP="0039467F">
            <w:pPr>
              <w:pStyle w:val="Default"/>
              <w:jc w:val="both"/>
              <w:rPr>
                <w:sz w:val="22"/>
                <w:szCs w:val="22"/>
              </w:rPr>
            </w:pPr>
            <w:r w:rsidRPr="0039467F">
              <w:rPr>
                <w:rFonts w:asciiTheme="minorHAnsi" w:hAnsiTheme="minorHAnsi" w:cstheme="minorHAnsi"/>
                <w:sz w:val="20"/>
                <w:szCs w:val="20"/>
              </w:rPr>
              <w:t xml:space="preserve">2. Rozbieżność na żadnym punkcie wysokościowym weryfikowanego Bloku LIDAR nie może przekroczyć różnicy wysokościowej Δh ≤ 0,40 m. </w:t>
            </w:r>
          </w:p>
          <w:p w14:paraId="0FA9D258" w14:textId="77777777" w:rsidR="00856832" w:rsidRPr="00CB0911" w:rsidRDefault="00856832" w:rsidP="00CB0911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</w:tcPr>
          <w:p w14:paraId="00F728A7" w14:textId="7CE27F49" w:rsidR="0039467F" w:rsidRPr="00830716" w:rsidRDefault="0039467F" w:rsidP="0083071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1. Zamawiający do oceny dokładności wykorzysta płaszczyzny kontrolne wysokościowe pomierzone w terenie do kontroli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67DF9"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LIDAR (regularna sieć punktów – co najmniej 3x3 punktów – zlokalizowanych na płaskiej poziomej utwardzonej powierzchni). </w:t>
            </w:r>
          </w:p>
          <w:p w14:paraId="24DF485D" w14:textId="77777777" w:rsidR="0039467F" w:rsidRPr="00830716" w:rsidRDefault="0039467F" w:rsidP="0083071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7EC62" w14:textId="77777777" w:rsidR="0039467F" w:rsidRDefault="0039467F" w:rsidP="0083071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2. Zamawiający przeprowadzi ocenę dokładności poprzez porównanie wysokości wyinterpolowanych z wynikowego NMT (Produktu 3) z pomierzonymi w terenie. </w:t>
            </w:r>
          </w:p>
          <w:p w14:paraId="70642D59" w14:textId="77777777" w:rsidR="00830716" w:rsidRPr="00830716" w:rsidRDefault="00830716" w:rsidP="0083071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CAB4D" w14:textId="77777777" w:rsidR="0039467F" w:rsidRPr="00830716" w:rsidRDefault="0039467F" w:rsidP="0083071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3. Zamawiający uzna, że dane spełniają wymagania w zakresie dokładności wysokościowej NMT Bloku LIDAR w przypadku gdy: </w:t>
            </w:r>
          </w:p>
          <w:p w14:paraId="22B483DD" w14:textId="0624DC9E" w:rsidR="00830716" w:rsidRDefault="0039467F" w:rsidP="009969CD">
            <w:pPr>
              <w:pStyle w:val="Defaul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błąd średni liczony ze wszystkich rozbieżności wysokościowych na punktach siatek kontrolnych w Bloku LIDAR nie przekroczy wartości mh ≤ 0,20 m.</w:t>
            </w:r>
            <w:r w:rsidR="00830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Przekroczenie ww. błędu średniego nie będzie wadą, gdy zostanie potwierdzona poprawna klasyfikacja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7DF9"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67DF9"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>LIDAR na obszarze weryfikowanego Bloku LIDAR pod kątem dokładności wysokościowej NMT oraz zachowany zostanie sezon lotniczy</w:t>
            </w:r>
            <w:r w:rsidR="00830716" w:rsidRPr="008307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33756E" w14:textId="0A752563" w:rsidR="00830716" w:rsidRDefault="0039467F" w:rsidP="009969CD">
            <w:pPr>
              <w:pStyle w:val="Defaul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rozbieżność wysokościowa na żadnym z punktów pomiarowych siatek kontrolnych w Bloku LIDAR nie przekroczy wartości </w:t>
            </w:r>
            <w:r w:rsidR="00830716" w:rsidRPr="00830716">
              <w:rPr>
                <w:rFonts w:asciiTheme="minorHAnsi" w:hAnsiTheme="minorHAnsi" w:cstheme="minorHAnsi"/>
                <w:sz w:val="20"/>
                <w:szCs w:val="20"/>
              </w:rPr>
              <w:t>Δh ≤ 0,40 m</w:t>
            </w:r>
            <w:r w:rsidR="0083071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Przekroczenie ww. rozbieżności wysokościowej nie będzie wadą, gdy zostanie potwierdzona poprawna klasyfikacja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7DF9"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67DF9"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LIDAR na obszarze weryfikowanego Bloku LIDAR pod kątem dokładności wysokościowej NMT oraz zachowany zostanie sezon lotniczy, o którym mowa w rozdziale IV.3. </w:t>
            </w:r>
          </w:p>
          <w:p w14:paraId="0B2C9CA9" w14:textId="5932620A" w:rsidR="00856832" w:rsidRPr="00830716" w:rsidRDefault="0039467F">
            <w:pPr>
              <w:pStyle w:val="Defaul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klasyfikacja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7DF9"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67DF9"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LIDAR otrzymała status ‘spełnia wymagania”. </w:t>
            </w:r>
          </w:p>
        </w:tc>
      </w:tr>
      <w:tr w:rsidR="008C738B" w14:paraId="40F3948B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3520A8AC" w14:textId="6A34D1F6" w:rsidR="008C738B" w:rsidRPr="008C738B" w:rsidRDefault="008C738B" w:rsidP="0083071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3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6.3 Produkt </w:t>
            </w:r>
            <w:r w:rsidR="00B1577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8C73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NMPT Standard </w:t>
            </w:r>
            <w:r w:rsidR="007A6D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8C738B" w14:paraId="34B8C9E8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5B966BF7" w14:textId="77777777" w:rsidR="008C738B" w:rsidRPr="008C738B" w:rsidRDefault="008C738B" w:rsidP="0083071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38B">
              <w:rPr>
                <w:rFonts w:asciiTheme="minorHAnsi" w:hAnsiTheme="minorHAnsi" w:cstheme="minorHAnsi"/>
                <w:b/>
                <w:sz w:val="20"/>
                <w:szCs w:val="20"/>
              </w:rPr>
              <w:t>6.3.1 Założenia ogólne</w:t>
            </w:r>
          </w:p>
        </w:tc>
      </w:tr>
      <w:tr w:rsidR="00804F18" w14:paraId="54CD3480" w14:textId="77777777" w:rsidTr="00190DE8">
        <w:tc>
          <w:tcPr>
            <w:tcW w:w="2628" w:type="dxa"/>
          </w:tcPr>
          <w:p w14:paraId="3026A7B1" w14:textId="77777777" w:rsidR="00804F18" w:rsidRDefault="00804F18" w:rsidP="000179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Format zapisu</w:t>
            </w:r>
          </w:p>
        </w:tc>
        <w:tc>
          <w:tcPr>
            <w:tcW w:w="6827" w:type="dxa"/>
          </w:tcPr>
          <w:p w14:paraId="55FC060B" w14:textId="1AA68B19" w:rsidR="00804F18" w:rsidRDefault="00804F18" w:rsidP="008C738B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1. Produkt 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to numeryczny model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pokrycia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terenu (NM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T) w strukturze GRID, o wymiarze „oczka” siatki </w:t>
            </w:r>
            <w:r w:rsidR="00887F64">
              <w:rPr>
                <w:rFonts w:cstheme="minorHAnsi"/>
                <w:color w:val="000000"/>
                <w:sz w:val="20"/>
                <w:szCs w:val="20"/>
              </w:rPr>
              <w:t xml:space="preserve">0.5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m (w obu kierunkach), wytworzony z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01797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LIDAR</w:t>
            </w:r>
            <w:r w:rsidR="00C90C8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podzielony na moduły archiwizacji. </w:t>
            </w:r>
          </w:p>
          <w:p w14:paraId="4080BE8B" w14:textId="7B3840C7" w:rsidR="00804F18" w:rsidRPr="00017978" w:rsidRDefault="00804F18" w:rsidP="008C73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2. Format zapisu: ASCII RASTER (ArcInfo ASCII Grid)- </w:t>
            </w:r>
            <w:r w:rsidRPr="00017978">
              <w:rPr>
                <w:rFonts w:cstheme="minorHAnsi"/>
                <w:sz w:val="20"/>
                <w:szCs w:val="20"/>
              </w:rPr>
              <w:t xml:space="preserve">plik tekstowy zapisany w formacie ArcInfo ASCII Grid z rozszerzeniem *.asc (węzły siatki poza obszarem ramki sekcji: kod -9999). Współrzędne X, Y, Z mają być wyrażone w metrach z dokładnością do dwóch miejsc dziesiętnych. Współrzędne X i Y środków pikseli wynikowego rastra mają się odnosić do wielokrotności wartości </w:t>
            </w:r>
            <w:r w:rsidR="007A6DB3">
              <w:rPr>
                <w:rFonts w:cstheme="minorHAnsi"/>
                <w:sz w:val="20"/>
                <w:szCs w:val="20"/>
              </w:rPr>
              <w:t>0</w:t>
            </w:r>
            <w:r w:rsidRPr="00017978">
              <w:rPr>
                <w:rFonts w:cstheme="minorHAnsi"/>
                <w:sz w:val="20"/>
                <w:szCs w:val="20"/>
              </w:rPr>
              <w:t>.</w:t>
            </w:r>
            <w:r w:rsidR="007A6DB3">
              <w:rPr>
                <w:rFonts w:cstheme="minorHAnsi"/>
                <w:sz w:val="20"/>
                <w:szCs w:val="20"/>
              </w:rPr>
              <w:t>5</w:t>
            </w:r>
            <w:r w:rsidRPr="00017978">
              <w:rPr>
                <w:rFonts w:cstheme="minorHAnsi"/>
                <w:sz w:val="20"/>
                <w:szCs w:val="20"/>
              </w:rPr>
              <w:t>0 metra. Struktura pliku powinna zapewnić odczyt danych wysokościowych z dokładnością do dwóch miejsc dziesiętnych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14:paraId="261ABF94" w14:textId="381A0217" w:rsidR="007A6DB3" w:rsidRDefault="007A6DB3" w:rsidP="008C7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6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38"/>
              <w:gridCol w:w="3163"/>
            </w:tblGrid>
            <w:tr w:rsidR="007A6DB3" w:rsidRPr="00CE3173" w14:paraId="0B2EEFC6" w14:textId="77777777" w:rsidTr="00084F11">
              <w:trPr>
                <w:trHeight w:val="264"/>
              </w:trPr>
              <w:tc>
                <w:tcPr>
                  <w:tcW w:w="3438" w:type="dxa"/>
                </w:tcPr>
                <w:p w14:paraId="6B344583" w14:textId="77777777" w:rsidR="007A6DB3" w:rsidRPr="00CE3173" w:rsidRDefault="007A6DB3" w:rsidP="007A6DB3">
                  <w:pPr>
                    <w:jc w:val="center"/>
                    <w:rPr>
                      <w:sz w:val="18"/>
                      <w:szCs w:val="18"/>
                    </w:rPr>
                  </w:pPr>
                  <w:r w:rsidRPr="00CE3173">
                    <w:rPr>
                      <w:sz w:val="18"/>
                      <w:szCs w:val="18"/>
                    </w:rPr>
                    <w:t>Struktura pliku</w:t>
                  </w:r>
                </w:p>
              </w:tc>
              <w:tc>
                <w:tcPr>
                  <w:tcW w:w="3163" w:type="dxa"/>
                </w:tcPr>
                <w:p w14:paraId="4F5BADFF" w14:textId="77777777" w:rsidR="007A6DB3" w:rsidRPr="00CE3173" w:rsidRDefault="007A6DB3" w:rsidP="007A6DB3">
                  <w:pPr>
                    <w:jc w:val="center"/>
                    <w:rPr>
                      <w:sz w:val="18"/>
                      <w:szCs w:val="18"/>
                    </w:rPr>
                  </w:pPr>
                  <w:r w:rsidRPr="00CE3173">
                    <w:rPr>
                      <w:sz w:val="18"/>
                      <w:szCs w:val="18"/>
                    </w:rPr>
                    <w:t>Przykład pliku</w:t>
                  </w:r>
                </w:p>
              </w:tc>
            </w:tr>
            <w:tr w:rsidR="007A6DB3" w:rsidRPr="00CE3173" w14:paraId="35D389C3" w14:textId="77777777" w:rsidTr="00084F11">
              <w:trPr>
                <w:trHeight w:val="808"/>
              </w:trPr>
              <w:tc>
                <w:tcPr>
                  <w:tcW w:w="3438" w:type="dxa"/>
                </w:tcPr>
                <w:p w14:paraId="22B13422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eastAsia="pl-PL"/>
                    </w:rPr>
                  </w:pPr>
                  <w:r w:rsidRPr="00CE3173">
                    <w:rPr>
                      <w:sz w:val="18"/>
                      <w:szCs w:val="18"/>
                      <w:lang w:eastAsia="pl-PL"/>
                    </w:rPr>
                    <w:t>NCOLS [liczba kolumn]</w:t>
                  </w:r>
                </w:p>
                <w:p w14:paraId="0329AE7C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eastAsia="pl-PL"/>
                    </w:rPr>
                  </w:pPr>
                  <w:r w:rsidRPr="00CE3173">
                    <w:rPr>
                      <w:sz w:val="18"/>
                      <w:szCs w:val="18"/>
                      <w:lang w:eastAsia="pl-PL"/>
                    </w:rPr>
                    <w:t>NROWS [liczba wierszy]</w:t>
                  </w:r>
                </w:p>
                <w:p w14:paraId="71176C03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eastAsia="pl-PL"/>
                    </w:rPr>
                  </w:pPr>
                  <w:r w:rsidRPr="00CE3173">
                    <w:rPr>
                      <w:sz w:val="18"/>
                      <w:szCs w:val="18"/>
                      <w:lang w:eastAsia="pl-PL"/>
                    </w:rPr>
                    <w:t>XLLCENTER [współrzędna X]</w:t>
                  </w:r>
                </w:p>
                <w:p w14:paraId="2A97AC4D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eastAsia="pl-PL"/>
                    </w:rPr>
                  </w:pPr>
                  <w:r w:rsidRPr="00CE3173">
                    <w:rPr>
                      <w:sz w:val="18"/>
                      <w:szCs w:val="18"/>
                      <w:lang w:eastAsia="pl-PL"/>
                    </w:rPr>
                    <w:t>YLLCENTER [współrzędna Y]</w:t>
                  </w:r>
                </w:p>
                <w:p w14:paraId="17B9BE19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eastAsia="pl-PL"/>
                    </w:rPr>
                  </w:pPr>
                  <w:r w:rsidRPr="00CE3173">
                    <w:rPr>
                      <w:sz w:val="18"/>
                      <w:szCs w:val="18"/>
                      <w:lang w:eastAsia="pl-PL"/>
                    </w:rPr>
                    <w:t>CELLSIZE [wymiar “oczka” siatki]</w:t>
                  </w:r>
                </w:p>
                <w:p w14:paraId="4BBE7A6E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eastAsia="pl-PL"/>
                    </w:rPr>
                  </w:pPr>
                  <w:r w:rsidRPr="00CE3173">
                    <w:rPr>
                      <w:sz w:val="18"/>
                      <w:szCs w:val="18"/>
                      <w:lang w:eastAsia="pl-PL"/>
                    </w:rPr>
                    <w:t>NODATA_VALUE [-9999]</w:t>
                  </w:r>
                </w:p>
                <w:p w14:paraId="656BB463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val="en-US" w:eastAsia="pl-PL"/>
                    </w:rPr>
                  </w:pPr>
                  <w:r w:rsidRPr="00CE3173">
                    <w:rPr>
                      <w:sz w:val="18"/>
                      <w:szCs w:val="18"/>
                      <w:lang w:val="en-US" w:eastAsia="pl-PL"/>
                    </w:rPr>
                    <w:t>row 1</w:t>
                  </w:r>
                </w:p>
                <w:p w14:paraId="6FF41F6A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val="en-US" w:eastAsia="pl-PL"/>
                    </w:rPr>
                  </w:pPr>
                  <w:r w:rsidRPr="00CE3173">
                    <w:rPr>
                      <w:sz w:val="18"/>
                      <w:szCs w:val="18"/>
                      <w:lang w:val="en-US" w:eastAsia="pl-PL"/>
                    </w:rPr>
                    <w:t>….</w:t>
                  </w:r>
                </w:p>
                <w:p w14:paraId="03662377" w14:textId="77777777" w:rsidR="007A6DB3" w:rsidRPr="00CE3173" w:rsidRDefault="007A6DB3" w:rsidP="007A6DB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E3173">
                    <w:rPr>
                      <w:sz w:val="18"/>
                      <w:szCs w:val="18"/>
                      <w:lang w:val="en-US" w:eastAsia="pl-PL"/>
                    </w:rPr>
                    <w:t>row n</w:t>
                  </w:r>
                </w:p>
              </w:tc>
              <w:tc>
                <w:tcPr>
                  <w:tcW w:w="3163" w:type="dxa"/>
                </w:tcPr>
                <w:p w14:paraId="006B4CBF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ncols         4</w:t>
                  </w:r>
                </w:p>
                <w:p w14:paraId="2F6BFDED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nrows         3</w:t>
                  </w:r>
                </w:p>
                <w:p w14:paraId="5CF92BF6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xllcenter     0.00</w:t>
                  </w:r>
                </w:p>
                <w:p w14:paraId="5E1870EB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yllcenter     0.00</w:t>
                  </w:r>
                </w:p>
                <w:p w14:paraId="6AB0C2C8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Cellsize      1.00</w:t>
                  </w:r>
                </w:p>
                <w:p w14:paraId="1A2D6393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NODATA_value  -9999</w:t>
                  </w:r>
                </w:p>
                <w:p w14:paraId="5A51CDFA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-9999 -9999 5.00 2.00</w:t>
                  </w:r>
                </w:p>
                <w:p w14:paraId="0F57C5EB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-9999 20.00 100.50 36.65</w:t>
                  </w:r>
                </w:p>
                <w:p w14:paraId="35507089" w14:textId="77777777" w:rsidR="007A6DB3" w:rsidRPr="00CE3173" w:rsidRDefault="007A6DB3" w:rsidP="007A6DB3">
                  <w:pPr>
                    <w:pStyle w:val="HTML-wstpniesformatowany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1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3.01 8.00 35.58 10.69</w:t>
                  </w:r>
                </w:p>
                <w:p w14:paraId="69F9F908" w14:textId="77777777" w:rsidR="007A6DB3" w:rsidRPr="00CE3173" w:rsidRDefault="007A6DB3" w:rsidP="007A6DB3">
                  <w:pPr>
                    <w:pStyle w:val="HTML-wstpniesformatowany"/>
                    <w:keepNext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F58E039" w14:textId="77777777" w:rsidR="00804F18" w:rsidRDefault="00804F18" w:rsidP="008C7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F9EB123" w14:textId="77777777" w:rsidR="00804F18" w:rsidRPr="0039467F" w:rsidRDefault="00804F18" w:rsidP="0039467F">
            <w:pPr>
              <w:pStyle w:val="Default"/>
              <w:spacing w:after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9" w:type="dxa"/>
            <w:vMerge w:val="restart"/>
          </w:tcPr>
          <w:p w14:paraId="65FE8206" w14:textId="77777777" w:rsidR="00804F18" w:rsidRDefault="00804F18" w:rsidP="00804F1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 Zamawiający wykona kontrolę 100% modułów archiwizacji NMPT w przedmiotowym zakresie.</w:t>
            </w:r>
          </w:p>
          <w:p w14:paraId="6FCF191D" w14:textId="77777777" w:rsidR="00804F18" w:rsidRDefault="00804F18" w:rsidP="00804F1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Zamawiający wymaga 100% poprawności modułów archiwizacji NMPT w przedmiotowym zakresie.</w:t>
            </w:r>
          </w:p>
          <w:p w14:paraId="77034DD1" w14:textId="77777777" w:rsidR="00804F18" w:rsidRPr="00830716" w:rsidRDefault="00804F18" w:rsidP="0083071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F18" w14:paraId="710D477D" w14:textId="77777777" w:rsidTr="00190DE8">
        <w:tc>
          <w:tcPr>
            <w:tcW w:w="2628" w:type="dxa"/>
          </w:tcPr>
          <w:p w14:paraId="5F63E9CA" w14:textId="77777777" w:rsidR="00804F18" w:rsidRDefault="00804F18" w:rsidP="008C73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Moduł archiwizacji</w:t>
            </w:r>
          </w:p>
        </w:tc>
        <w:tc>
          <w:tcPr>
            <w:tcW w:w="6827" w:type="dxa"/>
          </w:tcPr>
          <w:p w14:paraId="170CDBAD" w14:textId="2AC605AF" w:rsidR="00804F18" w:rsidRDefault="00804F18" w:rsidP="008C73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1. Z uwagi na specyfikę zapisu formatu ASCII RASTER (*.asc), Zamawiający definiuje moduł archiwizacji dla formatu ASCII RASTER jako obszar opisany za pomocą najmniejszego prostokąta o bokach równoległych do osi X i Y układu współrzędnych PL-1992, zawierający w sobie „ćwiartkę” sekcji mapy w skali 1:10 000 w układzie współrzędnych PL-1992, przy czym węzły siatki poza obszarem 1/4 sekcji mapy w skali 1:10 000 w układzie współrzędnych PL-1992 otrzymują kod -9999. </w:t>
            </w:r>
          </w:p>
          <w:p w14:paraId="68A205D1" w14:textId="625DAB19" w:rsidR="00C452DF" w:rsidRPr="00017978" w:rsidRDefault="00C452DF" w:rsidP="008C73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85E48">
              <w:rPr>
                <w:rFonts w:cstheme="minorHAnsi"/>
                <w:color w:val="000000"/>
                <w:sz w:val="20"/>
                <w:szCs w:val="20"/>
              </w:rPr>
              <w:t xml:space="preserve">Plik wektorowy ESRI Shape z referencyjnymi ramkami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dostępny jest na stronie GUGIK: </w:t>
            </w:r>
            <w:hyperlink r:id="rId27" w:history="1">
              <w:r w:rsidRPr="00084F11">
                <w:rPr>
                  <w:rFonts w:cstheme="minorHAnsi"/>
                  <w:color w:val="000000"/>
                  <w:sz w:val="20"/>
                  <w:szCs w:val="20"/>
                </w:rPr>
                <w:t>http://www.gugik.gov.pl/pzgik/inne-dane-udostepniane-bezplatnie/siatki-podzialu-na-arkusze-dla-nmt-i-ortofotomapy-w-ukladzie-pl-1992-i-pl-2000</w:t>
              </w:r>
            </w:hyperlink>
          </w:p>
          <w:p w14:paraId="3202A82E" w14:textId="22493240" w:rsidR="00804F18" w:rsidRPr="00017978" w:rsidRDefault="00804F18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2. Produkt 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B15776" w:rsidRPr="000179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ma tworzyć ciągłą obszarowo bazę danych składającą się z poszczególnych przylegających modułów.</w:t>
            </w:r>
            <w:r w:rsidRPr="000179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9" w:type="dxa"/>
            <w:vMerge/>
          </w:tcPr>
          <w:p w14:paraId="2AFAC2BB" w14:textId="77777777" w:rsidR="00804F18" w:rsidRPr="00830716" w:rsidRDefault="00804F18" w:rsidP="008C738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F18" w14:paraId="3C163BE2" w14:textId="77777777" w:rsidTr="00190DE8">
        <w:tc>
          <w:tcPr>
            <w:tcW w:w="2628" w:type="dxa"/>
          </w:tcPr>
          <w:p w14:paraId="257C7229" w14:textId="77777777" w:rsidR="00804F18" w:rsidRDefault="00804F18" w:rsidP="008C738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Nazewnictwo plików</w:t>
            </w:r>
          </w:p>
        </w:tc>
        <w:tc>
          <w:tcPr>
            <w:tcW w:w="6827" w:type="dxa"/>
          </w:tcPr>
          <w:p w14:paraId="32344A2A" w14:textId="77777777" w:rsidR="00804F18" w:rsidRPr="00017978" w:rsidRDefault="00804F18" w:rsidP="008C73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Nazwa pliku NM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T składa się z oznaczenia: </w:t>
            </w:r>
          </w:p>
          <w:p w14:paraId="1B0DFABC" w14:textId="77777777" w:rsidR="00804F18" w:rsidRPr="00017978" w:rsidRDefault="00804F18" w:rsidP="009969C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godła arkusza 1:10 000 w układzie współrzędnych PL-1992 (ozn. GODLO), </w:t>
            </w:r>
          </w:p>
          <w:p w14:paraId="0258D119" w14:textId="77777777" w:rsidR="00804F18" w:rsidRPr="00017978" w:rsidRDefault="00804F18" w:rsidP="009969C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cyfry określającej numer podziału mapy w skali 1:10 000 w układzie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współrzędnych PL-1992 na cztery części numerowane 1, 2, 3, 4 (ozn. Z). </w:t>
            </w:r>
          </w:p>
          <w:p w14:paraId="245A548C" w14:textId="77777777" w:rsidR="00804F18" w:rsidRPr="00017978" w:rsidRDefault="00804F18" w:rsidP="008C73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zgodnie ze wzorem GODLO-Z.*. </w:t>
            </w:r>
          </w:p>
          <w:p w14:paraId="386A35A3" w14:textId="77777777" w:rsidR="00804F18" w:rsidRPr="00017978" w:rsidRDefault="00804F18" w:rsidP="008C73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Przykład: M-34-12-A-a-1-2.asc – moduł archiwizacji format ASCII RASTER.</w:t>
            </w:r>
          </w:p>
        </w:tc>
        <w:tc>
          <w:tcPr>
            <w:tcW w:w="4539" w:type="dxa"/>
            <w:vMerge/>
          </w:tcPr>
          <w:p w14:paraId="5D98703A" w14:textId="77777777" w:rsidR="00804F18" w:rsidRPr="00830716" w:rsidRDefault="00804F18" w:rsidP="008C738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F18" w14:paraId="393CB185" w14:textId="77777777" w:rsidTr="00190DE8">
        <w:tc>
          <w:tcPr>
            <w:tcW w:w="2628" w:type="dxa"/>
          </w:tcPr>
          <w:p w14:paraId="3C042CA3" w14:textId="6D1995D7" w:rsidR="00804F18" w:rsidRPr="00017978" w:rsidRDefault="00804F18" w:rsidP="008C73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St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ruktura katalogowania Produktu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  <w:p w14:paraId="07313366" w14:textId="77777777" w:rsidR="00804F18" w:rsidRDefault="00804F18" w:rsidP="008C738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827" w:type="dxa"/>
          </w:tcPr>
          <w:p w14:paraId="31C3007F" w14:textId="6F45566E" w:rsidR="00804F18" w:rsidRPr="00017978" w:rsidRDefault="00804F18" w:rsidP="00084F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Numeryczny model </w:t>
            </w:r>
            <w:r>
              <w:rPr>
                <w:rFonts w:cstheme="minorHAnsi"/>
                <w:color w:val="000000"/>
                <w:sz w:val="20"/>
                <w:szCs w:val="20"/>
              </w:rPr>
              <w:t>pokrycia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terenu zamies</w:t>
            </w:r>
            <w:r>
              <w:rPr>
                <w:rFonts w:cstheme="minorHAnsi"/>
                <w:color w:val="000000"/>
                <w:sz w:val="20"/>
                <w:szCs w:val="20"/>
              </w:rPr>
              <w:t>zcza się w folderze o nazwie „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431B68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_nm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t_grid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” (wraz z plikiem metadanych)</w:t>
            </w:r>
            <w:r w:rsidR="003D685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9" w:type="dxa"/>
            <w:vMerge/>
          </w:tcPr>
          <w:p w14:paraId="20F6DB02" w14:textId="77777777" w:rsidR="00804F18" w:rsidRPr="00830716" w:rsidRDefault="00804F18" w:rsidP="008C738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38B" w14:paraId="21DFD2A1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68731454" w14:textId="77777777" w:rsidR="008C738B" w:rsidRPr="00360A38" w:rsidRDefault="008C738B" w:rsidP="008C738B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0A38">
              <w:rPr>
                <w:rFonts w:asciiTheme="minorHAnsi" w:hAnsiTheme="minorHAnsi" w:cstheme="minorHAnsi"/>
                <w:b/>
                <w:sz w:val="20"/>
                <w:szCs w:val="20"/>
              </w:rPr>
              <w:t>6.3.2 Generowanie NMPT</w:t>
            </w:r>
          </w:p>
        </w:tc>
      </w:tr>
      <w:tr w:rsidR="008C738B" w14:paraId="407D76E8" w14:textId="77777777" w:rsidTr="00190DE8">
        <w:tc>
          <w:tcPr>
            <w:tcW w:w="2628" w:type="dxa"/>
          </w:tcPr>
          <w:p w14:paraId="22A0247C" w14:textId="77777777" w:rsidR="008C738B" w:rsidRPr="00017978" w:rsidRDefault="008C738B" w:rsidP="008C73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14:paraId="74A47326" w14:textId="5211A90B" w:rsidR="00D822CF" w:rsidRPr="00CB0911" w:rsidRDefault="00360A38" w:rsidP="00D822CF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Generowanie NMPT w strukturze GRID z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360A3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LIDAR ma nastąpić </w:t>
            </w:r>
            <w:r w:rsidR="00D822CF" w:rsidRPr="00CB0911">
              <w:rPr>
                <w:rFonts w:cstheme="minorHAnsi"/>
                <w:color w:val="000000"/>
                <w:sz w:val="20"/>
                <w:szCs w:val="20"/>
              </w:rPr>
              <w:t>po</w:t>
            </w:r>
            <w:r w:rsidR="00D822CF">
              <w:rPr>
                <w:rFonts w:cstheme="minorHAnsi"/>
                <w:color w:val="000000"/>
                <w:sz w:val="20"/>
                <w:szCs w:val="20"/>
              </w:rPr>
              <w:t xml:space="preserve"> wewnętrznej kontroli jakości przeprowadzonej przez Wykonawcę, po</w:t>
            </w:r>
            <w:r w:rsidR="00D822CF" w:rsidRPr="00CB0911">
              <w:rPr>
                <w:rFonts w:cstheme="minorHAnsi"/>
                <w:color w:val="000000"/>
                <w:sz w:val="20"/>
                <w:szCs w:val="20"/>
              </w:rPr>
              <w:t xml:space="preserve"> potwierdzeniu poprawności </w:t>
            </w:r>
            <w:r w:rsidR="00D822CF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822CF" w:rsidRPr="00CB091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822CF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D822CF" w:rsidRPr="00CB0911">
              <w:rPr>
                <w:rFonts w:cstheme="minorHAnsi"/>
                <w:color w:val="000000"/>
                <w:sz w:val="20"/>
                <w:szCs w:val="20"/>
              </w:rPr>
              <w:t xml:space="preserve">omiarowych w zakresie bezwzględnej i względnej georeferencji, po uzgodnieniu styków sąsiednich Bloków LIDAR oraz klasyfikacji </w:t>
            </w:r>
            <w:r w:rsidR="00D822CF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D822CF" w:rsidRPr="00CB0911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D822CF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D822CF" w:rsidRPr="00CB0911">
              <w:rPr>
                <w:rFonts w:cstheme="minorHAnsi"/>
                <w:color w:val="000000"/>
                <w:sz w:val="20"/>
                <w:szCs w:val="20"/>
              </w:rPr>
              <w:t xml:space="preserve">omiarowych LIDAR. </w:t>
            </w:r>
          </w:p>
          <w:p w14:paraId="003B0B12" w14:textId="23788140" w:rsidR="00360A38" w:rsidRPr="00360A38" w:rsidRDefault="00360A38" w:rsidP="00360A38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2. Generowanie Produktu 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B15776" w:rsidRPr="00360A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ma być wykonane na podstawie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360A3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5939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>LIDAR (punktów laserowych) z pierwszego odbicia (pierwsze „echo”)</w:t>
            </w:r>
            <w:r w:rsidR="00242D41">
              <w:rPr>
                <w:rFonts w:cstheme="minorHAnsi"/>
                <w:color w:val="000000"/>
                <w:sz w:val="20"/>
                <w:szCs w:val="20"/>
              </w:rPr>
              <w:t xml:space="preserve"> metodą inte</w:t>
            </w:r>
            <w:r w:rsidR="00BC5E58">
              <w:rPr>
                <w:rFonts w:cstheme="minorHAnsi"/>
                <w:color w:val="000000"/>
                <w:sz w:val="20"/>
                <w:szCs w:val="20"/>
              </w:rPr>
              <w:t>rpolacji maksymalnej wysokości (</w:t>
            </w:r>
            <w:r w:rsidR="00242D41">
              <w:rPr>
                <w:rFonts w:cstheme="minorHAnsi"/>
                <w:color w:val="000000"/>
                <w:sz w:val="20"/>
                <w:szCs w:val="20"/>
              </w:rPr>
              <w:t>„spike-free”</w:t>
            </w:r>
            <w:r w:rsidR="00BC5E58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74245773" w14:textId="610344DF" w:rsidR="00360A38" w:rsidRPr="00360A38" w:rsidRDefault="00360A38" w:rsidP="00360A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3. Jako dane źródłowe do generowania NMPT, w strukturze GRID o wymiarze „oczka” siatki </w:t>
            </w:r>
            <w:r w:rsidR="007A6DB3">
              <w:rPr>
                <w:rFonts w:cstheme="minorHAnsi"/>
                <w:color w:val="000000"/>
                <w:sz w:val="20"/>
                <w:szCs w:val="20"/>
              </w:rPr>
              <w:t xml:space="preserve">0.5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m, należy zastosować punkty laserowe należące do klas (wg formatu LAS): </w:t>
            </w:r>
          </w:p>
          <w:p w14:paraId="313BD389" w14:textId="77777777" w:rsidR="00360A38" w:rsidRDefault="00360A38" w:rsidP="009969C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punkty leżące na gruncie, </w:t>
            </w:r>
          </w:p>
          <w:p w14:paraId="5F2F0144" w14:textId="77777777" w:rsidR="00360A38" w:rsidRDefault="00360A38" w:rsidP="009969C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punkty reprezentujące niską wegetację, </w:t>
            </w:r>
          </w:p>
          <w:p w14:paraId="29506705" w14:textId="77777777" w:rsidR="00360A38" w:rsidRDefault="00360A38" w:rsidP="009969C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punkty reprezentujące średnią wegetację, </w:t>
            </w:r>
          </w:p>
          <w:p w14:paraId="0C8CF214" w14:textId="77777777" w:rsidR="00360A38" w:rsidRDefault="00360A38" w:rsidP="009969C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punkty reprezentujące wysoką wegetację, </w:t>
            </w:r>
          </w:p>
          <w:p w14:paraId="162F92C7" w14:textId="77777777" w:rsidR="00360A38" w:rsidRDefault="00360A38" w:rsidP="009969C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punkty reprezentujące budynki budowle oraz obiekty inżynierskie, </w:t>
            </w:r>
          </w:p>
          <w:p w14:paraId="3A1EA7E5" w14:textId="77777777" w:rsidR="00360A38" w:rsidRPr="00360A38" w:rsidRDefault="00360A38" w:rsidP="009969C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punkty reprezentujące obszary wód, </w:t>
            </w:r>
          </w:p>
          <w:p w14:paraId="451BE098" w14:textId="77777777" w:rsidR="00BC5E58" w:rsidRDefault="00360A38" w:rsidP="00360A38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="007A6DB3">
              <w:rPr>
                <w:rFonts w:cstheme="minorHAnsi"/>
                <w:color w:val="000000"/>
                <w:sz w:val="20"/>
                <w:szCs w:val="20"/>
              </w:rPr>
              <w:t>Do</w:t>
            </w:r>
            <w:r w:rsidR="00BC5E58">
              <w:rPr>
                <w:rFonts w:cstheme="minorHAnsi"/>
                <w:color w:val="000000"/>
                <w:sz w:val="20"/>
                <w:szCs w:val="20"/>
              </w:rPr>
              <w:t xml:space="preserve"> generowania NMPT na obszar</w:t>
            </w:r>
            <w:r w:rsidR="009E4EA0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BC5E58">
              <w:rPr>
                <w:rFonts w:cstheme="minorHAnsi"/>
                <w:color w:val="000000"/>
                <w:sz w:val="20"/>
                <w:szCs w:val="20"/>
              </w:rPr>
              <w:t>ch wód (jeziora</w:t>
            </w:r>
            <w:r w:rsidR="009E4EA0">
              <w:rPr>
                <w:rFonts w:cstheme="minorHAnsi"/>
                <w:color w:val="000000"/>
                <w:sz w:val="20"/>
                <w:szCs w:val="20"/>
              </w:rPr>
              <w:t xml:space="preserve">, rzeki, zbiorniki wodne, …) </w:t>
            </w:r>
            <w:r w:rsidR="007A6DB3">
              <w:rPr>
                <w:rFonts w:cstheme="minorHAnsi"/>
                <w:color w:val="000000"/>
                <w:sz w:val="20"/>
                <w:szCs w:val="20"/>
              </w:rPr>
              <w:t xml:space="preserve">należy </w:t>
            </w:r>
            <w:r w:rsidR="009E4EA0">
              <w:rPr>
                <w:rFonts w:cstheme="minorHAnsi"/>
                <w:color w:val="000000"/>
                <w:sz w:val="20"/>
                <w:szCs w:val="20"/>
              </w:rPr>
              <w:t>wy</w:t>
            </w:r>
            <w:r w:rsidR="00BC5E58">
              <w:rPr>
                <w:rFonts w:cstheme="minorHAnsi"/>
                <w:color w:val="000000"/>
                <w:sz w:val="20"/>
                <w:szCs w:val="20"/>
              </w:rPr>
              <w:t xml:space="preserve">korzystać wyłącznie punkty </w:t>
            </w:r>
            <w:r w:rsidR="009E4EA0" w:rsidRPr="00360A38">
              <w:rPr>
                <w:rFonts w:cstheme="minorHAnsi"/>
                <w:color w:val="000000"/>
                <w:sz w:val="20"/>
                <w:szCs w:val="20"/>
              </w:rPr>
              <w:t>leżące na gruncie</w:t>
            </w:r>
            <w:r w:rsidR="009E4EA0"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r w:rsidR="009E4EA0" w:rsidRPr="00360A38">
              <w:rPr>
                <w:rFonts w:cstheme="minorHAnsi"/>
                <w:color w:val="000000"/>
                <w:sz w:val="20"/>
                <w:szCs w:val="20"/>
              </w:rPr>
              <w:t>punkty reprezentujące obszary wód</w:t>
            </w:r>
            <w:r w:rsidR="009E4EA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9841058" w14:textId="2C67F762" w:rsidR="00360A38" w:rsidRPr="00360A38" w:rsidRDefault="00BC5E58" w:rsidP="00360A38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5. </w:t>
            </w:r>
            <w:r w:rsidR="00360A38" w:rsidRPr="00360A38">
              <w:rPr>
                <w:rFonts w:cstheme="minorHAnsi"/>
                <w:color w:val="000000"/>
                <w:sz w:val="20"/>
                <w:szCs w:val="20"/>
              </w:rPr>
              <w:t>Wymaga się, aby NMPT tworzył ciągłą obszarowo bazę danych składającą się z poszczególnych przylegających modułów. W tym celu Wykonawca sprawdzi także pokrycie NMPT z sąsiednimi danymi dostępnymi w p</w:t>
            </w:r>
            <w:r w:rsidR="00360A38">
              <w:rPr>
                <w:rFonts w:cstheme="minorHAnsi"/>
                <w:color w:val="000000"/>
                <w:sz w:val="20"/>
                <w:szCs w:val="20"/>
              </w:rPr>
              <w:t>aństwowym zasobie geodezyjnym i </w:t>
            </w:r>
            <w:r w:rsidR="00360A38" w:rsidRPr="00360A38">
              <w:rPr>
                <w:rFonts w:cstheme="minorHAnsi"/>
                <w:color w:val="000000"/>
                <w:sz w:val="20"/>
                <w:szCs w:val="20"/>
              </w:rPr>
              <w:t xml:space="preserve">kartograficznym opracowanymi na podstawie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360A3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767DF9" w:rsidRPr="00360A38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="00360A38" w:rsidRPr="00360A38">
              <w:rPr>
                <w:rFonts w:cstheme="minorHAnsi"/>
                <w:color w:val="000000"/>
                <w:sz w:val="20"/>
                <w:szCs w:val="20"/>
              </w:rPr>
              <w:t xml:space="preserve">LIDAR. </w:t>
            </w:r>
          </w:p>
          <w:p w14:paraId="3A73D3BD" w14:textId="17930592" w:rsidR="008C738B" w:rsidRDefault="00360A38" w:rsidP="00360A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>5. Wymaga się zachowania 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pójności pomiędzy Produktem </w:t>
            </w:r>
            <w:r w:rsidR="00AF4B97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cstheme="minorHAnsi"/>
                <w:color w:val="000000"/>
                <w:sz w:val="20"/>
                <w:szCs w:val="20"/>
              </w:rPr>
              <w:t>i 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Produktem 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. Oznacza to, że NMPT wygenerowany przez Zamawiającego na podstawie przekazanych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360A3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767DF9" w:rsidRPr="00360A38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>LIDAR będzie identyczny poza ró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żnicami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wynikającymi z 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zastosowania różnych algorytmów interpolacyjnych. </w:t>
            </w:r>
          </w:p>
          <w:p w14:paraId="088ED65A" w14:textId="77777777" w:rsidR="00BC5E58" w:rsidRPr="00017978" w:rsidRDefault="00BC5E58" w:rsidP="009E4E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</w:tcPr>
          <w:p w14:paraId="6AC1E241" w14:textId="315970E5" w:rsidR="00360A38" w:rsidRPr="00360A38" w:rsidRDefault="00360A38" w:rsidP="00360A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Zamawiający zweryfikuje wymagania dla przekazanego Produktu </w:t>
            </w:r>
            <w:r w:rsidR="00B15776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B15776" w:rsidRPr="00360A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NMPT podczas kontroli wizualnej na próbce co najmniej 1% modułów archiwizacji. Kontrola wizualna będzie wsparta analizą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767DF9" w:rsidRPr="00360A3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767DF9" w:rsidRPr="00360A38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LIDAR stanowiących Produkt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, wskazania wad Produktu </w:t>
            </w:r>
            <w:r w:rsidR="00CC7973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CC7973" w:rsidRPr="00360A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będą przekładać się na Produkt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B11D438" w14:textId="4F4CBF88" w:rsidR="00360A38" w:rsidRPr="00360A38" w:rsidRDefault="00360A38" w:rsidP="00360A3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2. Zamawiający uzna, że NMPT spełnia wymagania w zakresie generowania Produktu </w:t>
            </w:r>
            <w:r w:rsidR="00B157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- NMPT,  gdy skontrolowana próbka będzie spójna z Produktem 1 oraz wolna od: </w:t>
            </w:r>
          </w:p>
          <w:p w14:paraId="660744CE" w14:textId="77777777" w:rsidR="00360A38" w:rsidRPr="00360A38" w:rsidRDefault="00360A38" w:rsidP="009969C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braku wypełnienia wynikowego NMPT interpolowanymi danymi w obszarach pozbawianych danych wysokościowych, </w:t>
            </w:r>
          </w:p>
          <w:p w14:paraId="3FE77238" w14:textId="77777777" w:rsidR="00360A38" w:rsidRPr="00360A38" w:rsidRDefault="00360A38" w:rsidP="009969C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wad wynikających z nieodpowiedniego zastosowania danego oprogramowania, </w:t>
            </w:r>
          </w:p>
          <w:p w14:paraId="2D15B0F3" w14:textId="52E7A048" w:rsidR="00360A38" w:rsidRPr="00360A38" w:rsidRDefault="00360A38" w:rsidP="009969C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wad wynikających z niepoprawnej klasyfikacji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7DF9"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67DF9"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LIDAR, </w:t>
            </w:r>
          </w:p>
          <w:p w14:paraId="3432359E" w14:textId="77777777" w:rsidR="00360A38" w:rsidRPr="00360A38" w:rsidRDefault="00360A38" w:rsidP="009969C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>wad nieciągłości obszarowej przylegających modułów archiwizacji NMPT</w:t>
            </w:r>
          </w:p>
          <w:p w14:paraId="053FB1FD" w14:textId="77777777" w:rsidR="00360A38" w:rsidRPr="00360A38" w:rsidRDefault="00360A38" w:rsidP="009969C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>błędów generowania NMPT</w:t>
            </w:r>
          </w:p>
          <w:p w14:paraId="779BE43D" w14:textId="6E9E97CE" w:rsidR="00360A38" w:rsidRPr="00360A38" w:rsidRDefault="00360A38" w:rsidP="00360A3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Ponadto, klasyfikacja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67DF9"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67DF9" w:rsidRPr="00360A38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360A38">
              <w:rPr>
                <w:rFonts w:asciiTheme="minorHAnsi" w:hAnsiTheme="minorHAnsi" w:cstheme="minorHAnsi"/>
                <w:sz w:val="20"/>
                <w:szCs w:val="20"/>
              </w:rPr>
              <w:t>LIDAR, w zakresie poprawności klas związanych z generowaniem NMPT, musi mieć status ‘spełnia wymagania.</w:t>
            </w:r>
          </w:p>
          <w:p w14:paraId="328FF43E" w14:textId="5532B0BF" w:rsidR="00360A38" w:rsidRPr="00360A38" w:rsidRDefault="00360A38" w:rsidP="00360A3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Przykładowe wady Produktu </w:t>
            </w:r>
            <w:r w:rsidR="00CC7973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CC7973" w:rsidRPr="00360A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przedstawia Katalog błędów. </w:t>
            </w:r>
          </w:p>
          <w:p w14:paraId="5799C092" w14:textId="77777777" w:rsidR="008C738B" w:rsidRPr="00830716" w:rsidRDefault="008C738B" w:rsidP="00360A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279A" w14:paraId="5A5D3854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28478244" w14:textId="77777777" w:rsidR="005C279A" w:rsidRPr="005C279A" w:rsidRDefault="005C279A" w:rsidP="00360A3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C279A">
              <w:rPr>
                <w:rFonts w:cstheme="minorHAnsi"/>
                <w:b/>
                <w:color w:val="000000"/>
                <w:sz w:val="20"/>
                <w:szCs w:val="20"/>
              </w:rPr>
              <w:t>6.3.3 Dokładność wysokościowa</w:t>
            </w:r>
          </w:p>
        </w:tc>
      </w:tr>
      <w:tr w:rsidR="00360A38" w14:paraId="77585FEB" w14:textId="77777777" w:rsidTr="00190DE8">
        <w:tc>
          <w:tcPr>
            <w:tcW w:w="2628" w:type="dxa"/>
          </w:tcPr>
          <w:p w14:paraId="4546CF40" w14:textId="77777777" w:rsidR="00360A38" w:rsidRPr="00017978" w:rsidRDefault="00360A38" w:rsidP="008C73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14:paraId="488990D5" w14:textId="77777777" w:rsidR="005C279A" w:rsidRPr="005C279A" w:rsidRDefault="005C279A" w:rsidP="005C279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279A">
              <w:rPr>
                <w:rFonts w:cstheme="minorHAnsi"/>
                <w:color w:val="000000"/>
                <w:sz w:val="20"/>
                <w:szCs w:val="20"/>
              </w:rPr>
              <w:t xml:space="preserve">Rozbieżność na żadnym punkcie kontrolnym nie może przekroczyć: </w:t>
            </w:r>
          </w:p>
          <w:p w14:paraId="60861943" w14:textId="77777777" w:rsidR="005C279A" w:rsidRPr="005C279A" w:rsidRDefault="005C279A" w:rsidP="005C279A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279A">
              <w:rPr>
                <w:rFonts w:cstheme="minorHAnsi"/>
                <w:color w:val="000000"/>
                <w:sz w:val="20"/>
                <w:szCs w:val="20"/>
              </w:rPr>
              <w:t xml:space="preserve">1) różnicy wysokościowej Δh ≤ 0,15 m </w:t>
            </w:r>
          </w:p>
          <w:p w14:paraId="13841009" w14:textId="77777777" w:rsidR="005C279A" w:rsidRPr="005C279A" w:rsidRDefault="005C279A" w:rsidP="005C279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279A">
              <w:rPr>
                <w:rFonts w:cstheme="minorHAnsi"/>
                <w:color w:val="000000"/>
                <w:sz w:val="20"/>
                <w:szCs w:val="20"/>
              </w:rPr>
              <w:t xml:space="preserve">2) różnicy sytuacyjnej Δp ≤ 1,00 m </w:t>
            </w:r>
          </w:p>
          <w:p w14:paraId="4C67E3F0" w14:textId="77777777" w:rsidR="00360A38" w:rsidRDefault="00360A38" w:rsidP="005C279A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8A050A5" w14:textId="77777777" w:rsidR="00C91C9A" w:rsidRPr="005C279A" w:rsidRDefault="00C91C9A" w:rsidP="005C279A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</w:tcPr>
          <w:p w14:paraId="49429758" w14:textId="77777777" w:rsidR="00242D41" w:rsidRPr="00A70FF6" w:rsidRDefault="00A70FF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242D41"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Zamawiający do oceny dokładności wykorzysta płaszczyzny kontrolne wysokościowe pomierzone w terenie do kontroli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42D41" w:rsidRPr="00A70FF6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42D41" w:rsidRPr="00A70FF6">
              <w:rPr>
                <w:rFonts w:asciiTheme="minorHAnsi" w:hAnsiTheme="minorHAnsi" w:cstheme="minorHAnsi"/>
                <w:sz w:val="20"/>
                <w:szCs w:val="20"/>
              </w:rPr>
              <w:t xml:space="preserve">omiarowych LIDAR (regularna sieć punktów – co najmniej 3x3 punktów – zlokalizowanych na płaskiej poziomej utwardzonej powierzchni). </w:t>
            </w:r>
          </w:p>
          <w:p w14:paraId="1AB4D6CC" w14:textId="77777777" w:rsidR="00242D41" w:rsidRPr="00830716" w:rsidRDefault="00242D41" w:rsidP="00242D4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1230F" w14:textId="487F66B1" w:rsidR="00242D41" w:rsidRDefault="00242D41" w:rsidP="00242D4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>2. Zamawiający przeprowadzi ocenę dokładności poprzez porównanie wysokości wyinterpolowanych z wynikowego NM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T (Produktu </w:t>
            </w:r>
            <w:r w:rsidR="006534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) z pomierzonymi w terenie. </w:t>
            </w:r>
          </w:p>
          <w:p w14:paraId="0ECAACDA" w14:textId="77777777" w:rsidR="00242D41" w:rsidRPr="00830716" w:rsidRDefault="00242D41" w:rsidP="00242D4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5D5BB" w14:textId="77777777" w:rsidR="00242D41" w:rsidRPr="00830716" w:rsidRDefault="00242D41" w:rsidP="00242D4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>3. Zamawiający uzna, że dane spełniają wymagania w zakresie dokładności wysokościowej NM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T Bloku LIDAR w przypadku gdy: </w:t>
            </w:r>
          </w:p>
          <w:p w14:paraId="47F512B1" w14:textId="77777777" w:rsidR="00242D41" w:rsidRDefault="00242D41" w:rsidP="00242D41">
            <w:pPr>
              <w:pStyle w:val="Default"/>
              <w:numPr>
                <w:ilvl w:val="0"/>
                <w:numId w:val="6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>błąd średni liczony ze wszystkich rozbieżności wysokościowych na punktach siatek kontrolnych w Bloku LIDAR nie przekroczy wartości mh ≤ 0,20 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Przekroczenie ww. błędu średniego nie będzie wadą, gdy zostanie potwierdzona poprawna klasyfikacja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omiarowych LIDAR na obszarze weryfikowanego Bloku LIDAR pod kątem dokładności wysokościowej NMT oraz zachowany zostanie sezon lotniczy. </w:t>
            </w:r>
          </w:p>
          <w:p w14:paraId="1FDAED24" w14:textId="77777777" w:rsidR="00242D41" w:rsidRDefault="00242D41" w:rsidP="00242D41">
            <w:pPr>
              <w:pStyle w:val="Default"/>
              <w:numPr>
                <w:ilvl w:val="0"/>
                <w:numId w:val="6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>rozbieżność wysokościowa na żadnym z punktów pomiarowych siatek kontrolnych w Bloku LIDAR nie przekroczy wartości Δh ≤ 0,40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>Przekroczenie ww. rozbieżności wysokościowej nie będzie wadą, gdy zostanie potw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ierdzona poprawna klasyfikacja Danych P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omiarowych LIDAR na 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obszarze weryfikowanego Bloku LIDAR pod kątem dokładności wysokościowej NM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30716">
              <w:rPr>
                <w:rFonts w:asciiTheme="minorHAnsi" w:hAnsiTheme="minorHAnsi" w:cstheme="minorHAnsi"/>
                <w:sz w:val="20"/>
                <w:szCs w:val="20"/>
              </w:rPr>
              <w:t xml:space="preserve">T oraz zachowany zostanie sezon lotniczy, o którym mowa w rozdziale IV.3. </w:t>
            </w:r>
          </w:p>
          <w:p w14:paraId="2CC83394" w14:textId="77777777" w:rsidR="00242D41" w:rsidRDefault="00242D41" w:rsidP="002A37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76F82C5" w14:textId="14B3736B" w:rsidR="005C279A" w:rsidRPr="00084F11" w:rsidRDefault="00B157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="005C279A" w:rsidRPr="00084F11">
              <w:rPr>
                <w:rFonts w:cstheme="minorHAnsi"/>
                <w:color w:val="000000"/>
                <w:sz w:val="20"/>
                <w:szCs w:val="20"/>
              </w:rPr>
              <w:t xml:space="preserve">Zamawiający wykona kontrolę polegającą na porównaniu rzędnych NMPT z rzędnymi NMT (Produkt 3) dla utwardzonych płaskich powierzchni terenu. </w:t>
            </w:r>
          </w:p>
          <w:p w14:paraId="2BF8766A" w14:textId="77777777" w:rsidR="005C279A" w:rsidRPr="002A3761" w:rsidRDefault="005C279A" w:rsidP="009969C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A3761">
              <w:rPr>
                <w:rFonts w:cstheme="minorHAnsi"/>
                <w:color w:val="000000"/>
                <w:sz w:val="20"/>
                <w:szCs w:val="20"/>
              </w:rPr>
              <w:t>Wybierze co najmniej 20 punktów/Blok LIDAR.</w:t>
            </w:r>
          </w:p>
          <w:p w14:paraId="75E398D8" w14:textId="77777777" w:rsidR="005C279A" w:rsidRPr="002A3761" w:rsidRDefault="005C279A" w:rsidP="009969C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A3761">
              <w:rPr>
                <w:rFonts w:cstheme="minorHAnsi"/>
                <w:color w:val="000000"/>
                <w:sz w:val="20"/>
                <w:szCs w:val="20"/>
              </w:rPr>
              <w:t xml:space="preserve">Kontrola obejmie co najmniej 1% modułów archiwizacji NMPT, przynajmniej 5 punktów kontrolnych na każdy moduł archiwizacji. </w:t>
            </w:r>
          </w:p>
          <w:p w14:paraId="376B9C97" w14:textId="77777777" w:rsidR="005C279A" w:rsidRPr="002A3761" w:rsidRDefault="005C279A" w:rsidP="009969C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A3761">
              <w:rPr>
                <w:rFonts w:cstheme="minorHAnsi"/>
                <w:color w:val="000000"/>
                <w:sz w:val="20"/>
                <w:szCs w:val="20"/>
              </w:rPr>
              <w:t xml:space="preserve">Dla każdego punktu kontrolnego zostanie wyznaczona różnica wyinterpolowanej wysokości z NMPT i NMT. </w:t>
            </w:r>
          </w:p>
          <w:p w14:paraId="270EEBD1" w14:textId="26CF527C" w:rsidR="002A3761" w:rsidRPr="002A3761" w:rsidRDefault="00B15776" w:rsidP="002A37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2A3761" w:rsidRPr="002A3761">
              <w:rPr>
                <w:rFonts w:cstheme="minorHAnsi"/>
                <w:color w:val="000000"/>
                <w:sz w:val="20"/>
                <w:szCs w:val="20"/>
              </w:rPr>
              <w:t xml:space="preserve">. Zamawiający uzna, że NMPT spełnia wymagania w zakresie przesunięć pomiędzy Produktami gdy: </w:t>
            </w:r>
          </w:p>
          <w:p w14:paraId="02796BD3" w14:textId="77777777" w:rsidR="002A3761" w:rsidRPr="002A3761" w:rsidRDefault="002A3761" w:rsidP="009969C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A3761">
              <w:rPr>
                <w:rFonts w:cstheme="minorHAnsi"/>
                <w:color w:val="000000"/>
                <w:sz w:val="20"/>
                <w:szCs w:val="20"/>
              </w:rPr>
              <w:t>rozbieżność wysokościowa na żadnym punkcie kontrolnym nie przekroczy różnicy wysokościowej Δh ≤ 0,15 m</w:t>
            </w:r>
          </w:p>
          <w:p w14:paraId="072A284A" w14:textId="77777777" w:rsidR="00360A38" w:rsidRPr="002A3761" w:rsidRDefault="002A3761" w:rsidP="009969C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A3761">
              <w:rPr>
                <w:rFonts w:cstheme="minorHAnsi"/>
                <w:color w:val="000000"/>
                <w:sz w:val="20"/>
                <w:szCs w:val="20"/>
              </w:rPr>
              <w:t xml:space="preserve">rozbieżność sytuacyjna na żadnym punkcie kontrolnym nie przekroczy różnicy sytuacyjnej Δp ≤ 1,00 m </w:t>
            </w:r>
          </w:p>
        </w:tc>
      </w:tr>
      <w:tr w:rsidR="00190DE8" w14:paraId="78DA1DC0" w14:textId="77777777" w:rsidTr="00084F11">
        <w:tc>
          <w:tcPr>
            <w:tcW w:w="13994" w:type="dxa"/>
            <w:gridSpan w:val="3"/>
            <w:shd w:val="clear" w:color="auto" w:fill="C5E0B3" w:themeFill="accent6" w:themeFillTint="66"/>
          </w:tcPr>
          <w:p w14:paraId="1464C4AF" w14:textId="77777777" w:rsidR="00190DE8" w:rsidRPr="00084F11" w:rsidRDefault="00190DE8" w:rsidP="00242D41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F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6.4 Obrazy intensywności</w:t>
            </w:r>
          </w:p>
        </w:tc>
      </w:tr>
      <w:tr w:rsidR="00D16595" w14:paraId="3917E60B" w14:textId="77777777" w:rsidTr="00084F11">
        <w:tc>
          <w:tcPr>
            <w:tcW w:w="13994" w:type="dxa"/>
            <w:gridSpan w:val="3"/>
            <w:shd w:val="clear" w:color="auto" w:fill="C5E0B3" w:themeFill="accent6" w:themeFillTint="66"/>
          </w:tcPr>
          <w:p w14:paraId="62B44715" w14:textId="77777777" w:rsidR="00D16595" w:rsidRPr="00084F11" w:rsidRDefault="00D16595" w:rsidP="00242D41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F11">
              <w:rPr>
                <w:rFonts w:asciiTheme="minorHAnsi" w:hAnsiTheme="minorHAnsi" w:cstheme="minorHAnsi"/>
                <w:b/>
                <w:sz w:val="20"/>
                <w:szCs w:val="20"/>
              </w:rPr>
              <w:t>6.4.1 Założenia ogólne</w:t>
            </w:r>
          </w:p>
        </w:tc>
      </w:tr>
      <w:tr w:rsidR="00C41141" w14:paraId="3AE764F4" w14:textId="77777777" w:rsidTr="00190DE8">
        <w:tc>
          <w:tcPr>
            <w:tcW w:w="2628" w:type="dxa"/>
          </w:tcPr>
          <w:p w14:paraId="64E0FFAC" w14:textId="77777777" w:rsidR="00C41141" w:rsidRPr="00017978" w:rsidRDefault="00C41141" w:rsidP="008C73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Format zapisu</w:t>
            </w:r>
          </w:p>
        </w:tc>
        <w:tc>
          <w:tcPr>
            <w:tcW w:w="6827" w:type="dxa"/>
          </w:tcPr>
          <w:p w14:paraId="26BD54DC" w14:textId="26085B22" w:rsidR="00C41141" w:rsidRDefault="00C41141" w:rsidP="00D16595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1. Produkt 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r>
              <w:rPr>
                <w:rFonts w:cstheme="minorHAnsi"/>
                <w:color w:val="000000"/>
                <w:sz w:val="20"/>
                <w:szCs w:val="20"/>
              </w:rPr>
              <w:t>obrazy intensywności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o </w:t>
            </w:r>
            <w:r>
              <w:rPr>
                <w:rFonts w:cstheme="minorHAnsi"/>
                <w:color w:val="000000"/>
                <w:sz w:val="20"/>
                <w:szCs w:val="20"/>
              </w:rPr>
              <w:t>rozmiarze piksela 0.</w:t>
            </w:r>
            <w:r w:rsidR="008F4AA8">
              <w:rPr>
                <w:rFonts w:cstheme="minorHAnsi"/>
                <w:color w:val="000000"/>
                <w:sz w:val="20"/>
                <w:szCs w:val="20"/>
              </w:rPr>
              <w:t xml:space="preserve">25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m,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wytworzon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z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A70FF6">
              <w:rPr>
                <w:rFonts w:cstheme="minorHAnsi"/>
                <w:color w:val="000000"/>
                <w:sz w:val="20"/>
                <w:szCs w:val="20"/>
              </w:rPr>
              <w:t xml:space="preserve">omiarowych 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LIDAR</w:t>
            </w:r>
            <w:r w:rsidR="00BB7472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podzielon</w:t>
            </w:r>
            <w:r w:rsidR="00BB7472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na moduły archiwizacji. </w:t>
            </w:r>
          </w:p>
          <w:p w14:paraId="486D3A90" w14:textId="77777777" w:rsidR="00CC7973" w:rsidRPr="00084F11" w:rsidRDefault="00C41141" w:rsidP="005C27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2. Format zapisu: </w:t>
            </w:r>
            <w:r>
              <w:rPr>
                <w:rFonts w:cstheme="minorHAnsi"/>
                <w:color w:val="000000"/>
                <w:sz w:val="20"/>
                <w:szCs w:val="20"/>
              </w:rPr>
              <w:t>GeoTiff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017978">
              <w:rPr>
                <w:rFonts w:cstheme="minorHAnsi"/>
                <w:sz w:val="20"/>
                <w:szCs w:val="20"/>
              </w:rPr>
              <w:t xml:space="preserve">plik </w:t>
            </w:r>
            <w:r>
              <w:rPr>
                <w:rFonts w:cstheme="minorHAnsi"/>
                <w:sz w:val="20"/>
                <w:szCs w:val="20"/>
              </w:rPr>
              <w:t xml:space="preserve">rastrowy w układzie współrzędnych PL-1992. </w:t>
            </w:r>
          </w:p>
        </w:tc>
        <w:tc>
          <w:tcPr>
            <w:tcW w:w="4539" w:type="dxa"/>
            <w:vMerge w:val="restart"/>
          </w:tcPr>
          <w:p w14:paraId="216C7A76" w14:textId="77777777" w:rsidR="00C41141" w:rsidRDefault="00C41141" w:rsidP="00C411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Zamawiający wykona kontrolę 100% modułów archiwizacji obrazów intensywności w przedmiotowym zakresie.</w:t>
            </w:r>
          </w:p>
          <w:p w14:paraId="59A2B3AB" w14:textId="77777777" w:rsidR="00C41141" w:rsidRDefault="00C41141" w:rsidP="00C411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Zamawiający wymaga 100% poprawności modułów archiwizacji obrazów intensywności w przedmiotowym zakresie.</w:t>
            </w:r>
          </w:p>
          <w:p w14:paraId="51D386CE" w14:textId="77777777" w:rsidR="00C41141" w:rsidRPr="00830716" w:rsidRDefault="00C41141" w:rsidP="00084F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C7973" w14:paraId="1D3B6374" w14:textId="77777777" w:rsidTr="00190DE8">
        <w:tc>
          <w:tcPr>
            <w:tcW w:w="2628" w:type="dxa"/>
          </w:tcPr>
          <w:p w14:paraId="5A18AF7E" w14:textId="77777777" w:rsidR="00CC7973" w:rsidRDefault="00CC7973" w:rsidP="00F85DC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Moduły archiwizacji</w:t>
            </w:r>
          </w:p>
        </w:tc>
        <w:tc>
          <w:tcPr>
            <w:tcW w:w="6827" w:type="dxa"/>
          </w:tcPr>
          <w:p w14:paraId="245B3494" w14:textId="59FCCAC9" w:rsidR="00CC7973" w:rsidRDefault="0082435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="00CC7973" w:rsidRPr="00556551">
              <w:rPr>
                <w:rFonts w:cstheme="minorHAnsi"/>
                <w:color w:val="000000"/>
                <w:sz w:val="20"/>
                <w:szCs w:val="20"/>
              </w:rPr>
              <w:t>Zamawiający definiuje</w:t>
            </w:r>
            <w:r w:rsidR="00CC7973" w:rsidRPr="00084F11">
              <w:rPr>
                <w:rFonts w:cstheme="minorHAnsi"/>
                <w:color w:val="000000"/>
                <w:sz w:val="20"/>
                <w:szCs w:val="20"/>
              </w:rPr>
              <w:t xml:space="preserve"> moduł archiwizacji jako „ćwiartkę” sekcji mapy w skali 1:10 000 w układzie współrzędnych PL-1992.</w:t>
            </w:r>
          </w:p>
          <w:p w14:paraId="0011603A" w14:textId="41FD4E6C" w:rsidR="00C452DF" w:rsidRPr="00556551" w:rsidRDefault="00C452DF" w:rsidP="00556551">
            <w:pPr>
              <w:pStyle w:val="Nagwek2"/>
              <w:shd w:val="clear" w:color="auto" w:fill="EBEBEB"/>
              <w:spacing w:before="0" w:beforeAutospacing="0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556551"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Plik wektorowy ESRI Shape z referencyjnymi ramkami dostępny jest na stronie GUGIK: </w:t>
            </w:r>
            <w:hyperlink r:id="rId28" w:history="1">
              <w:r w:rsidRPr="00556551">
                <w:rPr>
                  <w:rFonts w:asciiTheme="minorHAnsi" w:eastAsiaTheme="minorHAnsi" w:hAnsiTheme="minorHAnsi" w:cstheme="minorHAnsi"/>
                  <w:b w:val="0"/>
                  <w:bCs w:val="0"/>
                  <w:color w:val="000000"/>
                  <w:sz w:val="20"/>
                  <w:szCs w:val="20"/>
                  <w:lang w:eastAsia="en-US"/>
                </w:rPr>
                <w:t>http://www.gugik.gov.pl/pzgik/inne-dane-udostepniane-bezplatnie/siatki-podzialu-na-arkusze-dla-nmt-i-ortofotomapy-w-ukladzie-pl-1992-i-pl-2000</w:t>
              </w:r>
            </w:hyperlink>
            <w:r w:rsidRPr="00556551"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. Do generowania obrazów intensywności należy wykorzystać </w:t>
            </w:r>
            <w:r w:rsidRPr="00556551"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lastRenderedPageBreak/>
              <w:t>siatki podziału na arkusze dla NMT.</w:t>
            </w:r>
          </w:p>
        </w:tc>
        <w:tc>
          <w:tcPr>
            <w:tcW w:w="4539" w:type="dxa"/>
            <w:vMerge/>
          </w:tcPr>
          <w:p w14:paraId="35A53051" w14:textId="77777777" w:rsidR="00CC7973" w:rsidRPr="00830716" w:rsidRDefault="00CC7973" w:rsidP="00F85D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141" w14:paraId="12DB34AF" w14:textId="77777777" w:rsidTr="00190DE8">
        <w:tc>
          <w:tcPr>
            <w:tcW w:w="2628" w:type="dxa"/>
          </w:tcPr>
          <w:p w14:paraId="0A6319F5" w14:textId="77777777" w:rsidR="00C41141" w:rsidRDefault="00C41141" w:rsidP="00F85D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Nazewnictwo plików</w:t>
            </w:r>
          </w:p>
        </w:tc>
        <w:tc>
          <w:tcPr>
            <w:tcW w:w="6827" w:type="dxa"/>
          </w:tcPr>
          <w:p w14:paraId="16E7840E" w14:textId="77777777" w:rsidR="00C41141" w:rsidRPr="00017978" w:rsidRDefault="00824352" w:rsidP="00F85DC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="00C41141" w:rsidRPr="00017978">
              <w:rPr>
                <w:rFonts w:cstheme="minorHAnsi"/>
                <w:color w:val="000000"/>
                <w:sz w:val="20"/>
                <w:szCs w:val="20"/>
              </w:rPr>
              <w:t xml:space="preserve">Nazwa pliku </w:t>
            </w:r>
            <w:r w:rsidR="00C41141">
              <w:rPr>
                <w:rFonts w:cstheme="minorHAnsi"/>
                <w:color w:val="000000"/>
                <w:sz w:val="20"/>
                <w:szCs w:val="20"/>
              </w:rPr>
              <w:t xml:space="preserve">obrazu intensywności </w:t>
            </w:r>
            <w:r w:rsidR="00C41141" w:rsidRPr="00017978">
              <w:rPr>
                <w:rFonts w:cstheme="minorHAnsi"/>
                <w:color w:val="000000"/>
                <w:sz w:val="20"/>
                <w:szCs w:val="20"/>
              </w:rPr>
              <w:t xml:space="preserve">składa się z oznaczenia: </w:t>
            </w:r>
          </w:p>
          <w:p w14:paraId="4AC1BB77" w14:textId="77777777" w:rsidR="00C41141" w:rsidRPr="00084F11" w:rsidRDefault="00824352" w:rsidP="00084F11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Numeracja </w:t>
            </w:r>
            <w:r w:rsidR="00C41141" w:rsidRPr="00084F11">
              <w:rPr>
                <w:rFonts w:cstheme="minorHAnsi"/>
                <w:color w:val="000000"/>
                <w:sz w:val="20"/>
                <w:szCs w:val="20"/>
              </w:rPr>
              <w:t xml:space="preserve">godła arkusza 1:10 000 w układzie współrzędnych PL-1992 (ozn. GODLO), </w:t>
            </w:r>
          </w:p>
          <w:p w14:paraId="0541AEC8" w14:textId="77777777" w:rsidR="00C41141" w:rsidRPr="00084F11" w:rsidRDefault="00824352" w:rsidP="00084F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="00C41141" w:rsidRPr="00084F11">
              <w:rPr>
                <w:rFonts w:cstheme="minorHAnsi"/>
                <w:color w:val="000000"/>
                <w:sz w:val="20"/>
                <w:szCs w:val="20"/>
              </w:rPr>
              <w:t xml:space="preserve">cyfry określającej numer podziału mapy w skali 1:10 000 w układzie współrzędnych PL-1992 na cztery części numerowane 1, 2, 3, 4 (ozn. Z). </w:t>
            </w:r>
          </w:p>
          <w:p w14:paraId="43DAED5F" w14:textId="77777777" w:rsidR="00C41141" w:rsidRPr="00017978" w:rsidRDefault="00C41141" w:rsidP="00F85DC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zgodnie ze wzorem GODLO-Z.*. </w:t>
            </w:r>
          </w:p>
          <w:p w14:paraId="40D130A0" w14:textId="77777777" w:rsidR="00C41141" w:rsidRPr="00017978" w:rsidRDefault="00C41141">
            <w:pPr>
              <w:autoSpaceDE w:val="0"/>
              <w:autoSpaceDN w:val="0"/>
              <w:adjustRightInd w:val="0"/>
              <w:spacing w:after="6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Przykład: M-34-12-A-a-1-2.</w:t>
            </w:r>
            <w:r>
              <w:rPr>
                <w:rFonts w:cstheme="minorHAnsi"/>
                <w:color w:val="000000"/>
                <w:sz w:val="20"/>
                <w:szCs w:val="20"/>
              </w:rPr>
              <w:t>tif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 xml:space="preserve"> – moduł archiwizacji format </w:t>
            </w:r>
            <w:r>
              <w:rPr>
                <w:rFonts w:cstheme="minorHAnsi"/>
                <w:color w:val="000000"/>
                <w:sz w:val="20"/>
                <w:szCs w:val="20"/>
              </w:rPr>
              <w:t>GeoTiff</w:t>
            </w:r>
            <w:r w:rsidRPr="0001797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9" w:type="dxa"/>
            <w:vMerge/>
          </w:tcPr>
          <w:p w14:paraId="34433F2B" w14:textId="77777777" w:rsidR="00C41141" w:rsidRPr="00830716" w:rsidRDefault="00C41141" w:rsidP="00F85D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141" w14:paraId="2C02BEAA" w14:textId="77777777" w:rsidTr="00190DE8">
        <w:tc>
          <w:tcPr>
            <w:tcW w:w="2628" w:type="dxa"/>
          </w:tcPr>
          <w:p w14:paraId="7E80CBCD" w14:textId="77777777" w:rsidR="00C41141" w:rsidRPr="00017978" w:rsidRDefault="00C41141" w:rsidP="00F85D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17978">
              <w:rPr>
                <w:rFonts w:cstheme="minorHAnsi"/>
                <w:color w:val="000000"/>
                <w:sz w:val="20"/>
                <w:szCs w:val="20"/>
              </w:rPr>
              <w:t>St</w:t>
            </w:r>
            <w:r>
              <w:rPr>
                <w:rFonts w:cstheme="minorHAnsi"/>
                <w:color w:val="000000"/>
                <w:sz w:val="20"/>
                <w:szCs w:val="20"/>
              </w:rPr>
              <w:t>ruktura katalogowania Produktu 7</w:t>
            </w:r>
          </w:p>
          <w:p w14:paraId="2E177A73" w14:textId="77777777" w:rsidR="00C41141" w:rsidRDefault="00C41141" w:rsidP="00F85D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14:paraId="55C154BC" w14:textId="2D84707E" w:rsidR="00C41141" w:rsidRPr="00017978" w:rsidRDefault="00824352" w:rsidP="00F85D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5. </w:t>
            </w:r>
            <w:r w:rsidR="00C41141">
              <w:rPr>
                <w:rFonts w:cstheme="minorHAnsi"/>
                <w:color w:val="000000"/>
                <w:sz w:val="20"/>
                <w:szCs w:val="20"/>
              </w:rPr>
              <w:t>Rastry intensywności</w:t>
            </w:r>
            <w:r w:rsidR="00C41141" w:rsidRPr="00017978">
              <w:rPr>
                <w:rFonts w:cstheme="minorHAnsi"/>
                <w:color w:val="000000"/>
                <w:sz w:val="20"/>
                <w:szCs w:val="20"/>
              </w:rPr>
              <w:t xml:space="preserve"> zamies</w:t>
            </w:r>
            <w:r w:rsidR="00C41141">
              <w:rPr>
                <w:rFonts w:cstheme="minorHAnsi"/>
                <w:color w:val="000000"/>
                <w:sz w:val="20"/>
                <w:szCs w:val="20"/>
              </w:rPr>
              <w:t>zcza się w folderze o nazwie „p7</w:t>
            </w:r>
            <w:r w:rsidR="00C41141" w:rsidRPr="00017978">
              <w:rPr>
                <w:rFonts w:cstheme="minorHAnsi"/>
                <w:color w:val="000000"/>
                <w:sz w:val="20"/>
                <w:szCs w:val="20"/>
              </w:rPr>
              <w:t>_</w:t>
            </w:r>
            <w:r w:rsidR="00C90C8E">
              <w:rPr>
                <w:rFonts w:cstheme="minorHAnsi"/>
                <w:color w:val="000000"/>
                <w:sz w:val="20"/>
                <w:szCs w:val="20"/>
              </w:rPr>
              <w:t>intensity_0.50</w:t>
            </w:r>
            <w:r w:rsidR="00C41141" w:rsidRPr="00017978">
              <w:rPr>
                <w:rFonts w:cstheme="minorHAnsi"/>
                <w:color w:val="000000"/>
                <w:sz w:val="20"/>
                <w:szCs w:val="20"/>
              </w:rPr>
              <w:t>” (wraz z plikiem metadanych):</w:t>
            </w:r>
          </w:p>
          <w:p w14:paraId="74DC8AA8" w14:textId="299CDB94" w:rsidR="00C41141" w:rsidRPr="00017978" w:rsidRDefault="00465A39" w:rsidP="00084F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1C2B30E" wp14:editId="533C6342">
                  <wp:extent cx="1514475" cy="2238375"/>
                  <wp:effectExtent l="0" t="0" r="9525" b="9525"/>
                  <wp:docPr id="4" name="Obraz 4" descr="C:\Users\abober\Pictures\Screenpresso\2020-01-22_15h11_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ober\Pictures\Screenpresso\2020-01-22_15h11_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vMerge/>
          </w:tcPr>
          <w:p w14:paraId="4BC0517B" w14:textId="77777777" w:rsidR="00C41141" w:rsidRPr="00830716" w:rsidRDefault="00C41141" w:rsidP="00F85DC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DC0" w14:paraId="7E8177BE" w14:textId="77777777" w:rsidTr="00084F11">
        <w:tc>
          <w:tcPr>
            <w:tcW w:w="13994" w:type="dxa"/>
            <w:gridSpan w:val="3"/>
            <w:shd w:val="clear" w:color="auto" w:fill="C5E0B3" w:themeFill="accent6" w:themeFillTint="66"/>
          </w:tcPr>
          <w:p w14:paraId="00595794" w14:textId="77777777" w:rsidR="00F85DC0" w:rsidRPr="00084F11" w:rsidRDefault="00F85DC0" w:rsidP="00F85DC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b/>
                <w:color w:val="000000"/>
                <w:sz w:val="20"/>
                <w:szCs w:val="20"/>
              </w:rPr>
              <w:t>6.4.2 Generowanie Produktu 7</w:t>
            </w:r>
          </w:p>
        </w:tc>
      </w:tr>
      <w:tr w:rsidR="00F85DC0" w14:paraId="4A1775A3" w14:textId="77777777" w:rsidTr="00190DE8">
        <w:tc>
          <w:tcPr>
            <w:tcW w:w="2628" w:type="dxa"/>
          </w:tcPr>
          <w:p w14:paraId="47DBAFF5" w14:textId="77777777" w:rsidR="00F85DC0" w:rsidRDefault="00F85DC0" w:rsidP="00F85D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14:paraId="51FA1C80" w14:textId="77777777" w:rsidR="00F85DC0" w:rsidRDefault="00F85DC0" w:rsidP="00084F11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Obrazy intensywności </w:t>
            </w:r>
            <w:r w:rsidR="00824352">
              <w:rPr>
                <w:rFonts w:cstheme="minorHAnsi"/>
                <w:color w:val="000000"/>
                <w:sz w:val="20"/>
                <w:szCs w:val="20"/>
              </w:rPr>
              <w:t>należy wy</w:t>
            </w:r>
            <w:r>
              <w:rPr>
                <w:rFonts w:cstheme="minorHAnsi"/>
                <w:color w:val="000000"/>
                <w:sz w:val="20"/>
                <w:szCs w:val="20"/>
              </w:rPr>
              <w:t>generowa</w:t>
            </w:r>
            <w:r w:rsidR="00824352">
              <w:rPr>
                <w:rFonts w:cstheme="minorHAnsi"/>
                <w:color w:val="000000"/>
                <w:sz w:val="20"/>
                <w:szCs w:val="20"/>
              </w:rPr>
              <w:t>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metodą </w:t>
            </w:r>
            <w:r w:rsidR="000269A4">
              <w:rPr>
                <w:rFonts w:cstheme="minorHAnsi"/>
                <w:color w:val="000000"/>
                <w:sz w:val="20"/>
                <w:szCs w:val="20"/>
              </w:rPr>
              <w:t>„reflectance”</w:t>
            </w:r>
            <w:r w:rsidR="00BB7472">
              <w:rPr>
                <w:rFonts w:cstheme="minorHAnsi"/>
                <w:color w:val="000000"/>
                <w:sz w:val="20"/>
                <w:szCs w:val="20"/>
              </w:rPr>
              <w:t>, tzn. amplituda musi być skorygowana o zasięg (tak, aby punkt-cel miał taki sam współczynnik odbicia w różnych zakresach kąta skanowania i/lub odległości od skanera</w:t>
            </w:r>
            <w:r w:rsidR="007C14A3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BB747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DB5FC98" w14:textId="77777777" w:rsidR="00476A23" w:rsidRDefault="000269A4" w:rsidP="00084F11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 generowania obrazów intensywności należy wykorzystać wszystkie klasy poza „low points”.</w:t>
            </w:r>
          </w:p>
          <w:p w14:paraId="032433D2" w14:textId="2BF43EA1" w:rsidR="000269A4" w:rsidRDefault="00476A23" w:rsidP="00084F11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Wymaga się, aby </w:t>
            </w:r>
            <w:r>
              <w:rPr>
                <w:rFonts w:cstheme="minorHAnsi"/>
                <w:color w:val="000000"/>
                <w:sz w:val="20"/>
                <w:szCs w:val="20"/>
              </w:rPr>
              <w:t>obrazy intensywności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 tworzył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360A38">
              <w:rPr>
                <w:rFonts w:cstheme="minorHAnsi"/>
                <w:color w:val="000000"/>
                <w:sz w:val="20"/>
                <w:szCs w:val="20"/>
              </w:rPr>
              <w:t xml:space="preserve"> ciągłą obszarowo bazę danych składającą się z poszczególnych przylegających modułów. </w:t>
            </w:r>
          </w:p>
          <w:p w14:paraId="1EE4A02F" w14:textId="4993D215" w:rsidR="000269A4" w:rsidRDefault="000269A4" w:rsidP="00084F11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Rozdzielczość radiometryczna: unsigned 8bit</w:t>
            </w:r>
          </w:p>
          <w:p w14:paraId="43E1FAF3" w14:textId="77777777" w:rsidR="000269A4" w:rsidRDefault="000269A4" w:rsidP="00084F11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Zasięg wartości (DN):0-</w:t>
            </w:r>
            <w:r w:rsidR="00BB7472">
              <w:rPr>
                <w:rFonts w:cstheme="minorHAnsi"/>
                <w:color w:val="000000"/>
                <w:sz w:val="20"/>
                <w:szCs w:val="20"/>
              </w:rPr>
              <w:t>255</w:t>
            </w:r>
          </w:p>
          <w:p w14:paraId="4F651EE2" w14:textId="01A08766" w:rsidR="000269A4" w:rsidRPr="00084F11" w:rsidRDefault="000269A4" w:rsidP="00084F11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lastRenderedPageBreak/>
              <w:t>Obrazy intensywno</w:t>
            </w:r>
            <w:r w:rsidRPr="00084F11">
              <w:rPr>
                <w:rFonts w:cstheme="minorHAnsi" w:hint="eastAsia"/>
                <w:color w:val="000000"/>
                <w:sz w:val="20"/>
                <w:szCs w:val="20"/>
              </w:rPr>
              <w:t>ś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>ci powinny by</w:t>
            </w:r>
            <w:r w:rsidRPr="00084F11">
              <w:rPr>
                <w:rFonts w:cstheme="minorHAnsi" w:hint="eastAsia"/>
                <w:color w:val="000000"/>
                <w:sz w:val="20"/>
                <w:szCs w:val="20"/>
              </w:rPr>
              <w:t>ć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 sp</w:t>
            </w:r>
            <w:r w:rsidRPr="00084F11">
              <w:rPr>
                <w:rFonts w:cstheme="minorHAnsi" w:hint="eastAsia"/>
                <w:color w:val="000000"/>
                <w:sz w:val="20"/>
                <w:szCs w:val="20"/>
              </w:rPr>
              <w:t>ó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>jne pod k</w:t>
            </w:r>
            <w:r w:rsidRPr="00084F11">
              <w:rPr>
                <w:rFonts w:cstheme="minorHAnsi" w:hint="eastAsia"/>
                <w:color w:val="000000"/>
                <w:sz w:val="20"/>
                <w:szCs w:val="20"/>
              </w:rPr>
              <w:t>ą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>tem kontrastu/jasno</w:t>
            </w:r>
            <w:r w:rsidRPr="00084F11">
              <w:rPr>
                <w:rFonts w:cstheme="minorHAnsi" w:hint="eastAsia"/>
                <w:color w:val="000000"/>
                <w:sz w:val="20"/>
                <w:szCs w:val="20"/>
              </w:rPr>
              <w:t>ś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>ci/tonu w ca</w:t>
            </w:r>
            <w:r w:rsidRPr="00084F11">
              <w:rPr>
                <w:rFonts w:cstheme="minorHAnsi" w:hint="eastAsia"/>
                <w:color w:val="000000"/>
                <w:sz w:val="20"/>
                <w:szCs w:val="20"/>
              </w:rPr>
              <w:t>ł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>ym Bloku Lidar</w:t>
            </w:r>
            <w:r w:rsidR="008F294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9" w:type="dxa"/>
          </w:tcPr>
          <w:p w14:paraId="755E9F70" w14:textId="77777777" w:rsidR="00F85DC0" w:rsidRPr="00017978" w:rsidRDefault="00C411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Zamawiający wymaga 100% poprawności obrazów intensywności w przedmiotowym zakresie.</w:t>
            </w:r>
          </w:p>
        </w:tc>
      </w:tr>
      <w:tr w:rsidR="001656E9" w14:paraId="48099D1B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0108C210" w14:textId="261090D4" w:rsidR="001656E9" w:rsidRPr="001656E9" w:rsidRDefault="001656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b/>
                <w:color w:val="000000"/>
                <w:sz w:val="20"/>
                <w:szCs w:val="20"/>
              </w:rPr>
              <w:t>6.</w:t>
            </w:r>
            <w:r w:rsidR="00F72663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="00F72663" w:rsidRPr="001656E9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656E9">
              <w:rPr>
                <w:rFonts w:cstheme="minorHAnsi"/>
                <w:b/>
                <w:color w:val="000000"/>
                <w:sz w:val="20"/>
                <w:szCs w:val="20"/>
              </w:rPr>
              <w:t>Pliki metadanych Bloku LIDAR</w:t>
            </w:r>
          </w:p>
        </w:tc>
      </w:tr>
      <w:tr w:rsidR="001656E9" w14:paraId="76F21E5A" w14:textId="77777777" w:rsidTr="00190DE8">
        <w:tc>
          <w:tcPr>
            <w:tcW w:w="2628" w:type="dxa"/>
          </w:tcPr>
          <w:p w14:paraId="33DCDE9D" w14:textId="77777777" w:rsidR="001656E9" w:rsidRPr="00017978" w:rsidRDefault="001656E9" w:rsidP="008C73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Zawartość/struktura metadanych</w:t>
            </w:r>
          </w:p>
        </w:tc>
        <w:tc>
          <w:tcPr>
            <w:tcW w:w="6827" w:type="dxa"/>
          </w:tcPr>
          <w:p w14:paraId="3B550F1E" w14:textId="77777777" w:rsidR="001656E9" w:rsidRPr="001656E9" w:rsidRDefault="001656E9" w:rsidP="001656E9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1. Do każdego Bloku LIDAR przypisane są pliki metadanych Bloku LIDAR. </w:t>
            </w:r>
          </w:p>
          <w:p w14:paraId="4931C2D2" w14:textId="77777777" w:rsidR="001656E9" w:rsidRPr="001656E9" w:rsidRDefault="001656E9" w:rsidP="001656E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2. Pliki metadanych dotyczą Produktów LIDAR: </w:t>
            </w:r>
          </w:p>
          <w:p w14:paraId="150BD2BA" w14:textId="04211C97" w:rsidR="001656E9" w:rsidRPr="001656E9" w:rsidRDefault="001656E9" w:rsidP="009969C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Produkt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6534E7" w:rsidRPr="001656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ane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omiarowe LIDAR dla standardu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</w:p>
          <w:p w14:paraId="019FD449" w14:textId="77777777" w:rsidR="001656E9" w:rsidRPr="001656E9" w:rsidRDefault="001656E9" w:rsidP="009969C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Produkt 3 (NMT), </w:t>
            </w:r>
          </w:p>
          <w:p w14:paraId="6B9F9629" w14:textId="055287AE" w:rsidR="001656E9" w:rsidRDefault="001656E9" w:rsidP="009969C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Produkt </w:t>
            </w:r>
            <w:r w:rsidR="007A6DB3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7A6DB3" w:rsidRPr="001656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>(NMPT</w:t>
            </w:r>
            <w:r w:rsidR="007A6DB3">
              <w:rPr>
                <w:rFonts w:cstheme="minorHAnsi"/>
                <w:color w:val="000000"/>
                <w:sz w:val="20"/>
                <w:szCs w:val="20"/>
              </w:rPr>
              <w:t xml:space="preserve"> dla standardu 2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</w:p>
          <w:p w14:paraId="64509216" w14:textId="77777777" w:rsidR="007A6DB3" w:rsidRPr="001656E9" w:rsidRDefault="007A6DB3" w:rsidP="009969C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Produkt 7 (obrazy intensywności)</w:t>
            </w:r>
          </w:p>
          <w:p w14:paraId="020150A7" w14:textId="4A2BC1E0" w:rsidR="001656E9" w:rsidRPr="001656E9" w:rsidRDefault="001656E9" w:rsidP="001656E9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3. Plik metadanych tworzony jest dla każdego z Produktów LIDAR opracowanych w ramach danego bloku LIDAR. Metadane nie są tworzone dla danych pomiarowych LIDAR stanowiących </w:t>
            </w:r>
            <w:r w:rsidR="00CC152A">
              <w:rPr>
                <w:rFonts w:cstheme="minorHAnsi"/>
                <w:color w:val="000000"/>
                <w:sz w:val="20"/>
                <w:szCs w:val="20"/>
              </w:rPr>
              <w:t>bufor</w:t>
            </w:r>
            <w:r w:rsidR="00CC152A" w:rsidRPr="001656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Bloku LIDAR. </w:t>
            </w:r>
          </w:p>
          <w:p w14:paraId="5AB1E290" w14:textId="3F412FAF" w:rsidR="001656E9" w:rsidRPr="001656E9" w:rsidRDefault="001656E9" w:rsidP="00084F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4. Wzory plików metadanych oraz wytyczne do ich opracowania </w:t>
            </w:r>
            <w:r w:rsidR="007A6DB3">
              <w:rPr>
                <w:rFonts w:cstheme="minorHAnsi"/>
                <w:color w:val="000000"/>
                <w:sz w:val="20"/>
                <w:szCs w:val="20"/>
              </w:rPr>
              <w:t>dostępne</w:t>
            </w:r>
            <w:r w:rsidR="003261A2">
              <w:rPr>
                <w:rFonts w:cstheme="minorHAnsi"/>
                <w:color w:val="000000"/>
                <w:sz w:val="20"/>
                <w:szCs w:val="20"/>
              </w:rPr>
              <w:t xml:space="preserve"> są</w:t>
            </w:r>
            <w:r w:rsidR="007A6DB3">
              <w:rPr>
                <w:rFonts w:cstheme="minorHAnsi"/>
                <w:color w:val="000000"/>
                <w:sz w:val="20"/>
                <w:szCs w:val="20"/>
              </w:rPr>
              <w:t xml:space="preserve"> na stronie GUGIK </w:t>
            </w:r>
            <w:hyperlink r:id="rId30" w:history="1">
              <w:r w:rsidR="007A6DB3" w:rsidRPr="00084F11">
                <w:rPr>
                  <w:rFonts w:cstheme="minorHAnsi"/>
                  <w:color w:val="000000"/>
                  <w:sz w:val="20"/>
                  <w:szCs w:val="20"/>
                </w:rPr>
                <w:t>http://www.gugik.gov.pl/pzgik/druki-i-wzory</w:t>
              </w:r>
            </w:hyperlink>
            <w:r w:rsidR="003261A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261A2" w:rsidRPr="00F040BF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3261A2" w:rsidRPr="00AF7692">
              <w:rPr>
                <w:rFonts w:cstheme="minorHAnsi"/>
                <w:color w:val="000000"/>
                <w:sz w:val="20"/>
                <w:szCs w:val="20"/>
              </w:rPr>
              <w:t xml:space="preserve">Wytycznych do zgłoszeń prac geodezyjnych- fotogrametrycznych umieszczonych na serwerze FTP: </w:t>
            </w:r>
            <w:hyperlink r:id="rId31" w:history="1">
              <w:r w:rsidR="003261A2" w:rsidRPr="00AF7692">
                <w:rPr>
                  <w:rFonts w:cstheme="minorHAnsi"/>
                  <w:color w:val="000000"/>
                  <w:sz w:val="20"/>
                  <w:szCs w:val="20"/>
                </w:rPr>
                <w:t>pliki.gugik.gov.pl</w:t>
              </w:r>
            </w:hyperlink>
            <w:r w:rsidR="003261A2" w:rsidRPr="00AF7692">
              <w:rPr>
                <w:rFonts w:cstheme="minorHAnsi"/>
                <w:color w:val="000000"/>
                <w:sz w:val="20"/>
                <w:szCs w:val="20"/>
              </w:rPr>
              <w:t xml:space="preserve"> (hasło: GUGiK2019)</w:t>
            </w:r>
          </w:p>
        </w:tc>
        <w:tc>
          <w:tcPr>
            <w:tcW w:w="4539" w:type="dxa"/>
          </w:tcPr>
          <w:p w14:paraId="754DA67F" w14:textId="77777777" w:rsidR="001656E9" w:rsidRPr="001656E9" w:rsidRDefault="001656E9" w:rsidP="001656E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zweryfikuje wymagania dla </w:t>
            </w:r>
            <w:r w:rsidR="008778D8">
              <w:rPr>
                <w:rFonts w:cstheme="minorHAnsi"/>
                <w:color w:val="000000"/>
                <w:sz w:val="20"/>
                <w:szCs w:val="20"/>
              </w:rPr>
              <w:t xml:space="preserve">wszystkich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przekazanych metadanych Produktów LIDAR pod kątem poprawnej zawartości merytorycznej  i struktury poszczególnych plików metadanych. </w:t>
            </w:r>
          </w:p>
          <w:p w14:paraId="3EF93D77" w14:textId="77777777" w:rsidR="001656E9" w:rsidRPr="001656E9" w:rsidRDefault="001656E9" w:rsidP="001656E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>Zamawiający wymaga 100% poprawności plików metadanych.</w:t>
            </w:r>
          </w:p>
          <w:p w14:paraId="7AB7C449" w14:textId="77777777" w:rsidR="001656E9" w:rsidRPr="002A3761" w:rsidRDefault="001656E9" w:rsidP="002A37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56E9" w14:paraId="67AFE6F1" w14:textId="77777777" w:rsidTr="00190DE8">
        <w:tc>
          <w:tcPr>
            <w:tcW w:w="2628" w:type="dxa"/>
          </w:tcPr>
          <w:p w14:paraId="41834A06" w14:textId="77777777" w:rsidR="001656E9" w:rsidRDefault="001656E9" w:rsidP="008C73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Nazewnictwo metadanych</w:t>
            </w:r>
          </w:p>
        </w:tc>
        <w:tc>
          <w:tcPr>
            <w:tcW w:w="6827" w:type="dxa"/>
          </w:tcPr>
          <w:p w14:paraId="64BB8E3C" w14:textId="77777777" w:rsidR="001656E9" w:rsidRPr="00084F11" w:rsidRDefault="001656E9" w:rsidP="00084F11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Nazwa pliku metadanych </w:t>
            </w:r>
            <w:r w:rsidR="00190DE8">
              <w:rPr>
                <w:rFonts w:cstheme="minorHAnsi"/>
                <w:color w:val="000000"/>
                <w:sz w:val="20"/>
                <w:szCs w:val="20"/>
              </w:rPr>
              <w:t xml:space="preserve">(SHP) 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odpowiada nazwie produktu LIDAR: </w:t>
            </w:r>
          </w:p>
          <w:p w14:paraId="0A4C8DA2" w14:textId="0677043D" w:rsidR="001656E9" w:rsidRPr="00084F11" w:rsidRDefault="001656E9" w:rsidP="00084F1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Produkt </w:t>
            </w:r>
            <w:r w:rsidR="006534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ane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omiarowe LIDAR) </w:t>
            </w:r>
            <w:r w:rsidR="008F2944" w:rsidRPr="00084F11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8F2944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F2944" w:rsidRPr="00084F11">
              <w:rPr>
                <w:rFonts w:cstheme="minorHAnsi"/>
                <w:color w:val="000000"/>
                <w:sz w:val="20"/>
                <w:szCs w:val="20"/>
              </w:rPr>
              <w:t>BB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_nmt_1992_LAS </w:t>
            </w:r>
          </w:p>
          <w:p w14:paraId="35E240AA" w14:textId="1EEA43C6" w:rsidR="001656E9" w:rsidRPr="00084F11" w:rsidRDefault="001656E9" w:rsidP="00084F1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Produkt 3 (NMT ASCII RASTER) </w:t>
            </w:r>
            <w:r w:rsidR="008F2944" w:rsidRPr="00084F11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8F2944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F2944" w:rsidRPr="00084F11">
              <w:rPr>
                <w:rFonts w:cstheme="minorHAnsi"/>
                <w:color w:val="000000"/>
                <w:sz w:val="20"/>
                <w:szCs w:val="20"/>
              </w:rPr>
              <w:t>BB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 xml:space="preserve">_nmt_1992_ASCII_RASTER </w:t>
            </w:r>
          </w:p>
          <w:p w14:paraId="43D7982B" w14:textId="1C36B6F7" w:rsidR="001656E9" w:rsidRDefault="001656E9" w:rsidP="00084F1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Produkt </w:t>
            </w:r>
            <w:r w:rsidR="007A6DB3" w:rsidRPr="00084F1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5 </w:t>
            </w:r>
            <w:r w:rsidRPr="00084F11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(NMPT ASCII RASTER) </w:t>
            </w:r>
            <w:r w:rsidR="008F2944" w:rsidRPr="00084F11">
              <w:rPr>
                <w:rFonts w:cstheme="minorHAnsi"/>
                <w:color w:val="000000"/>
                <w:sz w:val="20"/>
                <w:szCs w:val="20"/>
                <w:lang w:val="en-US"/>
              </w:rPr>
              <w:t>C</w:t>
            </w:r>
            <w:r w:rsidR="008F2944">
              <w:rPr>
                <w:rFonts w:cstheme="minorHAnsi"/>
                <w:color w:val="000000"/>
                <w:sz w:val="20"/>
                <w:szCs w:val="20"/>
                <w:lang w:val="en-US"/>
              </w:rPr>
              <w:t>7</w:t>
            </w:r>
            <w:r w:rsidR="008F2944" w:rsidRPr="00084F11">
              <w:rPr>
                <w:rFonts w:cstheme="minorHAnsi"/>
                <w:color w:val="000000"/>
                <w:sz w:val="20"/>
                <w:szCs w:val="20"/>
                <w:lang w:val="en-US"/>
              </w:rPr>
              <w:t>BB</w:t>
            </w:r>
            <w:r w:rsidRPr="00084F11">
              <w:rPr>
                <w:rFonts w:cstheme="minorHAnsi"/>
                <w:color w:val="000000"/>
                <w:sz w:val="20"/>
                <w:szCs w:val="20"/>
                <w:lang w:val="en-US"/>
              </w:rPr>
              <w:t>_nmpt_1992_ASCII_RASTER</w:t>
            </w:r>
            <w:r w:rsidRPr="00B121F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40F57E5E" w14:textId="7A15E679" w:rsidR="007A6DB3" w:rsidRPr="00084F11" w:rsidRDefault="007A6DB3" w:rsidP="00084F1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Produkt 7 (obrazy intensywności) C</w:t>
            </w:r>
            <w:r w:rsidR="008F2944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084F11">
              <w:rPr>
                <w:rFonts w:cstheme="minorHAnsi"/>
                <w:color w:val="000000"/>
                <w:sz w:val="20"/>
                <w:szCs w:val="20"/>
              </w:rPr>
              <w:t>BB_intensity_1992</w:t>
            </w:r>
          </w:p>
        </w:tc>
        <w:tc>
          <w:tcPr>
            <w:tcW w:w="4539" w:type="dxa"/>
          </w:tcPr>
          <w:p w14:paraId="24FDA056" w14:textId="77777777" w:rsidR="008778D8" w:rsidRPr="001656E9" w:rsidRDefault="008778D8" w:rsidP="008778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zweryfikuje wymagania dla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wszystkich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przekazanych metadanych Produktów LIDAR pod </w:t>
            </w:r>
            <w:r>
              <w:rPr>
                <w:rFonts w:cstheme="minorHAnsi"/>
                <w:color w:val="000000"/>
                <w:sz w:val="20"/>
                <w:szCs w:val="20"/>
              </w:rPr>
              <w:t>kątem nazewnictwa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 poszczególnych plików metadanych. </w:t>
            </w:r>
          </w:p>
          <w:p w14:paraId="30FCC1F5" w14:textId="77777777" w:rsidR="008778D8" w:rsidRPr="001656E9" w:rsidRDefault="008778D8" w:rsidP="008778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>Zamawiający wymaga 100% poprawności plików metadanych.</w:t>
            </w:r>
          </w:p>
          <w:p w14:paraId="6BA9AF1D" w14:textId="77777777" w:rsidR="001656E9" w:rsidRPr="001656E9" w:rsidRDefault="001656E9" w:rsidP="001656E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56E9" w14:paraId="7FCA3BDA" w14:textId="77777777" w:rsidTr="00190DE8">
        <w:tc>
          <w:tcPr>
            <w:tcW w:w="2628" w:type="dxa"/>
          </w:tcPr>
          <w:p w14:paraId="623B8BAF" w14:textId="77777777" w:rsidR="001656E9" w:rsidRPr="001656E9" w:rsidRDefault="001656E9" w:rsidP="008C7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4F11">
              <w:rPr>
                <w:rFonts w:cstheme="minorHAnsi"/>
                <w:color w:val="000000"/>
                <w:sz w:val="20"/>
                <w:szCs w:val="20"/>
              </w:rPr>
              <w:t>Struktura katalogowania metadanych</w:t>
            </w:r>
          </w:p>
        </w:tc>
        <w:tc>
          <w:tcPr>
            <w:tcW w:w="6827" w:type="dxa"/>
          </w:tcPr>
          <w:p w14:paraId="216A9424" w14:textId="61D3FFBA" w:rsidR="001656E9" w:rsidRPr="00084F11" w:rsidRDefault="00B94317" w:rsidP="001656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Met</w:t>
            </w:r>
            <w:r w:rsidR="00190DE8">
              <w:rPr>
                <w:rFonts w:cstheme="minorHAnsi"/>
                <w:color w:val="000000"/>
                <w:sz w:val="20"/>
                <w:szCs w:val="20"/>
              </w:rPr>
              <w:t>adane do poszczególnych 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roduktów </w:t>
            </w:r>
            <w:r w:rsidR="00190DE8">
              <w:rPr>
                <w:rFonts w:cstheme="minorHAnsi"/>
                <w:color w:val="000000"/>
                <w:sz w:val="20"/>
                <w:szCs w:val="20"/>
              </w:rPr>
              <w:t>należy umieścić w odpowiednim folderze zawierającym dany Produkt.</w:t>
            </w:r>
          </w:p>
          <w:p w14:paraId="10C1DB35" w14:textId="1D066BD9" w:rsidR="001656E9" w:rsidRPr="001656E9" w:rsidRDefault="001656E9" w:rsidP="0016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9" w:type="dxa"/>
          </w:tcPr>
          <w:p w14:paraId="78034795" w14:textId="77777777" w:rsidR="008778D8" w:rsidRPr="001656E9" w:rsidRDefault="008778D8" w:rsidP="008778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zweryfikuje wymagania dla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wszystkich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przekazanych metadanych Produktów LIDAR pod </w:t>
            </w:r>
            <w:r>
              <w:rPr>
                <w:rFonts w:cstheme="minorHAnsi"/>
                <w:color w:val="000000"/>
                <w:sz w:val="20"/>
                <w:szCs w:val="20"/>
              </w:rPr>
              <w:t>kątem struktury katalogowania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 poszczególnych plików metadanych. </w:t>
            </w:r>
          </w:p>
          <w:p w14:paraId="30DE1C56" w14:textId="77777777" w:rsidR="008778D8" w:rsidRPr="001656E9" w:rsidRDefault="008778D8" w:rsidP="008778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wymaga 100% poprawności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katalogowania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>plików metadanych.</w:t>
            </w:r>
          </w:p>
          <w:p w14:paraId="53F1D6CC" w14:textId="77777777" w:rsidR="001656E9" w:rsidRPr="001656E9" w:rsidRDefault="001656E9" w:rsidP="001656E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4F6A" w14:paraId="6B91BF9C" w14:textId="77777777" w:rsidTr="00190DE8">
        <w:tc>
          <w:tcPr>
            <w:tcW w:w="13994" w:type="dxa"/>
            <w:gridSpan w:val="3"/>
            <w:shd w:val="clear" w:color="auto" w:fill="C5E0B3" w:themeFill="accent6" w:themeFillTint="66"/>
          </w:tcPr>
          <w:p w14:paraId="0C67220B" w14:textId="77777777" w:rsidR="00E94F6A" w:rsidRPr="00E94F6A" w:rsidRDefault="00E94F6A" w:rsidP="00B121F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4F6A">
              <w:rPr>
                <w:rFonts w:cstheme="minorHAnsi"/>
                <w:b/>
                <w:color w:val="000000"/>
                <w:sz w:val="20"/>
                <w:szCs w:val="20"/>
              </w:rPr>
              <w:t>6.</w:t>
            </w:r>
            <w:r w:rsidR="00B121F2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Pr="00E94F6A">
              <w:rPr>
                <w:rFonts w:cstheme="minorHAnsi"/>
                <w:b/>
                <w:color w:val="000000"/>
                <w:sz w:val="20"/>
                <w:szCs w:val="20"/>
              </w:rPr>
              <w:t xml:space="preserve"> Raport dostawy</w:t>
            </w:r>
          </w:p>
        </w:tc>
      </w:tr>
      <w:tr w:rsidR="00E94F6A" w14:paraId="3B3BF0F9" w14:textId="77777777" w:rsidTr="00190DE8">
        <w:tc>
          <w:tcPr>
            <w:tcW w:w="2628" w:type="dxa"/>
          </w:tcPr>
          <w:p w14:paraId="5170A5AD" w14:textId="77777777" w:rsidR="00E94F6A" w:rsidRPr="00403E33" w:rsidRDefault="00E94F6A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>Zawartość raportu dostawy</w:t>
            </w:r>
          </w:p>
        </w:tc>
        <w:tc>
          <w:tcPr>
            <w:tcW w:w="6827" w:type="dxa"/>
          </w:tcPr>
          <w:p w14:paraId="6990CE2A" w14:textId="77777777" w:rsidR="00E94F6A" w:rsidRPr="00E94F6A" w:rsidRDefault="00E94F6A" w:rsidP="00403E33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94F6A">
              <w:rPr>
                <w:rFonts w:cstheme="minorHAnsi"/>
                <w:color w:val="000000"/>
                <w:sz w:val="20"/>
                <w:szCs w:val="20"/>
              </w:rPr>
              <w:t xml:space="preserve">1. Raport dostawy dotyczy jednego Bloku LIDAR. </w:t>
            </w:r>
          </w:p>
          <w:p w14:paraId="734205CF" w14:textId="77777777" w:rsidR="00E94F6A" w:rsidRDefault="00E94F6A" w:rsidP="00403E33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94F6A">
              <w:rPr>
                <w:rFonts w:cstheme="minorHAnsi"/>
                <w:color w:val="000000"/>
                <w:sz w:val="20"/>
                <w:szCs w:val="20"/>
              </w:rPr>
              <w:t xml:space="preserve">2. Raport dostawy zawiera informacje i materiały dotyczące pozyskania danych wysokościowych i opracowania Produktów przez Wykonawcę. </w:t>
            </w:r>
          </w:p>
          <w:p w14:paraId="46E5CD43" w14:textId="77777777" w:rsidR="009E4EA0" w:rsidRPr="00E94F6A" w:rsidRDefault="009E4EA0" w:rsidP="00403E33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3. W raporcie dostawy muszą być zawarte informacje o wszelkich odstępstwach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od specyfikacji.</w:t>
            </w:r>
          </w:p>
          <w:p w14:paraId="79004EF0" w14:textId="65C6FE51" w:rsidR="00E94F6A" w:rsidRPr="00E94F6A" w:rsidRDefault="0081201F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E94F6A" w:rsidRPr="00E94F6A">
              <w:rPr>
                <w:rFonts w:cstheme="minorHAnsi"/>
                <w:color w:val="000000"/>
                <w:sz w:val="20"/>
                <w:szCs w:val="20"/>
              </w:rPr>
              <w:t xml:space="preserve">. Wraz z Raportem dostawy należy przekazać: </w:t>
            </w:r>
          </w:p>
          <w:p w14:paraId="1BE157F5" w14:textId="1E174F2E" w:rsidR="00E94F6A" w:rsidRPr="00403E33" w:rsidRDefault="00E94F6A" w:rsidP="009969CD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aktualną metrykę kalibracji skanera, za pomocą którego wykonane zostało skanowanie laserowe dla danego Bloku LIDAR, </w:t>
            </w:r>
          </w:p>
          <w:p w14:paraId="2EF814C4" w14:textId="77777777" w:rsidR="00E94F6A" w:rsidRPr="00403E33" w:rsidRDefault="00E94F6A" w:rsidP="009969CD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dane trajektorii skanowania, </w:t>
            </w:r>
          </w:p>
          <w:p w14:paraId="7E4176F8" w14:textId="77777777" w:rsidR="00E94F6A" w:rsidRPr="00403E33" w:rsidRDefault="00E94F6A" w:rsidP="009969CD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mapę przeglądową dla układu współrzędnych PL-1992, </w:t>
            </w:r>
          </w:p>
          <w:p w14:paraId="307E0B25" w14:textId="77777777" w:rsidR="00E94F6A" w:rsidRPr="00403E33" w:rsidRDefault="00E94F6A" w:rsidP="009969CD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inne dokumentacje, materiały, raporty wg uznania Wykonawcy. </w:t>
            </w:r>
          </w:p>
        </w:tc>
        <w:tc>
          <w:tcPr>
            <w:tcW w:w="4539" w:type="dxa"/>
          </w:tcPr>
          <w:p w14:paraId="6E7E5870" w14:textId="77777777" w:rsidR="00FE58BE" w:rsidRPr="001656E9" w:rsidRDefault="00FE58BE" w:rsidP="00FE58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zweryfikuje </w:t>
            </w:r>
            <w:r>
              <w:rPr>
                <w:rFonts w:cstheme="minorHAnsi"/>
                <w:color w:val="000000"/>
                <w:sz w:val="20"/>
                <w:szCs w:val="20"/>
              </w:rPr>
              <w:t>zawartość raportu dostawy.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013C444" w14:textId="77777777" w:rsidR="00FE58BE" w:rsidRPr="001656E9" w:rsidRDefault="00FE58BE" w:rsidP="00FE58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wymaga 100% poprawności </w:t>
            </w:r>
            <w:r>
              <w:rPr>
                <w:rFonts w:cstheme="minorHAnsi"/>
                <w:color w:val="000000"/>
                <w:sz w:val="20"/>
                <w:szCs w:val="20"/>
              </w:rPr>
              <w:t>zawartości raportu dostawy.</w:t>
            </w:r>
          </w:p>
          <w:p w14:paraId="115D16AF" w14:textId="77777777" w:rsidR="00E94F6A" w:rsidRPr="001656E9" w:rsidRDefault="00E94F6A" w:rsidP="008778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4F6A" w14:paraId="48804F64" w14:textId="77777777" w:rsidTr="00190DE8">
        <w:tc>
          <w:tcPr>
            <w:tcW w:w="2628" w:type="dxa"/>
          </w:tcPr>
          <w:p w14:paraId="059846D6" w14:textId="77777777" w:rsidR="00E94F6A" w:rsidRPr="00403E33" w:rsidRDefault="00E94F6A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>Format zapisu</w:t>
            </w:r>
          </w:p>
        </w:tc>
        <w:tc>
          <w:tcPr>
            <w:tcW w:w="6827" w:type="dxa"/>
          </w:tcPr>
          <w:p w14:paraId="3DE240DB" w14:textId="77777777" w:rsidR="00E94F6A" w:rsidRPr="00E94F6A" w:rsidRDefault="00E94F6A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>Raport dostawy:</w:t>
            </w:r>
          </w:p>
          <w:p w14:paraId="2BDEE57B" w14:textId="77777777" w:rsidR="00E94F6A" w:rsidRPr="00403E33" w:rsidRDefault="00E94F6A" w:rsidP="009969C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Raport dostawy w formacie PDF umożliwiający wyszukiwanie wyrazów, z ponumerowanymi stronami. Forma skanu nie jest akceptowana przy czym ograniczenie to nie dotyczy rozdziału II Raportu Dostawy. </w:t>
            </w:r>
          </w:p>
          <w:p w14:paraId="211663F2" w14:textId="7F4564CF" w:rsidR="00E94F6A" w:rsidRPr="00403E33" w:rsidRDefault="00E94F6A" w:rsidP="00403E33">
            <w:pPr>
              <w:pStyle w:val="Akapitzlist"/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Szablon dokumentu Raportu dostawy stanowi Załącznik Nr </w:t>
            </w:r>
            <w:r w:rsidR="00EA623B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. Zawiera on minimalny zakres informacji, który Wykonawca zobowiązany jest zamieścić. </w:t>
            </w:r>
          </w:p>
          <w:p w14:paraId="73050098" w14:textId="77777777" w:rsidR="00E94F6A" w:rsidRPr="00403E33" w:rsidRDefault="00E94F6A" w:rsidP="009969C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Metryka kalibracji skanera w formacie PDF. </w:t>
            </w:r>
          </w:p>
          <w:p w14:paraId="21F4C493" w14:textId="77777777" w:rsidR="00E94F6A" w:rsidRPr="00403E33" w:rsidRDefault="00E94F6A" w:rsidP="009969C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Dane trajektorii skanowania </w:t>
            </w:r>
          </w:p>
          <w:p w14:paraId="462610E5" w14:textId="46A07C2B" w:rsidR="00E94F6A" w:rsidRPr="00403E33" w:rsidRDefault="00E94F6A" w:rsidP="00403E33">
            <w:pPr>
              <w:pStyle w:val="Akapitzlist"/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Pliki zawierające trajektorie po procesie wyrównania Bloku LIDAR, muszą być spójne z przekazanymi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anymi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omiarowymi LIDAR. Pliki muszą zawierać dane odnoszące się do pojedynczych linii skanowania. Pliki przekazywane są w dwóch formatach: </w:t>
            </w:r>
          </w:p>
          <w:p w14:paraId="3D6304B2" w14:textId="77777777" w:rsidR="00E94F6A" w:rsidRPr="00403E33" w:rsidRDefault="00E94F6A" w:rsidP="009969C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Plik tekstowy zapisany w formacie ASCII z rozszerzeniem *.txt, powinien zawierać komplet informacji w postaci danych: Time, Easting, Northing, Elevation, Heading, Roll, Pitch. </w:t>
            </w:r>
          </w:p>
          <w:p w14:paraId="1AB802E6" w14:textId="77777777" w:rsidR="00E94F6A" w:rsidRPr="00403E33" w:rsidRDefault="00E94F6A" w:rsidP="00403E33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459D98" wp14:editId="7DBB8FFB">
                  <wp:extent cx="3074301" cy="870876"/>
                  <wp:effectExtent l="0" t="0" r="0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235" cy="87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3EA0E" w14:textId="77777777" w:rsidR="00E94F6A" w:rsidRPr="00E94F6A" w:rsidRDefault="00E94F6A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94F6A">
              <w:rPr>
                <w:rFonts w:cstheme="minorHAnsi"/>
                <w:color w:val="000000"/>
                <w:sz w:val="20"/>
                <w:szCs w:val="20"/>
              </w:rPr>
              <w:t xml:space="preserve">[Time] - absolutny czas GPS z dokładnością do 4 miejsc dziesiętnych, </w:t>
            </w:r>
          </w:p>
          <w:p w14:paraId="4E46CCEA" w14:textId="77777777" w:rsidR="00E94F6A" w:rsidRPr="00E94F6A" w:rsidRDefault="00E94F6A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94F6A">
              <w:rPr>
                <w:rFonts w:cstheme="minorHAnsi"/>
                <w:color w:val="000000"/>
                <w:sz w:val="20"/>
                <w:szCs w:val="20"/>
              </w:rPr>
              <w:t xml:space="preserve">[Easting] [Northing] [Elevation] – współrzędne wyrażone w metrach z dokładnością do 3 miejsc dziesiętnych, </w:t>
            </w:r>
          </w:p>
          <w:p w14:paraId="0D2FFED5" w14:textId="77777777" w:rsidR="00E94F6A" w:rsidRPr="00E94F6A" w:rsidRDefault="00E94F6A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94F6A">
              <w:rPr>
                <w:rFonts w:cstheme="minorHAnsi"/>
                <w:color w:val="000000"/>
                <w:sz w:val="20"/>
                <w:szCs w:val="20"/>
              </w:rPr>
              <w:t xml:space="preserve">[Heading ] [Roll ] [Pitch] - elementy kątowe wyrażone w stopniach z dokładnością do 6 miejsc dziesiętnych. </w:t>
            </w:r>
          </w:p>
          <w:p w14:paraId="054FF258" w14:textId="77777777" w:rsidR="00E94F6A" w:rsidRPr="00403E33" w:rsidRDefault="00E94F6A" w:rsidP="00403E33">
            <w:pPr>
              <w:autoSpaceDE w:val="0"/>
              <w:autoSpaceDN w:val="0"/>
              <w:adjustRightInd w:val="0"/>
              <w:spacing w:after="5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>Wartości rozdzielone są spacją, a znaki dziesiętne kropką.</w:t>
            </w:r>
          </w:p>
          <w:p w14:paraId="6710DFF3" w14:textId="77777777" w:rsidR="00E94F6A" w:rsidRPr="00E94F6A" w:rsidRDefault="00E94F6A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D6C6025" w14:textId="4206B915" w:rsidR="00E94F6A" w:rsidRPr="00403E33" w:rsidRDefault="00E94F6A" w:rsidP="009969C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Format natywny stosowany przez Wykonawcę do opracowania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anych </w:t>
            </w:r>
            <w:r w:rsidR="00767DF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403E33">
              <w:rPr>
                <w:rFonts w:cstheme="minorHAnsi"/>
                <w:color w:val="000000"/>
                <w:sz w:val="20"/>
                <w:szCs w:val="20"/>
              </w:rPr>
              <w:t>omiarowych LIDAR.</w:t>
            </w:r>
          </w:p>
          <w:p w14:paraId="11B13061" w14:textId="77777777" w:rsidR="00E94F6A" w:rsidRPr="00E94F6A" w:rsidRDefault="00E94F6A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599B0E9" w14:textId="77777777" w:rsidR="00601A43" w:rsidRPr="00403E33" w:rsidRDefault="00E94F6A" w:rsidP="009969C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Mapa przeglądowa w formacie ESRI Shape. </w:t>
            </w:r>
          </w:p>
          <w:p w14:paraId="0424B2EA" w14:textId="77777777" w:rsidR="00601A43" w:rsidRPr="00403E33" w:rsidRDefault="00E94F6A" w:rsidP="009969C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Plik wektorowy zawiera zbiór obiektów powierzchniowych z przypisaną georeferencją obowiązującego systemu odniesień przestrzennych. </w:t>
            </w:r>
          </w:p>
          <w:p w14:paraId="0EF06D70" w14:textId="77777777" w:rsidR="00403E33" w:rsidRPr="00403E33" w:rsidRDefault="00601A43" w:rsidP="009969C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Obiekt powierzchniowy stanowi „ćwiartka” sekcji map 1:10 000 w układzie współrzędnych PL-1992. </w:t>
            </w:r>
          </w:p>
          <w:p w14:paraId="38A31E88" w14:textId="77777777" w:rsidR="00601A43" w:rsidRPr="00403E33" w:rsidRDefault="00601A43" w:rsidP="009969C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Do obiektu przypisane są następujące atrybuty: </w:t>
            </w:r>
          </w:p>
          <w:p w14:paraId="64D70DC3" w14:textId="77777777" w:rsidR="00601A43" w:rsidRPr="00403E33" w:rsidRDefault="00601A43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F8021" wp14:editId="5F3333D9">
                  <wp:extent cx="3215149" cy="485808"/>
                  <wp:effectExtent l="0" t="0" r="444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407" cy="49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7E12F" w14:textId="77777777" w:rsidR="00403E33" w:rsidRPr="00403E33" w:rsidRDefault="00403E33" w:rsidP="00403E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FC69EC4" w14:textId="77777777" w:rsidR="00E94F6A" w:rsidRPr="00403E33" w:rsidRDefault="00403E33" w:rsidP="009969C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03E33">
              <w:rPr>
                <w:rFonts w:cstheme="minorHAnsi"/>
                <w:color w:val="000000"/>
                <w:sz w:val="20"/>
                <w:szCs w:val="20"/>
              </w:rPr>
              <w:t xml:space="preserve">Zamawiający wymaga struktury plików shape, na którą składają się wyłącznie pliki: *.shp *.shx *.dbf. Współrzędne obiektów zapisanych w plikach shape wyrażone są w metrach w układzie PL-1992. </w:t>
            </w:r>
          </w:p>
        </w:tc>
        <w:tc>
          <w:tcPr>
            <w:tcW w:w="4539" w:type="dxa"/>
          </w:tcPr>
          <w:p w14:paraId="61C5A51C" w14:textId="77777777" w:rsidR="00FE58BE" w:rsidRPr="001656E9" w:rsidRDefault="00FE58BE" w:rsidP="00FE58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zweryfikuje </w:t>
            </w:r>
            <w:r>
              <w:rPr>
                <w:rFonts w:cstheme="minorHAnsi"/>
                <w:color w:val="000000"/>
                <w:sz w:val="20"/>
                <w:szCs w:val="20"/>
              </w:rPr>
              <w:t>poprawność formatu.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65C1031" w14:textId="77777777" w:rsidR="00FE58BE" w:rsidRPr="001656E9" w:rsidRDefault="00FE58BE" w:rsidP="00FE58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4E60CA8" w14:textId="77777777" w:rsidR="00E94F6A" w:rsidRPr="001656E9" w:rsidRDefault="00E94F6A" w:rsidP="008778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03E33" w14:paraId="243CE3D1" w14:textId="77777777" w:rsidTr="00190DE8">
        <w:tc>
          <w:tcPr>
            <w:tcW w:w="2628" w:type="dxa"/>
          </w:tcPr>
          <w:p w14:paraId="7D72784E" w14:textId="77777777" w:rsidR="00403E33" w:rsidRPr="00705F20" w:rsidRDefault="00705F20" w:rsidP="00705F2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05F20">
              <w:rPr>
                <w:rFonts w:cstheme="minorHAnsi"/>
                <w:color w:val="000000"/>
                <w:sz w:val="20"/>
                <w:szCs w:val="20"/>
              </w:rPr>
              <w:t>Nazewnictwo plików</w:t>
            </w:r>
          </w:p>
        </w:tc>
        <w:tc>
          <w:tcPr>
            <w:tcW w:w="6827" w:type="dxa"/>
          </w:tcPr>
          <w:p w14:paraId="2B7E4565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1. Nazwa Raportu dostawy składa się z oznaczenia: </w:t>
            </w:r>
          </w:p>
          <w:p w14:paraId="2638ED50" w14:textId="3537B61E" w:rsidR="00705F20" w:rsidRPr="00705F20" w:rsidRDefault="00705F20" w:rsidP="009969CD">
            <w:pPr>
              <w:pStyle w:val="Default"/>
              <w:numPr>
                <w:ilvl w:val="0"/>
                <w:numId w:val="58"/>
              </w:numPr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numeru Bloku LIDAR (ozn. C</w:t>
            </w:r>
            <w:r w:rsidR="008F294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BB), </w:t>
            </w:r>
          </w:p>
          <w:p w14:paraId="70F4E3B0" w14:textId="77777777" w:rsidR="00705F20" w:rsidRPr="00705F20" w:rsidRDefault="00705F20" w:rsidP="009969CD">
            <w:pPr>
              <w:pStyle w:val="Default"/>
              <w:numPr>
                <w:ilvl w:val="0"/>
                <w:numId w:val="58"/>
              </w:numPr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skrótu nazwy dokumentu (ozn. rd), </w:t>
            </w:r>
          </w:p>
          <w:p w14:paraId="7DCFB7AB" w14:textId="3615542E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zgodnie ze wzorem: C</w:t>
            </w:r>
            <w:r w:rsidR="008F294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BB_rd.pdf. Przykład: 1</w:t>
            </w:r>
            <w:r w:rsidR="00242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01_rd.pdf.</w:t>
            </w:r>
          </w:p>
          <w:p w14:paraId="24C60825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333201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2. Nazwa metryki kalibracji skanera składa się z oznaczenia: </w:t>
            </w:r>
          </w:p>
          <w:p w14:paraId="331243E7" w14:textId="77777777" w:rsidR="00705F20" w:rsidRPr="00705F20" w:rsidRDefault="00705F20" w:rsidP="009969CD">
            <w:pPr>
              <w:pStyle w:val="Default"/>
              <w:numPr>
                <w:ilvl w:val="0"/>
                <w:numId w:val="59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skróconej nazwy skanera (ozn. NAZWA), </w:t>
            </w:r>
          </w:p>
          <w:p w14:paraId="5EC3D234" w14:textId="77777777" w:rsidR="00705F20" w:rsidRPr="00705F20" w:rsidRDefault="00705F20" w:rsidP="009969CD">
            <w:pPr>
              <w:pStyle w:val="Default"/>
              <w:numPr>
                <w:ilvl w:val="0"/>
                <w:numId w:val="59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numeru seryjnego skanera (ozn. NrSERYJNY), </w:t>
            </w:r>
          </w:p>
          <w:p w14:paraId="1963F434" w14:textId="77777777" w:rsidR="00705F20" w:rsidRPr="00705F20" w:rsidRDefault="00705F20" w:rsidP="009969CD">
            <w:pPr>
              <w:pStyle w:val="Default"/>
              <w:numPr>
                <w:ilvl w:val="0"/>
                <w:numId w:val="59"/>
              </w:numPr>
              <w:spacing w:after="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data kalibracji skanera (ozn. rrrrmmdd) </w:t>
            </w:r>
          </w:p>
          <w:p w14:paraId="2A9C242B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zgodnie ze wzorem: </w:t>
            </w:r>
          </w:p>
          <w:p w14:paraId="43243EB7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NAZWA_NrSERYJNY_rrrrmmdd.pdf </w:t>
            </w:r>
          </w:p>
          <w:p w14:paraId="6086DC0E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np.:ALS60_SN-156-40568410_20181005.pdf</w:t>
            </w:r>
          </w:p>
          <w:p w14:paraId="30B4DC4E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74604C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3. Nazwa danych trajektorii skanowania składa się z oznaczenia: </w:t>
            </w:r>
          </w:p>
          <w:p w14:paraId="7C9F13C7" w14:textId="77777777" w:rsidR="00705F20" w:rsidRPr="00705F20" w:rsidRDefault="00705F20" w:rsidP="009969CD">
            <w:pPr>
              <w:pStyle w:val="Default"/>
              <w:numPr>
                <w:ilvl w:val="0"/>
                <w:numId w:val="6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format *.txt numeru szeregu, tożsamy z numerem szeregu zapisanym w pliku LAS (ozn. SZEREG), </w:t>
            </w:r>
          </w:p>
          <w:p w14:paraId="7DC6C721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zgodnie ze wzorem: SZEREG.txt. Przykład: 78521.txt. </w:t>
            </w:r>
          </w:p>
          <w:p w14:paraId="4DD23758" w14:textId="77777777" w:rsidR="00705F20" w:rsidRPr="00705F20" w:rsidRDefault="00705F20" w:rsidP="009969CD">
            <w:pPr>
              <w:pStyle w:val="Default"/>
              <w:numPr>
                <w:ilvl w:val="0"/>
                <w:numId w:val="6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format natywny czasu GPS odnoszącego się do zarejestrowanych danych w pliku (ozn. GPSstart, GPSend), </w:t>
            </w:r>
          </w:p>
          <w:p w14:paraId="14A21CA3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zgodnie ze wzorem: GPSstart_GPSend.*. Przykład: 133600_142146.trj </w:t>
            </w:r>
          </w:p>
          <w:p w14:paraId="2A3161BF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FAFA2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W nazewnictwie plików należy stosować czas tygodniowy GPS odnoszący się do zarejestrowanych danych lub czas absolutny GPS przyjmujący wartość liczbową czasu bez stosowania zaokrąglania tj. przyjmując wartości do separatora. Trajektorie przekazywane w ramach Bloku LIDAR muszą posiadać jednolite nazewnictwo. </w:t>
            </w:r>
          </w:p>
          <w:p w14:paraId="1481AC20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50C09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4.  Nazwa mapy przeglądowej składa się z oznaczenia: </w:t>
            </w:r>
          </w:p>
          <w:p w14:paraId="359B88E4" w14:textId="6B4B3B5B" w:rsidR="00705F20" w:rsidRPr="00705F20" w:rsidRDefault="00705F20" w:rsidP="009969CD">
            <w:pPr>
              <w:pStyle w:val="Default"/>
              <w:numPr>
                <w:ilvl w:val="0"/>
                <w:numId w:val="61"/>
              </w:numPr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numer Bloku LIDAR (ozn. C</w:t>
            </w:r>
            <w:r w:rsidR="00242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BB), </w:t>
            </w:r>
          </w:p>
          <w:p w14:paraId="2ADF6194" w14:textId="77777777" w:rsidR="00705F20" w:rsidRPr="00705F20" w:rsidRDefault="00705F20" w:rsidP="009969CD">
            <w:pPr>
              <w:pStyle w:val="Default"/>
              <w:numPr>
                <w:ilvl w:val="0"/>
                <w:numId w:val="61"/>
              </w:numPr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skrótu nazwy dokumentu (ozn. mp), </w:t>
            </w:r>
          </w:p>
          <w:p w14:paraId="56AF40EF" w14:textId="31D9313A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zgodnie ze wzorem: C</w:t>
            </w:r>
            <w:r w:rsidR="00242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BB_mp.shp, np. 1</w:t>
            </w:r>
            <w:r w:rsidR="00242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01_ mp.shp, </w:t>
            </w:r>
          </w:p>
          <w:p w14:paraId="1C5AE652" w14:textId="30E86F2C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42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BB_mp.shx, np. 1</w:t>
            </w:r>
            <w:r w:rsidR="00242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01_ mp.shx, </w:t>
            </w:r>
          </w:p>
          <w:p w14:paraId="664294EE" w14:textId="20FC97CC" w:rsidR="00403E33" w:rsidRPr="00705F20" w:rsidRDefault="00705F20" w:rsidP="00705F2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05F20">
              <w:rPr>
                <w:rFonts w:cstheme="minorHAnsi"/>
                <w:sz w:val="20"/>
                <w:szCs w:val="20"/>
              </w:rPr>
              <w:t>C</w:t>
            </w:r>
            <w:r w:rsidR="00242890">
              <w:rPr>
                <w:rFonts w:cstheme="minorHAnsi"/>
                <w:sz w:val="20"/>
                <w:szCs w:val="20"/>
              </w:rPr>
              <w:t>7</w:t>
            </w:r>
            <w:r w:rsidRPr="00705F20">
              <w:rPr>
                <w:rFonts w:cstheme="minorHAnsi"/>
                <w:sz w:val="20"/>
                <w:szCs w:val="20"/>
              </w:rPr>
              <w:t>BB_mp.dbf, np. 1</w:t>
            </w:r>
            <w:r w:rsidR="00242890">
              <w:rPr>
                <w:rFonts w:cstheme="minorHAnsi"/>
                <w:sz w:val="20"/>
                <w:szCs w:val="20"/>
              </w:rPr>
              <w:t>7</w:t>
            </w:r>
            <w:r w:rsidRPr="00705F20">
              <w:rPr>
                <w:rFonts w:cstheme="minorHAnsi"/>
                <w:sz w:val="20"/>
                <w:szCs w:val="20"/>
              </w:rPr>
              <w:t>01_ mp.dbf,</w:t>
            </w:r>
          </w:p>
        </w:tc>
        <w:tc>
          <w:tcPr>
            <w:tcW w:w="4539" w:type="dxa"/>
          </w:tcPr>
          <w:p w14:paraId="235850B2" w14:textId="77777777" w:rsidR="00FE58BE" w:rsidRPr="001656E9" w:rsidRDefault="00FE58BE" w:rsidP="00FE58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zweryfikuje </w:t>
            </w:r>
            <w:r>
              <w:rPr>
                <w:rFonts w:cstheme="minorHAnsi"/>
                <w:color w:val="000000"/>
                <w:sz w:val="20"/>
                <w:szCs w:val="20"/>
              </w:rPr>
              <w:t>nazewnictwo plików raportu dostawy.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E1C752A" w14:textId="77777777" w:rsidR="00FE58BE" w:rsidRPr="001656E9" w:rsidRDefault="00FE58BE" w:rsidP="00FE58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wymaga 100% poprawności </w:t>
            </w:r>
            <w:r>
              <w:rPr>
                <w:rFonts w:cstheme="minorHAnsi"/>
                <w:color w:val="000000"/>
                <w:sz w:val="20"/>
                <w:szCs w:val="20"/>
              </w:rPr>
              <w:t>nazewnictwa plików raportu dostawy.</w:t>
            </w:r>
          </w:p>
          <w:p w14:paraId="74C77E15" w14:textId="77777777" w:rsidR="00403E33" w:rsidRPr="001656E9" w:rsidRDefault="00403E33" w:rsidP="008778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05F20" w14:paraId="749940B7" w14:textId="77777777" w:rsidTr="00190DE8">
        <w:tc>
          <w:tcPr>
            <w:tcW w:w="2628" w:type="dxa"/>
          </w:tcPr>
          <w:p w14:paraId="4EFC89E3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Struktura katalogowania </w:t>
            </w:r>
          </w:p>
          <w:p w14:paraId="4942B5D0" w14:textId="77777777" w:rsidR="00705F20" w:rsidRPr="00705F20" w:rsidRDefault="00705F20" w:rsidP="00705F2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14:paraId="1F45B911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1. Raport dostawy, mapę przeglądową oraz metrykę kalibracji skanera zamieszcza się w folderze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nazwie „raport_dostawy”.</w:t>
            </w:r>
          </w:p>
          <w:p w14:paraId="50D9861C" w14:textId="77777777" w:rsid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2. Pliki trajektorii danych LIDAR w formacie tekstowym zamieszcza się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podkatalogu „trajektorie\txt”.</w:t>
            </w:r>
          </w:p>
          <w:p w14:paraId="43FABE35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FCF86" w14:textId="16F73273" w:rsidR="00705F20" w:rsidRDefault="00705F20" w:rsidP="00705F20">
            <w:pPr>
              <w:pStyle w:val="Default"/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3. Pliki trajektorii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anych </w:t>
            </w:r>
            <w:r w:rsidR="00767DF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70FF6">
              <w:rPr>
                <w:rFonts w:asciiTheme="minorHAnsi" w:hAnsiTheme="minorHAnsi" w:cstheme="minorHAnsi"/>
                <w:sz w:val="20"/>
                <w:szCs w:val="20"/>
              </w:rPr>
              <w:t xml:space="preserve">omiarowych </w:t>
            </w: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>LIDAR w formacie natywnym zamieszcza się w podkatalogu z oznaczeniem roz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szerzenia np. „trajektorie\trj”.</w:t>
            </w:r>
          </w:p>
          <w:p w14:paraId="47A8FA1B" w14:textId="77777777" w:rsidR="00705F20" w:rsidRPr="00705F20" w:rsidRDefault="00705F20" w:rsidP="00705F20">
            <w:pPr>
              <w:pStyle w:val="Default"/>
              <w:spacing w:after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8FC104" w14:textId="77777777" w:rsidR="00705F20" w:rsidRPr="00705F20" w:rsidRDefault="00705F20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F20">
              <w:rPr>
                <w:rFonts w:asciiTheme="minorHAnsi" w:hAnsiTheme="minorHAnsi" w:cstheme="minorHAnsi"/>
                <w:sz w:val="20"/>
                <w:szCs w:val="20"/>
              </w:rPr>
              <w:t xml:space="preserve">4. Dodatkowe pliki, niewymagane przez Zamawiającego, zamieszcza się w archiwum o nazwie „zalaczniki.zip” w katalogu o nazwie „raport_dostawy”. </w:t>
            </w:r>
          </w:p>
          <w:p w14:paraId="7DEC7CCF" w14:textId="245714C2" w:rsidR="00705F20" w:rsidRPr="00705F20" w:rsidRDefault="00190DE8" w:rsidP="00705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5C315DC" wp14:editId="782A4CB2">
                  <wp:extent cx="2584502" cy="3698644"/>
                  <wp:effectExtent l="0" t="0" r="635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2_raport_dosta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686" cy="371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14:paraId="747D008A" w14:textId="77777777" w:rsidR="00FE58BE" w:rsidRPr="001656E9" w:rsidRDefault="00FE58BE" w:rsidP="00FE58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zweryfikuje </w:t>
            </w:r>
            <w:r>
              <w:rPr>
                <w:rFonts w:cstheme="minorHAnsi"/>
                <w:color w:val="000000"/>
                <w:sz w:val="20"/>
                <w:szCs w:val="20"/>
              </w:rPr>
              <w:t>poprawność struktury plików raportu dostawy.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A8AAB56" w14:textId="77777777" w:rsidR="00FE58BE" w:rsidRPr="001656E9" w:rsidRDefault="00FE58BE" w:rsidP="00FE58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Zamawiający wymaga 100% poprawności </w:t>
            </w:r>
            <w:r>
              <w:rPr>
                <w:rFonts w:cstheme="minorHAnsi"/>
                <w:color w:val="000000"/>
                <w:sz w:val="20"/>
                <w:szCs w:val="20"/>
              </w:rPr>
              <w:t>struktury plików raportu dostawy.</w:t>
            </w:r>
            <w:r w:rsidRPr="001656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4DBF02A" w14:textId="77777777" w:rsidR="00705F20" w:rsidRPr="001656E9" w:rsidRDefault="00705F20" w:rsidP="008778D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65494EE" w14:textId="77777777" w:rsidR="00D54AA3" w:rsidRDefault="00D54AA3" w:rsidP="008E2681">
      <w:pPr>
        <w:jc w:val="both"/>
        <w:rPr>
          <w:rFonts w:cstheme="minorHAnsi"/>
          <w:sz w:val="20"/>
          <w:szCs w:val="20"/>
        </w:rPr>
      </w:pPr>
    </w:p>
    <w:p w14:paraId="65E25064" w14:textId="77777777" w:rsidR="00BC449D" w:rsidRDefault="00BC449D" w:rsidP="008E2681">
      <w:pPr>
        <w:jc w:val="both"/>
        <w:rPr>
          <w:rFonts w:cstheme="minorHAnsi"/>
          <w:sz w:val="20"/>
          <w:szCs w:val="20"/>
        </w:rPr>
      </w:pPr>
    </w:p>
    <w:p w14:paraId="3632F5AE" w14:textId="77777777" w:rsidR="00D54AA3" w:rsidRDefault="00D54AA3" w:rsidP="008E2681">
      <w:pPr>
        <w:jc w:val="both"/>
        <w:rPr>
          <w:rFonts w:cstheme="minorHAnsi"/>
          <w:sz w:val="20"/>
          <w:szCs w:val="20"/>
        </w:rPr>
      </w:pPr>
    </w:p>
    <w:p w14:paraId="5C07D685" w14:textId="77777777" w:rsidR="00D54AA3" w:rsidRDefault="00D54AA3" w:rsidP="008E2681">
      <w:pPr>
        <w:jc w:val="both"/>
        <w:rPr>
          <w:rFonts w:cstheme="minorHAnsi"/>
          <w:sz w:val="20"/>
          <w:szCs w:val="20"/>
        </w:rPr>
      </w:pPr>
    </w:p>
    <w:p w14:paraId="33BDA301" w14:textId="77777777" w:rsidR="00D54AA3" w:rsidRDefault="00D54AA3" w:rsidP="008E2681">
      <w:pPr>
        <w:jc w:val="both"/>
        <w:rPr>
          <w:rFonts w:cstheme="minorHAnsi"/>
          <w:sz w:val="20"/>
          <w:szCs w:val="20"/>
        </w:rPr>
        <w:sectPr w:rsidR="00D54AA3" w:rsidSect="00D54AA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24071" w14:paraId="196BAA30" w14:textId="77777777" w:rsidTr="00324071">
        <w:tc>
          <w:tcPr>
            <w:tcW w:w="9062" w:type="dxa"/>
            <w:gridSpan w:val="2"/>
            <w:shd w:val="clear" w:color="auto" w:fill="C5E0B3" w:themeFill="accent6" w:themeFillTint="66"/>
          </w:tcPr>
          <w:p w14:paraId="0D232C6B" w14:textId="77777777" w:rsidR="00324071" w:rsidRPr="00324071" w:rsidRDefault="00324071" w:rsidP="009969CD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 w:rsidRPr="00324071">
              <w:rPr>
                <w:b/>
                <w:bCs/>
              </w:rPr>
              <w:lastRenderedPageBreak/>
              <w:t>SZCZEGÓŁOWE WYTYCZNE DLA WYKONAWCÓW LIDAR (SWDL)</w:t>
            </w:r>
          </w:p>
        </w:tc>
      </w:tr>
      <w:tr w:rsidR="00324071" w14:paraId="73759614" w14:textId="77777777" w:rsidTr="00324071">
        <w:tc>
          <w:tcPr>
            <w:tcW w:w="3397" w:type="dxa"/>
          </w:tcPr>
          <w:p w14:paraId="526CB872" w14:textId="77777777" w:rsidR="00324071" w:rsidRPr="00324071" w:rsidRDefault="00324071" w:rsidP="003240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24071">
              <w:rPr>
                <w:rFonts w:asciiTheme="minorHAnsi" w:hAnsiTheme="minorHAnsi" w:cstheme="minorHAnsi"/>
                <w:sz w:val="20"/>
                <w:szCs w:val="20"/>
              </w:rPr>
              <w:t>Zawartość SWDL</w:t>
            </w:r>
          </w:p>
          <w:p w14:paraId="2FECD26B" w14:textId="77777777" w:rsidR="00324071" w:rsidRPr="00324071" w:rsidRDefault="00324071" w:rsidP="003240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14:paraId="2B512704" w14:textId="77777777" w:rsidR="00324071" w:rsidRPr="00324071" w:rsidRDefault="00324071" w:rsidP="00324071">
            <w:pPr>
              <w:pStyle w:val="Default"/>
              <w:spacing w:after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24071">
              <w:rPr>
                <w:rFonts w:asciiTheme="minorHAnsi" w:hAnsiTheme="minorHAnsi" w:cstheme="minorHAnsi"/>
                <w:sz w:val="20"/>
                <w:szCs w:val="20"/>
              </w:rPr>
              <w:t>1. Podręcznik użytkownika w zakresie obsługi środowiska aplikacyjnego JIRA/Confluence.</w:t>
            </w:r>
          </w:p>
          <w:p w14:paraId="63529D9E" w14:textId="77777777" w:rsidR="00324071" w:rsidRPr="00324071" w:rsidRDefault="00324071" w:rsidP="003240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24071">
              <w:rPr>
                <w:rFonts w:asciiTheme="minorHAnsi" w:hAnsiTheme="minorHAnsi" w:cstheme="minorHAnsi"/>
                <w:sz w:val="20"/>
                <w:szCs w:val="20"/>
              </w:rPr>
              <w:t>2. Uszczegółowienie wytycznych w zakresie zgłaszania zagadnień projektowych.</w:t>
            </w:r>
          </w:p>
        </w:tc>
      </w:tr>
      <w:tr w:rsidR="00324071" w14:paraId="137945C9" w14:textId="77777777" w:rsidTr="00324071">
        <w:tc>
          <w:tcPr>
            <w:tcW w:w="3397" w:type="dxa"/>
          </w:tcPr>
          <w:p w14:paraId="010B7BC0" w14:textId="77777777" w:rsidR="00324071" w:rsidRPr="00324071" w:rsidRDefault="00324071" w:rsidP="008E2681">
            <w:pPr>
              <w:jc w:val="both"/>
              <w:rPr>
                <w:rFonts w:cstheme="minorHAnsi"/>
                <w:sz w:val="20"/>
                <w:szCs w:val="20"/>
              </w:rPr>
            </w:pPr>
            <w:r w:rsidRPr="00324071">
              <w:rPr>
                <w:rFonts w:cstheme="minorHAnsi"/>
                <w:sz w:val="20"/>
                <w:szCs w:val="20"/>
              </w:rPr>
              <w:t>Informacje ogólne</w:t>
            </w:r>
          </w:p>
        </w:tc>
        <w:tc>
          <w:tcPr>
            <w:tcW w:w="5665" w:type="dxa"/>
          </w:tcPr>
          <w:p w14:paraId="3097193E" w14:textId="77777777" w:rsidR="00324071" w:rsidRPr="00324071" w:rsidRDefault="00324071" w:rsidP="00324071">
            <w:pPr>
              <w:pStyle w:val="Default"/>
              <w:spacing w:after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24071">
              <w:rPr>
                <w:rFonts w:asciiTheme="minorHAnsi" w:hAnsiTheme="minorHAnsi" w:cstheme="minorHAnsi"/>
                <w:sz w:val="20"/>
                <w:szCs w:val="20"/>
              </w:rPr>
              <w:t xml:space="preserve">1. SWdWL zostaną przekazane po zawarciu umowy z Wykonawcą. </w:t>
            </w:r>
          </w:p>
          <w:p w14:paraId="2FB0249C" w14:textId="77777777" w:rsidR="00324071" w:rsidRPr="00324071" w:rsidRDefault="00324071" w:rsidP="003240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24071">
              <w:rPr>
                <w:rFonts w:asciiTheme="minorHAnsi" w:hAnsiTheme="minorHAnsi" w:cstheme="minorHAnsi"/>
                <w:sz w:val="20"/>
                <w:szCs w:val="20"/>
              </w:rPr>
              <w:t xml:space="preserve">2. Wykonawca zobowiązuje się do stosowania zapisów SWdWL. </w:t>
            </w:r>
          </w:p>
        </w:tc>
      </w:tr>
    </w:tbl>
    <w:p w14:paraId="2E76E854" w14:textId="77777777" w:rsidR="00C453A6" w:rsidRDefault="00C453A6" w:rsidP="008E2681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071" w14:paraId="16A09C8A" w14:textId="77777777" w:rsidTr="00FE58BE">
        <w:tc>
          <w:tcPr>
            <w:tcW w:w="9062" w:type="dxa"/>
            <w:shd w:val="clear" w:color="auto" w:fill="C5E0B3" w:themeFill="accent6" w:themeFillTint="66"/>
          </w:tcPr>
          <w:p w14:paraId="22BBB878" w14:textId="77777777" w:rsidR="00324071" w:rsidRPr="00FE58BE" w:rsidRDefault="00324071" w:rsidP="009969CD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b/>
              </w:rPr>
            </w:pPr>
            <w:r w:rsidRPr="00FE58BE">
              <w:rPr>
                <w:rFonts w:cstheme="minorHAnsi"/>
                <w:b/>
              </w:rPr>
              <w:t>ZAŁĄCZNIKI</w:t>
            </w:r>
          </w:p>
        </w:tc>
      </w:tr>
      <w:tr w:rsidR="00324071" w14:paraId="27D265AF" w14:textId="77777777" w:rsidTr="005F0BA1">
        <w:tc>
          <w:tcPr>
            <w:tcW w:w="9062" w:type="dxa"/>
          </w:tcPr>
          <w:p w14:paraId="2AA21A29" w14:textId="206366FA" w:rsidR="00324071" w:rsidRPr="00FE58BE" w:rsidRDefault="00324071" w:rsidP="00FE58BE">
            <w:pPr>
              <w:pStyle w:val="Default"/>
              <w:spacing w:after="59"/>
              <w:rPr>
                <w:rFonts w:asciiTheme="minorHAnsi" w:hAnsiTheme="minorHAnsi" w:cstheme="minorHAnsi"/>
                <w:sz w:val="20"/>
                <w:szCs w:val="20"/>
              </w:rPr>
            </w:pPr>
            <w:r w:rsidRPr="00FE58BE">
              <w:rPr>
                <w:rFonts w:asciiTheme="minorHAnsi" w:hAnsiTheme="minorHAnsi" w:cstheme="minorHAnsi"/>
                <w:sz w:val="20"/>
                <w:szCs w:val="20"/>
              </w:rPr>
              <w:t xml:space="preserve">Załącznik Nr 1 – </w:t>
            </w:r>
            <w:r w:rsidR="00FE58BE" w:rsidRPr="00FE58BE">
              <w:rPr>
                <w:rFonts w:asciiTheme="minorHAnsi" w:hAnsiTheme="minorHAnsi" w:cstheme="minorHAnsi"/>
                <w:sz w:val="20"/>
                <w:szCs w:val="20"/>
              </w:rPr>
              <w:t xml:space="preserve">Obszar opracowania standardu </w:t>
            </w:r>
            <w:r w:rsidR="00F723E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24071" w14:paraId="35FBD99C" w14:textId="77777777" w:rsidTr="005F0BA1">
        <w:tc>
          <w:tcPr>
            <w:tcW w:w="9062" w:type="dxa"/>
          </w:tcPr>
          <w:p w14:paraId="4D93B10B" w14:textId="77777777" w:rsidR="00324071" w:rsidRPr="00FE58BE" w:rsidRDefault="00324071" w:rsidP="00324071">
            <w:pPr>
              <w:pStyle w:val="Default"/>
              <w:spacing w:after="59"/>
              <w:rPr>
                <w:rFonts w:asciiTheme="minorHAnsi" w:hAnsiTheme="minorHAnsi" w:cstheme="minorHAnsi"/>
                <w:sz w:val="20"/>
                <w:szCs w:val="20"/>
              </w:rPr>
            </w:pPr>
            <w:r w:rsidRPr="00FE58BE">
              <w:rPr>
                <w:rFonts w:asciiTheme="minorHAnsi" w:hAnsiTheme="minorHAnsi" w:cstheme="minorHAnsi"/>
                <w:sz w:val="20"/>
                <w:szCs w:val="20"/>
              </w:rPr>
              <w:t>Załącznik Nr 2 – Harmonogram realizacji zamówienia</w:t>
            </w:r>
          </w:p>
        </w:tc>
      </w:tr>
      <w:tr w:rsidR="00FE58BE" w14:paraId="672E51EB" w14:textId="77777777" w:rsidTr="005F0BA1">
        <w:tc>
          <w:tcPr>
            <w:tcW w:w="9062" w:type="dxa"/>
          </w:tcPr>
          <w:p w14:paraId="3517A554" w14:textId="20723FCB" w:rsidR="00FE58BE" w:rsidRPr="00FE58BE" w:rsidRDefault="00FE58BE">
            <w:pPr>
              <w:jc w:val="both"/>
              <w:rPr>
                <w:rFonts w:cstheme="minorHAnsi"/>
                <w:sz w:val="20"/>
                <w:szCs w:val="20"/>
              </w:rPr>
            </w:pPr>
            <w:r w:rsidRPr="00FE58BE">
              <w:rPr>
                <w:rFonts w:cstheme="minorHAnsi"/>
                <w:sz w:val="20"/>
                <w:szCs w:val="20"/>
              </w:rPr>
              <w:t xml:space="preserve">Załącznik Nr </w:t>
            </w:r>
            <w:r w:rsidR="00F723E9">
              <w:rPr>
                <w:rFonts w:cstheme="minorHAnsi"/>
                <w:sz w:val="20"/>
                <w:szCs w:val="20"/>
              </w:rPr>
              <w:t>3</w:t>
            </w:r>
            <w:r w:rsidR="00F723E9" w:rsidRPr="00FE58BE">
              <w:rPr>
                <w:rFonts w:cstheme="minorHAnsi"/>
                <w:sz w:val="20"/>
                <w:szCs w:val="20"/>
              </w:rPr>
              <w:t xml:space="preserve"> </w:t>
            </w:r>
            <w:r w:rsidRPr="00FE58BE">
              <w:rPr>
                <w:rFonts w:cstheme="minorHAnsi"/>
                <w:sz w:val="20"/>
                <w:szCs w:val="20"/>
              </w:rPr>
              <w:t>– Szablon Raportu dostawy</w:t>
            </w:r>
          </w:p>
        </w:tc>
      </w:tr>
      <w:tr w:rsidR="00FE58BE" w14:paraId="445AF6D9" w14:textId="77777777" w:rsidTr="005F0BA1">
        <w:tc>
          <w:tcPr>
            <w:tcW w:w="9062" w:type="dxa"/>
          </w:tcPr>
          <w:p w14:paraId="77098C5E" w14:textId="5A060059" w:rsidR="00FE58BE" w:rsidRPr="00FE58BE" w:rsidRDefault="00FE58BE">
            <w:pPr>
              <w:jc w:val="both"/>
              <w:rPr>
                <w:rFonts w:cstheme="minorHAnsi"/>
                <w:sz w:val="20"/>
                <w:szCs w:val="20"/>
              </w:rPr>
            </w:pPr>
            <w:r w:rsidRPr="00FE58BE">
              <w:rPr>
                <w:rFonts w:cstheme="minorHAnsi"/>
                <w:sz w:val="20"/>
                <w:szCs w:val="20"/>
              </w:rPr>
              <w:t xml:space="preserve">Załącznik Nr </w:t>
            </w:r>
            <w:r w:rsidR="00F723E9">
              <w:rPr>
                <w:rFonts w:cstheme="minorHAnsi"/>
                <w:sz w:val="20"/>
                <w:szCs w:val="20"/>
              </w:rPr>
              <w:t>4</w:t>
            </w:r>
            <w:r w:rsidR="00F723E9" w:rsidRPr="00FE58BE">
              <w:rPr>
                <w:rFonts w:cstheme="minorHAnsi"/>
                <w:sz w:val="20"/>
                <w:szCs w:val="20"/>
              </w:rPr>
              <w:t xml:space="preserve"> </w:t>
            </w:r>
            <w:r w:rsidRPr="00FE58BE">
              <w:rPr>
                <w:rFonts w:cstheme="minorHAnsi"/>
                <w:sz w:val="20"/>
                <w:szCs w:val="20"/>
              </w:rPr>
              <w:t>– Katalog błędów</w:t>
            </w:r>
          </w:p>
        </w:tc>
      </w:tr>
      <w:tr w:rsidR="00FE58BE" w14:paraId="7F5AEA41" w14:textId="77777777" w:rsidTr="005F0BA1">
        <w:tc>
          <w:tcPr>
            <w:tcW w:w="9062" w:type="dxa"/>
          </w:tcPr>
          <w:p w14:paraId="65A17D90" w14:textId="3348399D" w:rsidR="00FE58BE" w:rsidRPr="00FE58BE" w:rsidRDefault="00FE58BE">
            <w:pPr>
              <w:jc w:val="both"/>
              <w:rPr>
                <w:rFonts w:cstheme="minorHAnsi"/>
                <w:sz w:val="20"/>
                <w:szCs w:val="20"/>
              </w:rPr>
            </w:pPr>
            <w:r w:rsidRPr="00FE58BE">
              <w:rPr>
                <w:rFonts w:cstheme="minorHAnsi"/>
                <w:sz w:val="20"/>
                <w:szCs w:val="20"/>
              </w:rPr>
              <w:t xml:space="preserve">Załącznik Nr </w:t>
            </w:r>
            <w:r w:rsidR="00F723E9">
              <w:rPr>
                <w:rFonts w:cstheme="minorHAnsi"/>
                <w:sz w:val="20"/>
                <w:szCs w:val="20"/>
              </w:rPr>
              <w:t>5</w:t>
            </w:r>
            <w:r w:rsidR="00F723E9" w:rsidRPr="00FE58BE">
              <w:rPr>
                <w:rFonts w:cstheme="minorHAnsi"/>
                <w:sz w:val="20"/>
                <w:szCs w:val="20"/>
              </w:rPr>
              <w:t xml:space="preserve"> </w:t>
            </w:r>
            <w:r w:rsidRPr="00FE58BE">
              <w:rPr>
                <w:rFonts w:cstheme="minorHAnsi"/>
                <w:sz w:val="20"/>
                <w:szCs w:val="20"/>
              </w:rPr>
              <w:t>– Wzór raportu pogodowego</w:t>
            </w:r>
          </w:p>
        </w:tc>
      </w:tr>
      <w:tr w:rsidR="00FE58BE" w14:paraId="063BBFB1" w14:textId="77777777" w:rsidTr="005F0BA1">
        <w:tc>
          <w:tcPr>
            <w:tcW w:w="9062" w:type="dxa"/>
          </w:tcPr>
          <w:p w14:paraId="5DD9C3DC" w14:textId="74D7095C" w:rsidR="00FE58BE" w:rsidRPr="00FE58BE" w:rsidRDefault="00FE58BE">
            <w:pPr>
              <w:jc w:val="both"/>
              <w:rPr>
                <w:rFonts w:cstheme="minorHAnsi"/>
                <w:sz w:val="20"/>
                <w:szCs w:val="20"/>
              </w:rPr>
            </w:pPr>
            <w:r w:rsidRPr="00FE58BE">
              <w:rPr>
                <w:rFonts w:cstheme="minorHAnsi"/>
                <w:sz w:val="20"/>
                <w:szCs w:val="20"/>
              </w:rPr>
              <w:t xml:space="preserve">Załącznik Nr </w:t>
            </w:r>
            <w:r w:rsidR="00F723E9">
              <w:rPr>
                <w:rFonts w:cstheme="minorHAnsi"/>
                <w:sz w:val="20"/>
                <w:szCs w:val="20"/>
              </w:rPr>
              <w:t>6</w:t>
            </w:r>
            <w:r w:rsidR="00F723E9" w:rsidRPr="00FE58BE">
              <w:rPr>
                <w:rFonts w:cstheme="minorHAnsi"/>
                <w:sz w:val="20"/>
                <w:szCs w:val="20"/>
              </w:rPr>
              <w:t xml:space="preserve"> </w:t>
            </w:r>
            <w:r w:rsidRPr="00FE58BE">
              <w:rPr>
                <w:rFonts w:cstheme="minorHAnsi"/>
                <w:sz w:val="20"/>
                <w:szCs w:val="20"/>
              </w:rPr>
              <w:t>– Wykaz elementów kontroli</w:t>
            </w:r>
          </w:p>
        </w:tc>
      </w:tr>
    </w:tbl>
    <w:p w14:paraId="3D35AAF0" w14:textId="77777777" w:rsidR="00324071" w:rsidRPr="008E2681" w:rsidRDefault="00324071" w:rsidP="008E2681">
      <w:pPr>
        <w:jc w:val="both"/>
        <w:rPr>
          <w:rFonts w:cstheme="minorHAnsi"/>
          <w:sz w:val="20"/>
          <w:szCs w:val="20"/>
        </w:rPr>
      </w:pPr>
    </w:p>
    <w:sectPr w:rsidR="00324071" w:rsidRPr="008E2681" w:rsidSect="00D5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1DDE" w14:textId="77777777" w:rsidR="002235F3" w:rsidRDefault="002235F3" w:rsidP="007C2E5C">
      <w:pPr>
        <w:spacing w:after="0" w:line="240" w:lineRule="auto"/>
      </w:pPr>
      <w:r>
        <w:separator/>
      </w:r>
    </w:p>
  </w:endnote>
  <w:endnote w:type="continuationSeparator" w:id="0">
    <w:p w14:paraId="54129C36" w14:textId="77777777" w:rsidR="002235F3" w:rsidRDefault="002235F3" w:rsidP="007C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2AD7" w14:textId="77777777" w:rsidR="006E060D" w:rsidRDefault="006E06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635318"/>
      <w:docPartObj>
        <w:docPartGallery w:val="Page Numbers (Top of Page)"/>
        <w:docPartUnique/>
      </w:docPartObj>
    </w:sdtPr>
    <w:sdtEndPr/>
    <w:sdtContent>
      <w:p w14:paraId="6114FD01" w14:textId="77777777" w:rsidR="00AF05EA" w:rsidRDefault="00AF05EA" w:rsidP="00AF05EA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2777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27776">
          <w:rPr>
            <w:b/>
            <w:bCs/>
            <w:noProof/>
          </w:rPr>
          <w:t>36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3343F86" w14:textId="77777777" w:rsidR="00AF05EA" w:rsidRPr="00AF05EA" w:rsidRDefault="00AF05EA" w:rsidP="00AF05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574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1A57B" w14:textId="497A4F8B" w:rsidR="00AF05EA" w:rsidRDefault="00AF05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7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776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76685" w14:textId="77777777" w:rsidR="00AF05EA" w:rsidRDefault="00AF0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5DB1B" w14:textId="77777777" w:rsidR="002235F3" w:rsidRDefault="002235F3" w:rsidP="007C2E5C">
      <w:pPr>
        <w:spacing w:after="0" w:line="240" w:lineRule="auto"/>
      </w:pPr>
      <w:r>
        <w:separator/>
      </w:r>
    </w:p>
  </w:footnote>
  <w:footnote w:type="continuationSeparator" w:id="0">
    <w:p w14:paraId="01466621" w14:textId="77777777" w:rsidR="002235F3" w:rsidRDefault="002235F3" w:rsidP="007C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865B" w14:textId="77777777" w:rsidR="006E060D" w:rsidRDefault="006E06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3D8D" w14:textId="317FB61F" w:rsidR="00D9478B" w:rsidRPr="007C2E5C" w:rsidRDefault="00D9478B" w:rsidP="00D9478B">
    <w:pPr>
      <w:pStyle w:val="Nagwek"/>
      <w:jc w:val="right"/>
      <w:rPr>
        <w:i/>
      </w:rPr>
    </w:pPr>
    <w:r w:rsidRPr="007C2E5C">
      <w:rPr>
        <w:i/>
      </w:rPr>
      <w:t xml:space="preserve">Załącznik nr 1 do </w:t>
    </w:r>
    <w:r w:rsidR="00B27776">
      <w:rPr>
        <w:i/>
      </w:rPr>
      <w:t>SIWZ-</w:t>
    </w:r>
    <w:bookmarkStart w:id="0" w:name="_GoBack"/>
    <w:bookmarkEnd w:id="0"/>
    <w:r w:rsidRPr="00857D8E">
      <w:rPr>
        <w:i/>
      </w:rPr>
      <w:t>BDG-ZP.2610</w:t>
    </w:r>
    <w:r>
      <w:rPr>
        <w:i/>
      </w:rPr>
      <w:t>….2020.GI</w:t>
    </w:r>
  </w:p>
  <w:p w14:paraId="290EB91C" w14:textId="77777777" w:rsidR="00F040BF" w:rsidRPr="007C2E5C" w:rsidRDefault="00F040BF" w:rsidP="007C2E5C">
    <w:pPr>
      <w:pStyle w:val="Nagwek"/>
      <w:tabs>
        <w:tab w:val="left" w:pos="406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7C2E5C">
      <w:rPr>
        <w:i/>
      </w:rPr>
      <w:t>Szczegółowy opis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BF6D1" w14:textId="30851978" w:rsidR="00F040BF" w:rsidRPr="007C2E5C" w:rsidRDefault="00F040BF" w:rsidP="00A06B82">
    <w:pPr>
      <w:pStyle w:val="Nagwek"/>
      <w:jc w:val="right"/>
      <w:rPr>
        <w:i/>
      </w:rPr>
    </w:pPr>
    <w:r w:rsidRPr="007C2E5C">
      <w:rPr>
        <w:i/>
      </w:rPr>
      <w:t xml:space="preserve">Załącznik nr 1 do </w:t>
    </w:r>
    <w:r w:rsidR="006E060D">
      <w:rPr>
        <w:i/>
      </w:rPr>
      <w:t>SIWZ-</w:t>
    </w:r>
    <w:r w:rsidR="00D9478B">
      <w:rPr>
        <w:i/>
      </w:rPr>
      <w:t xml:space="preserve"> </w:t>
    </w:r>
    <w:r w:rsidR="00D9478B" w:rsidRPr="00857D8E">
      <w:rPr>
        <w:i/>
      </w:rPr>
      <w:t>BDG-ZP.2610</w:t>
    </w:r>
    <w:r w:rsidR="00D9478B">
      <w:rPr>
        <w:i/>
      </w:rPr>
      <w:t>….2020.GI</w:t>
    </w:r>
  </w:p>
  <w:p w14:paraId="6D38A32A" w14:textId="77777777" w:rsidR="00F040BF" w:rsidRPr="007B36BF" w:rsidRDefault="00F040BF" w:rsidP="00A06B82">
    <w:pPr>
      <w:pStyle w:val="Nagwek"/>
      <w:tabs>
        <w:tab w:val="left" w:pos="406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7C2E5C">
      <w:rPr>
        <w:i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6EC"/>
    <w:multiLevelType w:val="hybridMultilevel"/>
    <w:tmpl w:val="8708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D6B"/>
    <w:multiLevelType w:val="hybridMultilevel"/>
    <w:tmpl w:val="B11E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CC9"/>
    <w:multiLevelType w:val="hybridMultilevel"/>
    <w:tmpl w:val="3A4A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1CF4"/>
    <w:multiLevelType w:val="multilevel"/>
    <w:tmpl w:val="D7EAA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6B6331"/>
    <w:multiLevelType w:val="hybridMultilevel"/>
    <w:tmpl w:val="46827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034AB"/>
    <w:multiLevelType w:val="hybridMultilevel"/>
    <w:tmpl w:val="6576F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A1107"/>
    <w:multiLevelType w:val="hybridMultilevel"/>
    <w:tmpl w:val="EB18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702D"/>
    <w:multiLevelType w:val="hybridMultilevel"/>
    <w:tmpl w:val="190AE86A"/>
    <w:lvl w:ilvl="0" w:tplc="4372E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30F05"/>
    <w:multiLevelType w:val="hybridMultilevel"/>
    <w:tmpl w:val="F218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932D6"/>
    <w:multiLevelType w:val="hybridMultilevel"/>
    <w:tmpl w:val="015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351D"/>
    <w:multiLevelType w:val="hybridMultilevel"/>
    <w:tmpl w:val="A25AC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E5D6C"/>
    <w:multiLevelType w:val="hybridMultilevel"/>
    <w:tmpl w:val="6C708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076D6"/>
    <w:multiLevelType w:val="hybridMultilevel"/>
    <w:tmpl w:val="69C04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5EB5"/>
    <w:multiLevelType w:val="hybridMultilevel"/>
    <w:tmpl w:val="03647DA4"/>
    <w:lvl w:ilvl="0" w:tplc="7A9AE7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C028E"/>
    <w:multiLevelType w:val="hybridMultilevel"/>
    <w:tmpl w:val="5076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80F1E"/>
    <w:multiLevelType w:val="hybridMultilevel"/>
    <w:tmpl w:val="4FB09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771"/>
    <w:multiLevelType w:val="hybridMultilevel"/>
    <w:tmpl w:val="1FB6C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221D5"/>
    <w:multiLevelType w:val="multilevel"/>
    <w:tmpl w:val="EE885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80F1AA2"/>
    <w:multiLevelType w:val="hybridMultilevel"/>
    <w:tmpl w:val="C228F194"/>
    <w:lvl w:ilvl="0" w:tplc="395A8E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11569"/>
    <w:multiLevelType w:val="hybridMultilevel"/>
    <w:tmpl w:val="DCA09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B147F56"/>
    <w:multiLevelType w:val="hybridMultilevel"/>
    <w:tmpl w:val="CF42A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87809"/>
    <w:multiLevelType w:val="hybridMultilevel"/>
    <w:tmpl w:val="8DEC1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56EA3"/>
    <w:multiLevelType w:val="hybridMultilevel"/>
    <w:tmpl w:val="51EE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9617A"/>
    <w:multiLevelType w:val="hybridMultilevel"/>
    <w:tmpl w:val="8A52C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321C0"/>
    <w:multiLevelType w:val="hybridMultilevel"/>
    <w:tmpl w:val="FD5A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00321"/>
    <w:multiLevelType w:val="hybridMultilevel"/>
    <w:tmpl w:val="4B485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90F45"/>
    <w:multiLevelType w:val="hybridMultilevel"/>
    <w:tmpl w:val="08F02D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B45A89"/>
    <w:multiLevelType w:val="hybridMultilevel"/>
    <w:tmpl w:val="E7DA2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A5E208F"/>
    <w:multiLevelType w:val="hybridMultilevel"/>
    <w:tmpl w:val="BA68BE16"/>
    <w:lvl w:ilvl="0" w:tplc="C21883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19E6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570AF"/>
    <w:multiLevelType w:val="hybridMultilevel"/>
    <w:tmpl w:val="C3901030"/>
    <w:lvl w:ilvl="0" w:tplc="D72C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632A67"/>
    <w:multiLevelType w:val="hybridMultilevel"/>
    <w:tmpl w:val="BEC03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B5E58"/>
    <w:multiLevelType w:val="hybridMultilevel"/>
    <w:tmpl w:val="51EE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9315A"/>
    <w:multiLevelType w:val="hybridMultilevel"/>
    <w:tmpl w:val="F7760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497319"/>
    <w:multiLevelType w:val="hybridMultilevel"/>
    <w:tmpl w:val="D2BE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D0717"/>
    <w:multiLevelType w:val="hybridMultilevel"/>
    <w:tmpl w:val="C3901030"/>
    <w:lvl w:ilvl="0" w:tplc="D72C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920481"/>
    <w:multiLevelType w:val="hybridMultilevel"/>
    <w:tmpl w:val="FA427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512E8D"/>
    <w:multiLevelType w:val="hybridMultilevel"/>
    <w:tmpl w:val="0A34B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30F0A"/>
    <w:multiLevelType w:val="hybridMultilevel"/>
    <w:tmpl w:val="67E0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56EAF"/>
    <w:multiLevelType w:val="hybridMultilevel"/>
    <w:tmpl w:val="D80AA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1653A"/>
    <w:multiLevelType w:val="hybridMultilevel"/>
    <w:tmpl w:val="7E366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724B10"/>
    <w:multiLevelType w:val="hybridMultilevel"/>
    <w:tmpl w:val="CCD47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2A7530"/>
    <w:multiLevelType w:val="hybridMultilevel"/>
    <w:tmpl w:val="1722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5E3CB8"/>
    <w:multiLevelType w:val="hybridMultilevel"/>
    <w:tmpl w:val="C75CB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8F6BE6"/>
    <w:multiLevelType w:val="hybridMultilevel"/>
    <w:tmpl w:val="C3901030"/>
    <w:lvl w:ilvl="0" w:tplc="D72C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B40FAD"/>
    <w:multiLevelType w:val="hybridMultilevel"/>
    <w:tmpl w:val="EE643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C198E"/>
    <w:multiLevelType w:val="hybridMultilevel"/>
    <w:tmpl w:val="CF42A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396958"/>
    <w:multiLevelType w:val="hybridMultilevel"/>
    <w:tmpl w:val="3AE026BC"/>
    <w:lvl w:ilvl="0" w:tplc="85C44B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755C7"/>
    <w:multiLevelType w:val="hybridMultilevel"/>
    <w:tmpl w:val="F8848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173FC6"/>
    <w:multiLevelType w:val="hybridMultilevel"/>
    <w:tmpl w:val="BD1C5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3A2A4A"/>
    <w:multiLevelType w:val="hybridMultilevel"/>
    <w:tmpl w:val="E51E3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105D0E"/>
    <w:multiLevelType w:val="hybridMultilevel"/>
    <w:tmpl w:val="35625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903B7"/>
    <w:multiLevelType w:val="hybridMultilevel"/>
    <w:tmpl w:val="53D8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D473B"/>
    <w:multiLevelType w:val="hybridMultilevel"/>
    <w:tmpl w:val="C54A2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1605B0B"/>
    <w:multiLevelType w:val="hybridMultilevel"/>
    <w:tmpl w:val="A25AD2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2272EE6"/>
    <w:multiLevelType w:val="hybridMultilevel"/>
    <w:tmpl w:val="E140D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C13FFF"/>
    <w:multiLevelType w:val="multilevel"/>
    <w:tmpl w:val="9EA802B8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HAnsi" w:hint="default"/>
        <w:b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HAnsi" w:hint="default"/>
        <w:b/>
        <w:sz w:val="20"/>
      </w:rPr>
    </w:lvl>
  </w:abstractNum>
  <w:abstractNum w:abstractNumId="56" w15:restartNumberingAfterBreak="0">
    <w:nsid w:val="67D40B35"/>
    <w:multiLevelType w:val="hybridMultilevel"/>
    <w:tmpl w:val="6BF8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A01092"/>
    <w:multiLevelType w:val="multilevel"/>
    <w:tmpl w:val="FA1CBA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6C107A08"/>
    <w:multiLevelType w:val="hybridMultilevel"/>
    <w:tmpl w:val="67E0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64A72"/>
    <w:multiLevelType w:val="hybridMultilevel"/>
    <w:tmpl w:val="F7CA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C550B"/>
    <w:multiLevelType w:val="hybridMultilevel"/>
    <w:tmpl w:val="85186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8F7634"/>
    <w:multiLevelType w:val="hybridMultilevel"/>
    <w:tmpl w:val="B5FC2490"/>
    <w:lvl w:ilvl="0" w:tplc="6F0C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D92185"/>
    <w:multiLevelType w:val="hybridMultilevel"/>
    <w:tmpl w:val="D2BE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F11CEC"/>
    <w:multiLevelType w:val="hybridMultilevel"/>
    <w:tmpl w:val="EE643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3B720F"/>
    <w:multiLevelType w:val="hybridMultilevel"/>
    <w:tmpl w:val="6BF8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B04C1"/>
    <w:multiLevelType w:val="hybridMultilevel"/>
    <w:tmpl w:val="C3901030"/>
    <w:lvl w:ilvl="0" w:tplc="D72C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86219B8"/>
    <w:multiLevelType w:val="hybridMultilevel"/>
    <w:tmpl w:val="67AC9876"/>
    <w:lvl w:ilvl="0" w:tplc="336AF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7B517B"/>
    <w:multiLevelType w:val="hybridMultilevel"/>
    <w:tmpl w:val="37FAE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36538"/>
    <w:multiLevelType w:val="hybridMultilevel"/>
    <w:tmpl w:val="ACD29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B73A9C"/>
    <w:multiLevelType w:val="hybridMultilevel"/>
    <w:tmpl w:val="8708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B779C"/>
    <w:multiLevelType w:val="multilevel"/>
    <w:tmpl w:val="BFF80190"/>
    <w:lvl w:ilvl="0">
      <w:start w:val="1"/>
      <w:numFmt w:val="ordinal"/>
      <w:lvlText w:val="%1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95"/>
        </w:tabs>
        <w:ind w:left="249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70"/>
        </w:tabs>
        <w:ind w:left="267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</w:abstractNum>
  <w:abstractNum w:abstractNumId="71" w15:restartNumberingAfterBreak="0">
    <w:nsid w:val="7CA6503B"/>
    <w:multiLevelType w:val="hybridMultilevel"/>
    <w:tmpl w:val="6212A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7A0C64"/>
    <w:multiLevelType w:val="hybridMultilevel"/>
    <w:tmpl w:val="E51E3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F326743"/>
    <w:multiLevelType w:val="hybridMultilevel"/>
    <w:tmpl w:val="70DAD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5"/>
  </w:num>
  <w:num w:numId="4">
    <w:abstractNumId w:val="66"/>
  </w:num>
  <w:num w:numId="5">
    <w:abstractNumId w:val="52"/>
  </w:num>
  <w:num w:numId="6">
    <w:abstractNumId w:val="14"/>
  </w:num>
  <w:num w:numId="7">
    <w:abstractNumId w:val="54"/>
  </w:num>
  <w:num w:numId="8">
    <w:abstractNumId w:val="59"/>
  </w:num>
  <w:num w:numId="9">
    <w:abstractNumId w:val="28"/>
  </w:num>
  <w:num w:numId="10">
    <w:abstractNumId w:val="13"/>
  </w:num>
  <w:num w:numId="11">
    <w:abstractNumId w:val="4"/>
  </w:num>
  <w:num w:numId="12">
    <w:abstractNumId w:val="39"/>
  </w:num>
  <w:num w:numId="13">
    <w:abstractNumId w:val="46"/>
  </w:num>
  <w:num w:numId="14">
    <w:abstractNumId w:val="47"/>
  </w:num>
  <w:num w:numId="15">
    <w:abstractNumId w:val="67"/>
  </w:num>
  <w:num w:numId="16">
    <w:abstractNumId w:val="26"/>
  </w:num>
  <w:num w:numId="17">
    <w:abstractNumId w:val="23"/>
  </w:num>
  <w:num w:numId="18">
    <w:abstractNumId w:val="30"/>
  </w:num>
  <w:num w:numId="19">
    <w:abstractNumId w:val="35"/>
  </w:num>
  <w:num w:numId="20">
    <w:abstractNumId w:val="7"/>
  </w:num>
  <w:num w:numId="21">
    <w:abstractNumId w:val="38"/>
  </w:num>
  <w:num w:numId="22">
    <w:abstractNumId w:val="32"/>
  </w:num>
  <w:num w:numId="23">
    <w:abstractNumId w:val="68"/>
  </w:num>
  <w:num w:numId="24">
    <w:abstractNumId w:val="16"/>
  </w:num>
  <w:num w:numId="25">
    <w:abstractNumId w:val="27"/>
  </w:num>
  <w:num w:numId="26">
    <w:abstractNumId w:val="25"/>
  </w:num>
  <w:num w:numId="27">
    <w:abstractNumId w:val="40"/>
  </w:num>
  <w:num w:numId="28">
    <w:abstractNumId w:val="1"/>
  </w:num>
  <w:num w:numId="29">
    <w:abstractNumId w:val="48"/>
  </w:num>
  <w:num w:numId="30">
    <w:abstractNumId w:val="49"/>
  </w:num>
  <w:num w:numId="31">
    <w:abstractNumId w:val="36"/>
  </w:num>
  <w:num w:numId="32">
    <w:abstractNumId w:val="45"/>
  </w:num>
  <w:num w:numId="33">
    <w:abstractNumId w:val="33"/>
  </w:num>
  <w:num w:numId="34">
    <w:abstractNumId w:val="24"/>
  </w:num>
  <w:num w:numId="35">
    <w:abstractNumId w:val="9"/>
  </w:num>
  <w:num w:numId="36">
    <w:abstractNumId w:val="62"/>
  </w:num>
  <w:num w:numId="37">
    <w:abstractNumId w:val="15"/>
  </w:num>
  <w:num w:numId="38">
    <w:abstractNumId w:val="41"/>
  </w:num>
  <w:num w:numId="39">
    <w:abstractNumId w:val="5"/>
  </w:num>
  <w:num w:numId="40">
    <w:abstractNumId w:val="6"/>
  </w:num>
  <w:num w:numId="41">
    <w:abstractNumId w:val="2"/>
  </w:num>
  <w:num w:numId="42">
    <w:abstractNumId w:val="37"/>
  </w:num>
  <w:num w:numId="43">
    <w:abstractNumId w:val="69"/>
  </w:num>
  <w:num w:numId="44">
    <w:abstractNumId w:val="73"/>
  </w:num>
  <w:num w:numId="45">
    <w:abstractNumId w:val="58"/>
  </w:num>
  <w:num w:numId="46">
    <w:abstractNumId w:val="11"/>
  </w:num>
  <w:num w:numId="47">
    <w:abstractNumId w:val="60"/>
  </w:num>
  <w:num w:numId="48">
    <w:abstractNumId w:val="12"/>
  </w:num>
  <w:num w:numId="49">
    <w:abstractNumId w:val="71"/>
  </w:num>
  <w:num w:numId="50">
    <w:abstractNumId w:val="57"/>
  </w:num>
  <w:num w:numId="51">
    <w:abstractNumId w:val="31"/>
  </w:num>
  <w:num w:numId="52">
    <w:abstractNumId w:val="10"/>
  </w:num>
  <w:num w:numId="53">
    <w:abstractNumId w:val="50"/>
  </w:num>
  <w:num w:numId="54">
    <w:abstractNumId w:val="51"/>
  </w:num>
  <w:num w:numId="55">
    <w:abstractNumId w:val="64"/>
  </w:num>
  <w:num w:numId="56">
    <w:abstractNumId w:val="19"/>
  </w:num>
  <w:num w:numId="57">
    <w:abstractNumId w:val="53"/>
  </w:num>
  <w:num w:numId="58">
    <w:abstractNumId w:val="56"/>
  </w:num>
  <w:num w:numId="59">
    <w:abstractNumId w:val="21"/>
  </w:num>
  <w:num w:numId="60">
    <w:abstractNumId w:val="63"/>
  </w:num>
  <w:num w:numId="61">
    <w:abstractNumId w:val="44"/>
  </w:num>
  <w:num w:numId="62">
    <w:abstractNumId w:val="0"/>
  </w:num>
  <w:num w:numId="63">
    <w:abstractNumId w:val="18"/>
  </w:num>
  <w:num w:numId="64">
    <w:abstractNumId w:val="65"/>
  </w:num>
  <w:num w:numId="65">
    <w:abstractNumId w:val="42"/>
  </w:num>
  <w:num w:numId="66">
    <w:abstractNumId w:val="34"/>
  </w:num>
  <w:num w:numId="67">
    <w:abstractNumId w:val="20"/>
  </w:num>
  <w:num w:numId="68">
    <w:abstractNumId w:val="43"/>
  </w:num>
  <w:num w:numId="69">
    <w:abstractNumId w:val="29"/>
  </w:num>
  <w:num w:numId="70">
    <w:abstractNumId w:val="70"/>
  </w:num>
  <w:num w:numId="71">
    <w:abstractNumId w:val="72"/>
  </w:num>
  <w:num w:numId="72">
    <w:abstractNumId w:val="22"/>
  </w:num>
  <w:num w:numId="73">
    <w:abstractNumId w:val="61"/>
  </w:num>
  <w:num w:numId="74">
    <w:abstractNumId w:val="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66"/>
    <w:rsid w:val="00012338"/>
    <w:rsid w:val="00017978"/>
    <w:rsid w:val="00017FED"/>
    <w:rsid w:val="00025BBD"/>
    <w:rsid w:val="000269A4"/>
    <w:rsid w:val="00033B1A"/>
    <w:rsid w:val="00045B06"/>
    <w:rsid w:val="0007422E"/>
    <w:rsid w:val="00084F11"/>
    <w:rsid w:val="000872EC"/>
    <w:rsid w:val="000927CD"/>
    <w:rsid w:val="000A1FF4"/>
    <w:rsid w:val="000A4AA6"/>
    <w:rsid w:val="000A62BE"/>
    <w:rsid w:val="000B5A45"/>
    <w:rsid w:val="000D2E7B"/>
    <w:rsid w:val="000E2111"/>
    <w:rsid w:val="000E2510"/>
    <w:rsid w:val="000E5C4C"/>
    <w:rsid w:val="000F3713"/>
    <w:rsid w:val="000F3D6F"/>
    <w:rsid w:val="00100F63"/>
    <w:rsid w:val="00105D3A"/>
    <w:rsid w:val="00110D5A"/>
    <w:rsid w:val="00117465"/>
    <w:rsid w:val="00125230"/>
    <w:rsid w:val="00125A57"/>
    <w:rsid w:val="001275A8"/>
    <w:rsid w:val="00130386"/>
    <w:rsid w:val="00134F6B"/>
    <w:rsid w:val="00146D23"/>
    <w:rsid w:val="00147EC8"/>
    <w:rsid w:val="001656E9"/>
    <w:rsid w:val="00175269"/>
    <w:rsid w:val="00190DE8"/>
    <w:rsid w:val="001A4AE4"/>
    <w:rsid w:val="001C3EB3"/>
    <w:rsid w:val="001C5D75"/>
    <w:rsid w:val="001D2AB8"/>
    <w:rsid w:val="001E0488"/>
    <w:rsid w:val="001F7B88"/>
    <w:rsid w:val="002030B6"/>
    <w:rsid w:val="002121DD"/>
    <w:rsid w:val="002235F3"/>
    <w:rsid w:val="002261C2"/>
    <w:rsid w:val="002331D3"/>
    <w:rsid w:val="00237117"/>
    <w:rsid w:val="00242890"/>
    <w:rsid w:val="00242D41"/>
    <w:rsid w:val="002452FF"/>
    <w:rsid w:val="00266993"/>
    <w:rsid w:val="002844BD"/>
    <w:rsid w:val="00293E60"/>
    <w:rsid w:val="002A3761"/>
    <w:rsid w:val="002A5BFD"/>
    <w:rsid w:val="002B6C2D"/>
    <w:rsid w:val="0030069F"/>
    <w:rsid w:val="00324071"/>
    <w:rsid w:val="003261A2"/>
    <w:rsid w:val="00353F86"/>
    <w:rsid w:val="0035517B"/>
    <w:rsid w:val="00360A38"/>
    <w:rsid w:val="00363B37"/>
    <w:rsid w:val="0038602E"/>
    <w:rsid w:val="0039467F"/>
    <w:rsid w:val="003C7502"/>
    <w:rsid w:val="003D6852"/>
    <w:rsid w:val="003F48C8"/>
    <w:rsid w:val="003F4CA3"/>
    <w:rsid w:val="00403E33"/>
    <w:rsid w:val="004043D1"/>
    <w:rsid w:val="00431B68"/>
    <w:rsid w:val="00435142"/>
    <w:rsid w:val="00454718"/>
    <w:rsid w:val="00456E39"/>
    <w:rsid w:val="004603D6"/>
    <w:rsid w:val="00465A39"/>
    <w:rsid w:val="004746FC"/>
    <w:rsid w:val="00476A23"/>
    <w:rsid w:val="0048079C"/>
    <w:rsid w:val="004C33F7"/>
    <w:rsid w:val="004D4412"/>
    <w:rsid w:val="004D5E80"/>
    <w:rsid w:val="004E05FC"/>
    <w:rsid w:val="004F6E36"/>
    <w:rsid w:val="00500951"/>
    <w:rsid w:val="00502789"/>
    <w:rsid w:val="005053C1"/>
    <w:rsid w:val="00514E05"/>
    <w:rsid w:val="00524EDF"/>
    <w:rsid w:val="00533039"/>
    <w:rsid w:val="005544E1"/>
    <w:rsid w:val="00554ACB"/>
    <w:rsid w:val="00556551"/>
    <w:rsid w:val="005768BD"/>
    <w:rsid w:val="005A02D7"/>
    <w:rsid w:val="005A2750"/>
    <w:rsid w:val="005A307F"/>
    <w:rsid w:val="005A51D1"/>
    <w:rsid w:val="005B0A02"/>
    <w:rsid w:val="005C279A"/>
    <w:rsid w:val="005E0DC5"/>
    <w:rsid w:val="005F0BA1"/>
    <w:rsid w:val="00601A43"/>
    <w:rsid w:val="00604E39"/>
    <w:rsid w:val="0061500E"/>
    <w:rsid w:val="006254EF"/>
    <w:rsid w:val="006534E7"/>
    <w:rsid w:val="006B124F"/>
    <w:rsid w:val="006C2C30"/>
    <w:rsid w:val="006C4261"/>
    <w:rsid w:val="006D74E5"/>
    <w:rsid w:val="006E060D"/>
    <w:rsid w:val="006E060F"/>
    <w:rsid w:val="006E59B1"/>
    <w:rsid w:val="00700545"/>
    <w:rsid w:val="007021A3"/>
    <w:rsid w:val="00705F20"/>
    <w:rsid w:val="007134D6"/>
    <w:rsid w:val="00715844"/>
    <w:rsid w:val="0072328D"/>
    <w:rsid w:val="007333F6"/>
    <w:rsid w:val="00733EF8"/>
    <w:rsid w:val="007367AB"/>
    <w:rsid w:val="00750FDD"/>
    <w:rsid w:val="00761503"/>
    <w:rsid w:val="00764620"/>
    <w:rsid w:val="00766D93"/>
    <w:rsid w:val="00767DF9"/>
    <w:rsid w:val="00775876"/>
    <w:rsid w:val="00786CA8"/>
    <w:rsid w:val="00795129"/>
    <w:rsid w:val="007A6DB3"/>
    <w:rsid w:val="007A7924"/>
    <w:rsid w:val="007B36BF"/>
    <w:rsid w:val="007C14A3"/>
    <w:rsid w:val="007C2E5C"/>
    <w:rsid w:val="007E7835"/>
    <w:rsid w:val="00804F18"/>
    <w:rsid w:val="0081201F"/>
    <w:rsid w:val="008143ED"/>
    <w:rsid w:val="00821E0D"/>
    <w:rsid w:val="00824352"/>
    <w:rsid w:val="00830716"/>
    <w:rsid w:val="00844B36"/>
    <w:rsid w:val="00856832"/>
    <w:rsid w:val="00857D8E"/>
    <w:rsid w:val="008778D8"/>
    <w:rsid w:val="00880C29"/>
    <w:rsid w:val="00887F64"/>
    <w:rsid w:val="008A0624"/>
    <w:rsid w:val="008A6E39"/>
    <w:rsid w:val="008C5DD1"/>
    <w:rsid w:val="008C738B"/>
    <w:rsid w:val="008E008E"/>
    <w:rsid w:val="008E2681"/>
    <w:rsid w:val="008F2944"/>
    <w:rsid w:val="008F4AA8"/>
    <w:rsid w:val="00924EAC"/>
    <w:rsid w:val="00930424"/>
    <w:rsid w:val="00944A2A"/>
    <w:rsid w:val="00945A12"/>
    <w:rsid w:val="00946464"/>
    <w:rsid w:val="009551B9"/>
    <w:rsid w:val="009706F3"/>
    <w:rsid w:val="00980D29"/>
    <w:rsid w:val="00981348"/>
    <w:rsid w:val="009815D8"/>
    <w:rsid w:val="00982A82"/>
    <w:rsid w:val="009969CD"/>
    <w:rsid w:val="00996D74"/>
    <w:rsid w:val="009B2DB3"/>
    <w:rsid w:val="009C174F"/>
    <w:rsid w:val="009C43D8"/>
    <w:rsid w:val="009E3170"/>
    <w:rsid w:val="009E4EA0"/>
    <w:rsid w:val="00A028C9"/>
    <w:rsid w:val="00A05500"/>
    <w:rsid w:val="00A06B82"/>
    <w:rsid w:val="00A16203"/>
    <w:rsid w:val="00A33829"/>
    <w:rsid w:val="00A530EE"/>
    <w:rsid w:val="00A53950"/>
    <w:rsid w:val="00A5565B"/>
    <w:rsid w:val="00A624F4"/>
    <w:rsid w:val="00A67755"/>
    <w:rsid w:val="00A70FF6"/>
    <w:rsid w:val="00A75939"/>
    <w:rsid w:val="00A94E43"/>
    <w:rsid w:val="00AB67CF"/>
    <w:rsid w:val="00AB7463"/>
    <w:rsid w:val="00AF05EA"/>
    <w:rsid w:val="00AF4B97"/>
    <w:rsid w:val="00AF5385"/>
    <w:rsid w:val="00AF7692"/>
    <w:rsid w:val="00B0131C"/>
    <w:rsid w:val="00B121F2"/>
    <w:rsid w:val="00B15776"/>
    <w:rsid w:val="00B23391"/>
    <w:rsid w:val="00B27776"/>
    <w:rsid w:val="00B42143"/>
    <w:rsid w:val="00B56EA5"/>
    <w:rsid w:val="00B64087"/>
    <w:rsid w:val="00B65E60"/>
    <w:rsid w:val="00B87921"/>
    <w:rsid w:val="00B92387"/>
    <w:rsid w:val="00B94317"/>
    <w:rsid w:val="00B97848"/>
    <w:rsid w:val="00BA50D7"/>
    <w:rsid w:val="00BB7472"/>
    <w:rsid w:val="00BC2A53"/>
    <w:rsid w:val="00BC449D"/>
    <w:rsid w:val="00BC5E58"/>
    <w:rsid w:val="00BD3C3B"/>
    <w:rsid w:val="00BD4161"/>
    <w:rsid w:val="00BF2D69"/>
    <w:rsid w:val="00C20F7C"/>
    <w:rsid w:val="00C33965"/>
    <w:rsid w:val="00C41141"/>
    <w:rsid w:val="00C42512"/>
    <w:rsid w:val="00C452DF"/>
    <w:rsid w:val="00C453A6"/>
    <w:rsid w:val="00C847FE"/>
    <w:rsid w:val="00C90C8E"/>
    <w:rsid w:val="00C91C9A"/>
    <w:rsid w:val="00CB0911"/>
    <w:rsid w:val="00CC152A"/>
    <w:rsid w:val="00CC5A95"/>
    <w:rsid w:val="00CC6C27"/>
    <w:rsid w:val="00CC7973"/>
    <w:rsid w:val="00CE420E"/>
    <w:rsid w:val="00CE763E"/>
    <w:rsid w:val="00CF6250"/>
    <w:rsid w:val="00D047FA"/>
    <w:rsid w:val="00D13976"/>
    <w:rsid w:val="00D16595"/>
    <w:rsid w:val="00D166D5"/>
    <w:rsid w:val="00D319DD"/>
    <w:rsid w:val="00D41B63"/>
    <w:rsid w:val="00D44C92"/>
    <w:rsid w:val="00D54AA3"/>
    <w:rsid w:val="00D55715"/>
    <w:rsid w:val="00D646D7"/>
    <w:rsid w:val="00D65A6E"/>
    <w:rsid w:val="00D822CF"/>
    <w:rsid w:val="00D90935"/>
    <w:rsid w:val="00D9478B"/>
    <w:rsid w:val="00DA12C2"/>
    <w:rsid w:val="00DA5207"/>
    <w:rsid w:val="00DB583B"/>
    <w:rsid w:val="00DC099E"/>
    <w:rsid w:val="00DC7C0C"/>
    <w:rsid w:val="00DD48C8"/>
    <w:rsid w:val="00DE118B"/>
    <w:rsid w:val="00DE49BD"/>
    <w:rsid w:val="00E07B54"/>
    <w:rsid w:val="00E2416D"/>
    <w:rsid w:val="00E669CB"/>
    <w:rsid w:val="00E71A14"/>
    <w:rsid w:val="00E94F6A"/>
    <w:rsid w:val="00E95F2B"/>
    <w:rsid w:val="00EA623B"/>
    <w:rsid w:val="00EA74CB"/>
    <w:rsid w:val="00EA7766"/>
    <w:rsid w:val="00EB17B0"/>
    <w:rsid w:val="00EB1F7B"/>
    <w:rsid w:val="00EC5912"/>
    <w:rsid w:val="00ED10B7"/>
    <w:rsid w:val="00ED37EB"/>
    <w:rsid w:val="00F040BF"/>
    <w:rsid w:val="00F05AD8"/>
    <w:rsid w:val="00F227C3"/>
    <w:rsid w:val="00F332A2"/>
    <w:rsid w:val="00F353E0"/>
    <w:rsid w:val="00F43949"/>
    <w:rsid w:val="00F723E9"/>
    <w:rsid w:val="00F72663"/>
    <w:rsid w:val="00F777A3"/>
    <w:rsid w:val="00F805B1"/>
    <w:rsid w:val="00F8513E"/>
    <w:rsid w:val="00F85DC0"/>
    <w:rsid w:val="00F85E48"/>
    <w:rsid w:val="00F9392F"/>
    <w:rsid w:val="00FB6235"/>
    <w:rsid w:val="00FC3F4B"/>
    <w:rsid w:val="00FE30BA"/>
    <w:rsid w:val="00FE58BE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B502"/>
  <w15:docId w15:val="{D1CE6194-504D-446D-BFA0-FD758FB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5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1B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3A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7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18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BC2A53"/>
  </w:style>
  <w:style w:type="paragraph" w:styleId="Nagwek">
    <w:name w:val="header"/>
    <w:basedOn w:val="Normalny"/>
    <w:link w:val="NagwekZnak"/>
    <w:uiPriority w:val="99"/>
    <w:unhideWhenUsed/>
    <w:rsid w:val="007C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E5C"/>
  </w:style>
  <w:style w:type="paragraph" w:styleId="Stopka">
    <w:name w:val="footer"/>
    <w:basedOn w:val="Normalny"/>
    <w:link w:val="StopkaZnak"/>
    <w:uiPriority w:val="99"/>
    <w:unhideWhenUsed/>
    <w:rsid w:val="007C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E5C"/>
  </w:style>
  <w:style w:type="paragraph" w:styleId="HTML-wstpniesformatowany">
    <w:name w:val="HTML Preformatted"/>
    <w:basedOn w:val="Normalny"/>
    <w:link w:val="HTML-wstpniesformatowanyZnak"/>
    <w:unhideWhenUsed/>
    <w:rsid w:val="006D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D74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05F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452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hyperlink" Target="http://www.gugik.gov.pl/pzgik/inne-dane-udostepniane-bezplatnie/siatki-podzialu-na-arkusze-dla-nmt-i-ortofotomapy-w-ukladzie-pl-1992-i-pl-200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image" Target="media/image4.png"/><Relationship Id="rId33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iki.gugik.gov.pl/s/mtCmWZCtyGGx3tT" TargetMode="External"/><Relationship Id="rId24" Type="http://schemas.openxmlformats.org/officeDocument/2006/relationships/hyperlink" Target="http://www.gugik.gov.pl/pzgik/inne-dane-udostepniane-bezplatnie/siatki-podzialu-na-arkusze-dla-nmt-i-ortofotomapy-w-ukladzie-pl-1992-i-pl-2000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gugik.gov.pl/__data/assets/text_file/0006/211848/gugik-geoid2011-PL-EVRF2007-NH.txt" TargetMode="External"/><Relationship Id="rId23" Type="http://schemas.openxmlformats.org/officeDocument/2006/relationships/hyperlink" Target="http://www.asprs.org" TargetMode="External"/><Relationship Id="rId28" Type="http://schemas.openxmlformats.org/officeDocument/2006/relationships/hyperlink" Target="http://www.gugik.gov.pl/pzgik/inne-dane-udostepniane-bezplatnie/siatki-podzialu-na-arkusze-dla-nmt-i-ortofotomapy-w-ukladzie-pl-1992-i-pl-2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ugik.gov.pl/pzgik/druki-i-wzory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pliki.gugik.gov.pl/s/mtCmWZCtyGGx3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iki.gugik.gov.pl/s/mtCmWZCtyGGx3tT" TargetMode="External"/><Relationship Id="rId14" Type="http://schemas.openxmlformats.org/officeDocument/2006/relationships/hyperlink" Target="mailto:lidar@gugik.gov.pl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gugik.gov.pl/pzgik/inne-dane-udostepniane-bezplatnie/siatki-podzialu-na-arkusze-dla-nmt-i-ortofotomapy-w-ukladzie-pl-1992-i-pl-2000" TargetMode="External"/><Relationship Id="rId30" Type="http://schemas.openxmlformats.org/officeDocument/2006/relationships/hyperlink" Target="http://www.gugik.gov.pl/pzgik/druki-i-wzory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gugik.gov.pl/pzgik/druki-i-wzo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FA49-4DB7-4506-9D1E-7399E77B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10194</Words>
  <Characters>61167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Bober Anna</dc:creator>
  <cp:lastModifiedBy>Drewniak Arkadiusz</cp:lastModifiedBy>
  <cp:revision>14</cp:revision>
  <cp:lastPrinted>2020-01-22T14:49:00Z</cp:lastPrinted>
  <dcterms:created xsi:type="dcterms:W3CDTF">2020-01-21T15:07:00Z</dcterms:created>
  <dcterms:modified xsi:type="dcterms:W3CDTF">2020-02-07T09:26:00Z</dcterms:modified>
</cp:coreProperties>
</file>