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6D" w:rsidRDefault="004C2F4F" w:rsidP="0081286D">
      <w:pPr>
        <w:pStyle w:val="Nagwek"/>
      </w:pPr>
      <w:bookmarkStart w:id="0" w:name="_GoBack"/>
      <w:bookmarkEnd w:id="0"/>
      <w:r>
        <w:t xml:space="preserve"> </w:t>
      </w:r>
    </w:p>
    <w:p w:rsidR="00DD0268" w:rsidRDefault="00DD0268" w:rsidP="0081286D">
      <w:pPr>
        <w:tabs>
          <w:tab w:val="left" w:leader="dot" w:pos="2068"/>
        </w:tabs>
        <w:rPr>
          <w:rFonts w:ascii="Garamond" w:hAnsi="Garamond"/>
          <w:b/>
          <w:bCs/>
          <w:szCs w:val="24"/>
          <w:highlight w:val="yellow"/>
        </w:rPr>
      </w:pPr>
    </w:p>
    <w:p w:rsidR="00DD0268" w:rsidRPr="004705D7" w:rsidRDefault="00440C9D" w:rsidP="00DD0268">
      <w:pPr>
        <w:tabs>
          <w:tab w:val="left" w:leader="dot" w:pos="2068"/>
        </w:tabs>
        <w:ind w:left="4956"/>
        <w:jc w:val="right"/>
        <w:rPr>
          <w:bCs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65405</wp:posOffset>
                </wp:positionV>
                <wp:extent cx="2286000" cy="1028700"/>
                <wp:effectExtent l="10795" t="7620" r="8255" b="114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280" w:rsidRDefault="004B4280" w:rsidP="004B428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280" w:rsidRDefault="004B4280" w:rsidP="004B428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280" w:rsidRDefault="004B4280" w:rsidP="004B428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280" w:rsidRDefault="004B4280" w:rsidP="004B428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280" w:rsidRDefault="004B4280" w:rsidP="004B42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B4280" w:rsidRDefault="004B4280" w:rsidP="004B4280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left:0;text-align:left;margin-left:-2.55pt;margin-top:5.1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fMOgIAAG0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">
                <v:textbox>
                  <w:txbxContent>
                    <w:p w:rsidR="004B4280" w:rsidRDefault="004B4280" w:rsidP="004B4280">
                      <w:pPr>
                        <w:rPr>
                          <w:sz w:val="18"/>
                        </w:rPr>
                      </w:pPr>
                    </w:p>
                    <w:p w:rsidR="004B4280" w:rsidRDefault="004B4280" w:rsidP="004B4280">
                      <w:pPr>
                        <w:rPr>
                          <w:sz w:val="18"/>
                        </w:rPr>
                      </w:pPr>
                    </w:p>
                    <w:p w:rsidR="004B4280" w:rsidRDefault="004B4280" w:rsidP="004B4280">
                      <w:pPr>
                        <w:rPr>
                          <w:sz w:val="18"/>
                        </w:rPr>
                      </w:pPr>
                    </w:p>
                    <w:p w:rsidR="004B4280" w:rsidRDefault="004B4280" w:rsidP="004B4280">
                      <w:pPr>
                        <w:rPr>
                          <w:sz w:val="18"/>
                        </w:rPr>
                      </w:pPr>
                    </w:p>
                    <w:p w:rsidR="004B4280" w:rsidRDefault="004B4280" w:rsidP="004B428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B4280" w:rsidRDefault="004B4280" w:rsidP="004B4280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268" w:rsidRPr="00DD0268" w:rsidRDefault="00DD0268" w:rsidP="00DD0268">
      <w:pPr>
        <w:rPr>
          <w:szCs w:val="24"/>
        </w:rPr>
      </w:pPr>
    </w:p>
    <w:p w:rsidR="00DD0268" w:rsidRPr="00DD0268" w:rsidRDefault="00DD0268" w:rsidP="00DD0268">
      <w:pPr>
        <w:rPr>
          <w:szCs w:val="24"/>
        </w:rPr>
      </w:pPr>
    </w:p>
    <w:p w:rsidR="00DD0268" w:rsidRPr="00DD0268" w:rsidRDefault="00DD0268" w:rsidP="00DD0268">
      <w:pPr>
        <w:rPr>
          <w:szCs w:val="24"/>
        </w:rPr>
      </w:pPr>
    </w:p>
    <w:p w:rsidR="00DD0268" w:rsidRPr="00DD0268" w:rsidRDefault="00DD0268" w:rsidP="00DD0268">
      <w:pPr>
        <w:rPr>
          <w:szCs w:val="24"/>
        </w:rPr>
      </w:pPr>
    </w:p>
    <w:p w:rsidR="00DD0268" w:rsidRPr="00DD0268" w:rsidRDefault="00DD0268" w:rsidP="00DD0268">
      <w:pPr>
        <w:rPr>
          <w:szCs w:val="24"/>
        </w:rPr>
      </w:pPr>
    </w:p>
    <w:p w:rsidR="00DD0268" w:rsidRPr="00DD0268" w:rsidRDefault="00DD0268" w:rsidP="00DD0268">
      <w:pPr>
        <w:rPr>
          <w:szCs w:val="24"/>
        </w:rPr>
      </w:pPr>
    </w:p>
    <w:p w:rsidR="00DD0268" w:rsidRPr="00DD0268" w:rsidRDefault="00DD0268" w:rsidP="00DD0268">
      <w:pPr>
        <w:rPr>
          <w:szCs w:val="24"/>
        </w:rPr>
      </w:pPr>
    </w:p>
    <w:p w:rsidR="004B4280" w:rsidRDefault="004B4280" w:rsidP="00DD0268">
      <w:pPr>
        <w:jc w:val="center"/>
        <w:rPr>
          <w:b/>
          <w:sz w:val="24"/>
          <w:szCs w:val="24"/>
        </w:rPr>
      </w:pPr>
    </w:p>
    <w:p w:rsidR="004B4280" w:rsidRDefault="004B4280" w:rsidP="00DD0268">
      <w:pPr>
        <w:jc w:val="center"/>
        <w:rPr>
          <w:b/>
          <w:sz w:val="24"/>
          <w:szCs w:val="24"/>
        </w:rPr>
      </w:pPr>
    </w:p>
    <w:p w:rsidR="00DD0268" w:rsidRPr="000E113F" w:rsidRDefault="00DD0268" w:rsidP="00DD0268">
      <w:pPr>
        <w:jc w:val="center"/>
        <w:rPr>
          <w:b/>
          <w:sz w:val="28"/>
          <w:szCs w:val="28"/>
        </w:rPr>
      </w:pPr>
      <w:r w:rsidRPr="000E113F">
        <w:rPr>
          <w:b/>
          <w:sz w:val="28"/>
          <w:szCs w:val="28"/>
        </w:rPr>
        <w:t>OŚWIADCZENIE</w:t>
      </w:r>
    </w:p>
    <w:p w:rsidR="00DD0268" w:rsidRPr="00DD0268" w:rsidRDefault="00DD0268" w:rsidP="00DD0268">
      <w:pPr>
        <w:rPr>
          <w:sz w:val="24"/>
          <w:szCs w:val="24"/>
        </w:rPr>
      </w:pPr>
    </w:p>
    <w:p w:rsidR="00F50276" w:rsidRPr="007C2193" w:rsidRDefault="00855159" w:rsidP="00F502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 zakresie wykazania braku podstaw do wyklucz</w:t>
      </w:r>
      <w:r w:rsidR="00383D86">
        <w:rPr>
          <w:sz w:val="24"/>
          <w:szCs w:val="24"/>
        </w:rPr>
        <w:t>enia wykonawcy z postępowania o </w:t>
      </w:r>
      <w:r>
        <w:rPr>
          <w:sz w:val="24"/>
          <w:szCs w:val="24"/>
        </w:rPr>
        <w:t>udzielenie zamówienia w okolicznościach, o których mowa w art. 24 ust. 1 ustawy z dnia 29 stycznia 2004r. – Prawo zamówień publicznych (Dz. U. z 201</w:t>
      </w:r>
      <w:r w:rsidR="00B87740">
        <w:rPr>
          <w:sz w:val="24"/>
          <w:szCs w:val="24"/>
        </w:rPr>
        <w:t>3</w:t>
      </w:r>
      <w:r w:rsidR="00B45B6F">
        <w:rPr>
          <w:sz w:val="24"/>
          <w:szCs w:val="24"/>
        </w:rPr>
        <w:t xml:space="preserve"> </w:t>
      </w:r>
      <w:r>
        <w:rPr>
          <w:sz w:val="24"/>
          <w:szCs w:val="24"/>
        </w:rPr>
        <w:t>r. poz. 9</w:t>
      </w:r>
      <w:r w:rsidR="00B87740">
        <w:rPr>
          <w:sz w:val="24"/>
          <w:szCs w:val="24"/>
        </w:rPr>
        <w:t>07</w:t>
      </w:r>
      <w:r w:rsidR="00D00C0A">
        <w:rPr>
          <w:sz w:val="24"/>
          <w:szCs w:val="24"/>
        </w:rPr>
        <w:t>, z późn. zm.</w:t>
      </w:r>
      <w:r>
        <w:rPr>
          <w:sz w:val="24"/>
          <w:szCs w:val="24"/>
        </w:rPr>
        <w:t xml:space="preserve">) </w:t>
      </w:r>
      <w:r w:rsidR="00B94182">
        <w:rPr>
          <w:sz w:val="24"/>
          <w:szCs w:val="24"/>
        </w:rPr>
        <w:br/>
      </w:r>
      <w:r w:rsidR="009F32A4" w:rsidRPr="00E145B8">
        <w:rPr>
          <w:sz w:val="24"/>
          <w:szCs w:val="24"/>
        </w:rPr>
        <w:t>w postępowaniu na</w:t>
      </w:r>
      <w:r w:rsidR="00414D94" w:rsidRPr="00E145B8">
        <w:rPr>
          <w:sz w:val="24"/>
          <w:szCs w:val="24"/>
        </w:rPr>
        <w:t xml:space="preserve"> </w:t>
      </w:r>
      <w:r w:rsidR="00F50276" w:rsidRPr="009F3845">
        <w:rPr>
          <w:sz w:val="24"/>
          <w:szCs w:val="24"/>
        </w:rPr>
        <w:t>„</w:t>
      </w:r>
      <w:r w:rsidR="00F50276" w:rsidRPr="009F3845">
        <w:rPr>
          <w:i/>
          <w:sz w:val="24"/>
          <w:szCs w:val="24"/>
        </w:rPr>
        <w:t xml:space="preserve">Dostawę sprzętu teleinformatycznego na potrzeby modernizacji systemu ASG-EUPOS </w:t>
      </w:r>
      <w:r w:rsidR="00F50276" w:rsidRPr="009F3845">
        <w:rPr>
          <w:sz w:val="24"/>
          <w:szCs w:val="24"/>
        </w:rPr>
        <w:t>” – nr referencyjny</w:t>
      </w:r>
      <w:r w:rsidR="00F50276" w:rsidRPr="009F3845">
        <w:rPr>
          <w:b/>
          <w:sz w:val="24"/>
          <w:szCs w:val="24"/>
        </w:rPr>
        <w:t xml:space="preserve"> BO-ZP.2610.78.2015.GI.ASG-EUPOS</w:t>
      </w:r>
    </w:p>
    <w:p w:rsidR="009F32A4" w:rsidRPr="009F32A4" w:rsidRDefault="007B370C" w:rsidP="009E7A07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F32A4" w:rsidRPr="009F32A4">
        <w:rPr>
          <w:sz w:val="24"/>
          <w:szCs w:val="24"/>
        </w:rPr>
        <w:t>świadczam, iż nie podlegam wykluczeniu z postępowania o udzielenie zamówienia publicznego na podstawie art. 24 ust. 1 ustawy Prawo zamówień publicznych.</w:t>
      </w:r>
    </w:p>
    <w:p w:rsidR="009F32A4" w:rsidRPr="009F32A4" w:rsidRDefault="009F32A4" w:rsidP="009F32A4">
      <w:pPr>
        <w:rPr>
          <w:b/>
          <w:sz w:val="24"/>
          <w:szCs w:val="24"/>
        </w:rPr>
      </w:pPr>
    </w:p>
    <w:p w:rsidR="009F32A4" w:rsidRPr="009F32A4" w:rsidRDefault="009F32A4" w:rsidP="009F32A4">
      <w:pPr>
        <w:rPr>
          <w:sz w:val="24"/>
          <w:szCs w:val="24"/>
        </w:rPr>
      </w:pPr>
    </w:p>
    <w:p w:rsidR="009F32A4" w:rsidRPr="009F32A4" w:rsidRDefault="009F32A4" w:rsidP="009F32A4">
      <w:pPr>
        <w:rPr>
          <w:sz w:val="24"/>
          <w:szCs w:val="24"/>
        </w:rPr>
      </w:pPr>
    </w:p>
    <w:p w:rsidR="009F32A4" w:rsidRPr="009F32A4" w:rsidRDefault="009F32A4" w:rsidP="009F32A4">
      <w:pPr>
        <w:rPr>
          <w:sz w:val="24"/>
          <w:szCs w:val="24"/>
        </w:rPr>
      </w:pPr>
      <w:r w:rsidRPr="009F32A4">
        <w:rPr>
          <w:sz w:val="24"/>
          <w:szCs w:val="24"/>
        </w:rPr>
        <w:t>______________, dnia ____________</w:t>
      </w:r>
    </w:p>
    <w:p w:rsidR="009F32A4" w:rsidRPr="009F32A4" w:rsidRDefault="009F32A4" w:rsidP="009F32A4">
      <w:pPr>
        <w:rPr>
          <w:sz w:val="24"/>
          <w:szCs w:val="24"/>
        </w:rPr>
      </w:pPr>
    </w:p>
    <w:p w:rsidR="009F32A4" w:rsidRPr="009F32A4" w:rsidRDefault="009F32A4" w:rsidP="009F32A4">
      <w:pPr>
        <w:rPr>
          <w:sz w:val="24"/>
          <w:szCs w:val="24"/>
        </w:rPr>
      </w:pPr>
    </w:p>
    <w:p w:rsidR="009F32A4" w:rsidRPr="009F32A4" w:rsidRDefault="009F32A4" w:rsidP="009F32A4">
      <w:pPr>
        <w:rPr>
          <w:sz w:val="24"/>
          <w:szCs w:val="24"/>
        </w:rPr>
      </w:pPr>
    </w:p>
    <w:p w:rsidR="009F32A4" w:rsidRPr="009F32A4" w:rsidRDefault="009F32A4" w:rsidP="009F32A4">
      <w:pPr>
        <w:jc w:val="right"/>
        <w:rPr>
          <w:sz w:val="24"/>
          <w:szCs w:val="24"/>
        </w:rPr>
      </w:pPr>
      <w:r w:rsidRPr="009F32A4">
        <w:rPr>
          <w:sz w:val="24"/>
          <w:szCs w:val="24"/>
        </w:rPr>
        <w:t>…...........................................................................</w:t>
      </w:r>
    </w:p>
    <w:p w:rsidR="009F32A4" w:rsidRPr="004705D7" w:rsidRDefault="009F32A4" w:rsidP="004705D7">
      <w:pPr>
        <w:ind w:left="4395"/>
        <w:jc w:val="center"/>
      </w:pPr>
      <w:r w:rsidRPr="004705D7">
        <w:t>(podpis i pieczęć Wykonawcy)</w:t>
      </w:r>
    </w:p>
    <w:sectPr w:rsidR="009F32A4" w:rsidRPr="004705D7" w:rsidSect="00694BA9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53" w:rsidRDefault="00A53A53">
      <w:r>
        <w:separator/>
      </w:r>
    </w:p>
  </w:endnote>
  <w:endnote w:type="continuationSeparator" w:id="0">
    <w:p w:rsidR="00A53A53" w:rsidRDefault="00A5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844FA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12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12D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C712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6D" w:rsidRDefault="0081286D" w:rsidP="008D2F5F">
    <w:pPr>
      <w:pStyle w:val="Stopka"/>
    </w:pPr>
  </w:p>
  <w:p w:rsidR="00694BA9" w:rsidRDefault="00694BA9" w:rsidP="00694BA9">
    <w:pPr>
      <w:pStyle w:val="Stopka"/>
      <w:tabs>
        <w:tab w:val="clear" w:pos="9072"/>
        <w:tab w:val="right" w:pos="10080"/>
      </w:tabs>
      <w:rPr>
        <w:rFonts w:ascii="Verdana" w:hAnsi="Verdana"/>
        <w:b/>
        <w:smallCaps/>
        <w:color w:val="808080"/>
        <w:sz w:val="12"/>
      </w:rPr>
    </w:pPr>
    <w:r>
      <w:rPr>
        <w:rFonts w:ascii="Verdana" w:hAnsi="Verdana"/>
        <w:b/>
        <w:smallCaps/>
        <w:color w:val="808080"/>
        <w:sz w:val="12"/>
      </w:rPr>
      <w:t xml:space="preserve">                                                                                                                    Strona </w:t>
    </w:r>
    <w:r w:rsidR="00844FAD">
      <w:rPr>
        <w:rFonts w:ascii="Verdana" w:hAnsi="Verdana"/>
        <w:b/>
        <w:smallCaps/>
        <w:color w:val="808080"/>
        <w:sz w:val="12"/>
      </w:rPr>
      <w:fldChar w:fldCharType="begin"/>
    </w:r>
    <w:r>
      <w:rPr>
        <w:rFonts w:ascii="Verdana" w:hAnsi="Verdana"/>
        <w:b/>
        <w:smallCaps/>
        <w:color w:val="808080"/>
        <w:sz w:val="12"/>
      </w:rPr>
      <w:instrText xml:space="preserve"> PAGE </w:instrText>
    </w:r>
    <w:r w:rsidR="00844FAD">
      <w:rPr>
        <w:rFonts w:ascii="Verdana" w:hAnsi="Verdana"/>
        <w:b/>
        <w:smallCaps/>
        <w:color w:val="808080"/>
        <w:sz w:val="12"/>
      </w:rPr>
      <w:fldChar w:fldCharType="separate"/>
    </w:r>
    <w:r w:rsidR="00440C9D">
      <w:rPr>
        <w:rFonts w:ascii="Verdana" w:hAnsi="Verdana"/>
        <w:b/>
        <w:smallCaps/>
        <w:noProof/>
        <w:color w:val="808080"/>
        <w:sz w:val="12"/>
      </w:rPr>
      <w:t>1</w:t>
    </w:r>
    <w:r w:rsidR="00844FAD">
      <w:rPr>
        <w:rFonts w:ascii="Verdana" w:hAnsi="Verdana"/>
        <w:b/>
        <w:smallCaps/>
        <w:color w:val="808080"/>
        <w:sz w:val="12"/>
      </w:rPr>
      <w:fldChar w:fldCharType="end"/>
    </w:r>
    <w:r>
      <w:rPr>
        <w:rFonts w:ascii="Verdana" w:hAnsi="Verdana"/>
        <w:b/>
        <w:smallCaps/>
        <w:color w:val="808080"/>
        <w:sz w:val="12"/>
      </w:rPr>
      <w:t xml:space="preserve"> z </w:t>
    </w:r>
    <w:r w:rsidR="00844FAD">
      <w:rPr>
        <w:rFonts w:ascii="Verdana" w:hAnsi="Verdana"/>
        <w:b/>
        <w:smallCaps/>
        <w:color w:val="808080"/>
        <w:sz w:val="12"/>
      </w:rPr>
      <w:fldChar w:fldCharType="begin"/>
    </w:r>
    <w:r>
      <w:rPr>
        <w:rFonts w:ascii="Verdana" w:hAnsi="Verdana"/>
        <w:b/>
        <w:smallCaps/>
        <w:color w:val="808080"/>
        <w:sz w:val="12"/>
      </w:rPr>
      <w:instrText xml:space="preserve"> NUMPAGES </w:instrText>
    </w:r>
    <w:r w:rsidR="00844FAD">
      <w:rPr>
        <w:rFonts w:ascii="Verdana" w:hAnsi="Verdana"/>
        <w:b/>
        <w:smallCaps/>
        <w:color w:val="808080"/>
        <w:sz w:val="12"/>
      </w:rPr>
      <w:fldChar w:fldCharType="separate"/>
    </w:r>
    <w:r w:rsidR="00440C9D">
      <w:rPr>
        <w:rFonts w:ascii="Verdana" w:hAnsi="Verdana"/>
        <w:b/>
        <w:smallCaps/>
        <w:noProof/>
        <w:color w:val="808080"/>
        <w:sz w:val="12"/>
      </w:rPr>
      <w:t>1</w:t>
    </w:r>
    <w:r w:rsidR="00844FAD">
      <w:rPr>
        <w:rFonts w:ascii="Verdana" w:hAnsi="Verdana"/>
        <w:b/>
        <w:smallCaps/>
        <w:color w:val="808080"/>
        <w:sz w:val="12"/>
      </w:rPr>
      <w:fldChar w:fldCharType="end"/>
    </w:r>
  </w:p>
  <w:p w:rsidR="00A04559" w:rsidRPr="00DA4914" w:rsidRDefault="00A04559" w:rsidP="008D2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53" w:rsidRDefault="00A53A53">
      <w:r>
        <w:separator/>
      </w:r>
    </w:p>
  </w:footnote>
  <w:footnote w:type="continuationSeparator" w:id="0">
    <w:p w:rsidR="00A53A53" w:rsidRDefault="00A5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60" w:rsidRPr="007F3262" w:rsidRDefault="004C2F4F" w:rsidP="00095560">
    <w:pPr>
      <w:jc w:val="both"/>
      <w:rPr>
        <w:i/>
        <w:sz w:val="22"/>
        <w:szCs w:val="22"/>
      </w:rPr>
    </w:pPr>
    <w:r w:rsidRPr="00F50276">
      <w:rPr>
        <w:i/>
        <w:sz w:val="22"/>
        <w:szCs w:val="22"/>
      </w:rPr>
      <w:t>Nr referencyjny</w:t>
    </w:r>
    <w:r w:rsidRPr="00F50276">
      <w:rPr>
        <w:sz w:val="22"/>
        <w:szCs w:val="22"/>
      </w:rPr>
      <w:t xml:space="preserve">: </w:t>
    </w:r>
    <w:r w:rsidR="00B97AD8" w:rsidRPr="00F50276">
      <w:rPr>
        <w:sz w:val="22"/>
        <w:szCs w:val="22"/>
      </w:rPr>
      <w:t>BO-ZP.2610.78.2015.GI-ASG-EUPOS</w:t>
    </w:r>
    <w:r w:rsidR="00B97AD8">
      <w:rPr>
        <w:i/>
        <w:sz w:val="22"/>
        <w:szCs w:val="22"/>
      </w:rPr>
      <w:tab/>
    </w:r>
    <w:r w:rsidR="00B97AD8">
      <w:rPr>
        <w:i/>
        <w:sz w:val="22"/>
        <w:szCs w:val="22"/>
      </w:rPr>
      <w:tab/>
    </w:r>
    <w:r w:rsidR="008D40C9" w:rsidRPr="007F3262">
      <w:rPr>
        <w:i/>
        <w:sz w:val="22"/>
        <w:szCs w:val="22"/>
      </w:rPr>
      <w:t>Załącznik nr 4 do SIWZ</w:t>
    </w:r>
  </w:p>
  <w:p w:rsidR="004C2F4F" w:rsidRDefault="0060021E" w:rsidP="0060021E">
    <w:pPr>
      <w:pStyle w:val="Nagwek"/>
      <w:tabs>
        <w:tab w:val="left" w:pos="7950"/>
        <w:tab w:val="left" w:pos="8025"/>
      </w:tabs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1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9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5B7FAB"/>
    <w:multiLevelType w:val="hybridMultilevel"/>
    <w:tmpl w:val="92C869D4"/>
    <w:name w:val="WW8Num332234"/>
    <w:lvl w:ilvl="0" w:tplc="771CC8E2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285809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286924C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D250CBE0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0F0A3CE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13F0256C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EB3045F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62FCC18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4E2ED22C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7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2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A40B8E"/>
    <w:multiLevelType w:val="hybridMultilevel"/>
    <w:tmpl w:val="F918BA4A"/>
    <w:name w:val="WW8Num33223422224"/>
    <w:lvl w:ilvl="0" w:tplc="21B80E68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ED8A5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D43F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A808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74E3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0CFB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8227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F47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5CEC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0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2" w15:restartNumberingAfterBreak="0">
    <w:nsid w:val="57F216C5"/>
    <w:multiLevelType w:val="hybridMultilevel"/>
    <w:tmpl w:val="821864D2"/>
    <w:name w:val="WW8Num33222"/>
    <w:lvl w:ilvl="0" w:tplc="0C9295F4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4AF63F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426D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262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B0BA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585C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9C9C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10CF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14A1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70555E"/>
    <w:multiLevelType w:val="hybridMultilevel"/>
    <w:tmpl w:val="68B8DAD6"/>
    <w:name w:val="WW8Num3322342"/>
    <w:lvl w:ilvl="0" w:tplc="83B8BB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F9829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ACD0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028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D431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3E7F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86EA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00A8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1614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E5A64DF"/>
    <w:multiLevelType w:val="hybridMultilevel"/>
    <w:tmpl w:val="8B86374C"/>
    <w:name w:val="WW8Num33223422"/>
    <w:lvl w:ilvl="0" w:tplc="671C38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FAEAA7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BC237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A2C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FA83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5C67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162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14AA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881F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2" w15:restartNumberingAfterBreak="0">
    <w:nsid w:val="64850CE1"/>
    <w:multiLevelType w:val="hybridMultilevel"/>
    <w:tmpl w:val="9DE620E6"/>
    <w:name w:val="WW8Num33223422223"/>
    <w:lvl w:ilvl="0" w:tplc="E10AD4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4A2292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6831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989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4E1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2CA8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7C3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FE71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5213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6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8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58"/>
  </w:num>
  <w:num w:numId="3">
    <w:abstractNumId w:val="51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1"/>
  </w:num>
  <w:num w:numId="6">
    <w:abstractNumId w:val="17"/>
  </w:num>
  <w:num w:numId="7">
    <w:abstractNumId w:val="30"/>
  </w:num>
  <w:num w:numId="8">
    <w:abstractNumId w:val="28"/>
  </w:num>
  <w:num w:numId="9">
    <w:abstractNumId w:val="21"/>
  </w:num>
  <w:num w:numId="10">
    <w:abstractNumId w:val="40"/>
  </w:num>
  <w:num w:numId="11">
    <w:abstractNumId w:val="39"/>
  </w:num>
  <w:num w:numId="12">
    <w:abstractNumId w:val="20"/>
  </w:num>
  <w:num w:numId="13">
    <w:abstractNumId w:val="53"/>
  </w:num>
  <w:num w:numId="14">
    <w:abstractNumId w:val="63"/>
  </w:num>
  <w:num w:numId="15">
    <w:abstractNumId w:val="13"/>
  </w:num>
  <w:num w:numId="16">
    <w:abstractNumId w:val="19"/>
  </w:num>
  <w:num w:numId="17">
    <w:abstractNumId w:val="25"/>
  </w:num>
  <w:num w:numId="18">
    <w:abstractNumId w:val="34"/>
  </w:num>
  <w:num w:numId="19">
    <w:abstractNumId w:val="24"/>
  </w:num>
  <w:num w:numId="20">
    <w:abstractNumId w:val="41"/>
  </w:num>
  <w:num w:numId="21">
    <w:abstractNumId w:val="26"/>
  </w:num>
  <w:num w:numId="22">
    <w:abstractNumId w:val="68"/>
  </w:num>
  <w:num w:numId="23">
    <w:abstractNumId w:val="47"/>
  </w:num>
  <w:num w:numId="24">
    <w:abstractNumId w:val="60"/>
  </w:num>
  <w:num w:numId="25">
    <w:abstractNumId w:val="49"/>
  </w:num>
  <w:num w:numId="26">
    <w:abstractNumId w:val="6"/>
  </w:num>
  <w:num w:numId="27">
    <w:abstractNumId w:val="4"/>
  </w:num>
  <w:num w:numId="28">
    <w:abstractNumId w:val="42"/>
  </w:num>
  <w:num w:numId="29">
    <w:abstractNumId w:val="22"/>
  </w:num>
  <w:num w:numId="30">
    <w:abstractNumId w:val="7"/>
  </w:num>
  <w:num w:numId="31">
    <w:abstractNumId w:val="66"/>
  </w:num>
  <w:num w:numId="32">
    <w:abstractNumId w:val="14"/>
  </w:num>
  <w:num w:numId="33">
    <w:abstractNumId w:val="35"/>
  </w:num>
  <w:num w:numId="34">
    <w:abstractNumId w:val="50"/>
  </w:num>
  <w:num w:numId="35">
    <w:abstractNumId w:val="9"/>
  </w:num>
  <w:num w:numId="36">
    <w:abstractNumId w:val="38"/>
  </w:num>
  <w:num w:numId="37">
    <w:abstractNumId w:val="33"/>
  </w:num>
  <w:num w:numId="38">
    <w:abstractNumId w:val="28"/>
  </w:num>
  <w:num w:numId="39">
    <w:abstractNumId w:val="28"/>
  </w:num>
  <w:num w:numId="40">
    <w:abstractNumId w:val="65"/>
  </w:num>
  <w:num w:numId="41">
    <w:abstractNumId w:val="28"/>
  </w:num>
  <w:num w:numId="42">
    <w:abstractNumId w:val="18"/>
  </w:num>
  <w:num w:numId="43">
    <w:abstractNumId w:val="37"/>
  </w:num>
  <w:num w:numId="44">
    <w:abstractNumId w:val="64"/>
  </w:num>
  <w:num w:numId="45">
    <w:abstractNumId w:val="45"/>
  </w:num>
  <w:num w:numId="46">
    <w:abstractNumId w:val="48"/>
  </w:num>
  <w:num w:numId="47">
    <w:abstractNumId w:val="67"/>
  </w:num>
  <w:num w:numId="48">
    <w:abstractNumId w:val="5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4C70"/>
    <w:rsid w:val="00005D13"/>
    <w:rsid w:val="00010C56"/>
    <w:rsid w:val="00022D74"/>
    <w:rsid w:val="00024978"/>
    <w:rsid w:val="0003072F"/>
    <w:rsid w:val="000320BA"/>
    <w:rsid w:val="00037CAA"/>
    <w:rsid w:val="00040036"/>
    <w:rsid w:val="00040FFF"/>
    <w:rsid w:val="00045B4F"/>
    <w:rsid w:val="000466D2"/>
    <w:rsid w:val="00050D90"/>
    <w:rsid w:val="00053E41"/>
    <w:rsid w:val="000609E2"/>
    <w:rsid w:val="00065B19"/>
    <w:rsid w:val="00067BCC"/>
    <w:rsid w:val="00070C17"/>
    <w:rsid w:val="00075A97"/>
    <w:rsid w:val="00076813"/>
    <w:rsid w:val="00076B82"/>
    <w:rsid w:val="00081D02"/>
    <w:rsid w:val="00084D74"/>
    <w:rsid w:val="0008701A"/>
    <w:rsid w:val="00091FD6"/>
    <w:rsid w:val="00092F22"/>
    <w:rsid w:val="0009339C"/>
    <w:rsid w:val="000953BF"/>
    <w:rsid w:val="00095560"/>
    <w:rsid w:val="00095A20"/>
    <w:rsid w:val="000A3493"/>
    <w:rsid w:val="000A5884"/>
    <w:rsid w:val="000B6D5E"/>
    <w:rsid w:val="000B7475"/>
    <w:rsid w:val="000D4D40"/>
    <w:rsid w:val="000E113F"/>
    <w:rsid w:val="000E1885"/>
    <w:rsid w:val="000E2B0B"/>
    <w:rsid w:val="000E5079"/>
    <w:rsid w:val="000F08F0"/>
    <w:rsid w:val="000F10FB"/>
    <w:rsid w:val="000F3662"/>
    <w:rsid w:val="000F487C"/>
    <w:rsid w:val="00105EF8"/>
    <w:rsid w:val="00112FA4"/>
    <w:rsid w:val="001131EB"/>
    <w:rsid w:val="00113789"/>
    <w:rsid w:val="001154D3"/>
    <w:rsid w:val="001163E6"/>
    <w:rsid w:val="001240A8"/>
    <w:rsid w:val="00127E8F"/>
    <w:rsid w:val="0013078F"/>
    <w:rsid w:val="0014398E"/>
    <w:rsid w:val="00143C38"/>
    <w:rsid w:val="00160141"/>
    <w:rsid w:val="001700EF"/>
    <w:rsid w:val="001729AD"/>
    <w:rsid w:val="00181183"/>
    <w:rsid w:val="00181358"/>
    <w:rsid w:val="001A6A1C"/>
    <w:rsid w:val="001B39E1"/>
    <w:rsid w:val="001C4024"/>
    <w:rsid w:val="001D1C3B"/>
    <w:rsid w:val="001D265A"/>
    <w:rsid w:val="001D5DC7"/>
    <w:rsid w:val="001D6265"/>
    <w:rsid w:val="001E47B5"/>
    <w:rsid w:val="001E7ABB"/>
    <w:rsid w:val="001F0A17"/>
    <w:rsid w:val="001F5674"/>
    <w:rsid w:val="001F7653"/>
    <w:rsid w:val="001F7C6A"/>
    <w:rsid w:val="00202E10"/>
    <w:rsid w:val="00204BDE"/>
    <w:rsid w:val="002069B5"/>
    <w:rsid w:val="0020701B"/>
    <w:rsid w:val="002075F3"/>
    <w:rsid w:val="002113F1"/>
    <w:rsid w:val="00211E7B"/>
    <w:rsid w:val="00216FD7"/>
    <w:rsid w:val="002178AE"/>
    <w:rsid w:val="002231AA"/>
    <w:rsid w:val="00223AD0"/>
    <w:rsid w:val="00234E95"/>
    <w:rsid w:val="00235A7B"/>
    <w:rsid w:val="00241A25"/>
    <w:rsid w:val="002618E2"/>
    <w:rsid w:val="00265C9F"/>
    <w:rsid w:val="00266BC8"/>
    <w:rsid w:val="00273BD3"/>
    <w:rsid w:val="00274A5F"/>
    <w:rsid w:val="002910A7"/>
    <w:rsid w:val="002921CE"/>
    <w:rsid w:val="002A0D22"/>
    <w:rsid w:val="002A278A"/>
    <w:rsid w:val="002B00AD"/>
    <w:rsid w:val="002B67AA"/>
    <w:rsid w:val="002B729A"/>
    <w:rsid w:val="002C3726"/>
    <w:rsid w:val="002E343F"/>
    <w:rsid w:val="002F7FE2"/>
    <w:rsid w:val="0031306B"/>
    <w:rsid w:val="00317704"/>
    <w:rsid w:val="00320B05"/>
    <w:rsid w:val="00321C97"/>
    <w:rsid w:val="00325E87"/>
    <w:rsid w:val="00331C2A"/>
    <w:rsid w:val="00331E25"/>
    <w:rsid w:val="003467BB"/>
    <w:rsid w:val="00355D59"/>
    <w:rsid w:val="00360CCA"/>
    <w:rsid w:val="003636B7"/>
    <w:rsid w:val="00373450"/>
    <w:rsid w:val="00377510"/>
    <w:rsid w:val="003828E3"/>
    <w:rsid w:val="00382EC0"/>
    <w:rsid w:val="00383D77"/>
    <w:rsid w:val="00383D86"/>
    <w:rsid w:val="003858AB"/>
    <w:rsid w:val="00392595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3B4C"/>
    <w:rsid w:val="003D5D10"/>
    <w:rsid w:val="003D5DE7"/>
    <w:rsid w:val="003D6147"/>
    <w:rsid w:val="003D7431"/>
    <w:rsid w:val="003E46C4"/>
    <w:rsid w:val="003F088A"/>
    <w:rsid w:val="003F65A3"/>
    <w:rsid w:val="00401E19"/>
    <w:rsid w:val="004039E8"/>
    <w:rsid w:val="00414D94"/>
    <w:rsid w:val="00421861"/>
    <w:rsid w:val="00427014"/>
    <w:rsid w:val="00430337"/>
    <w:rsid w:val="00430625"/>
    <w:rsid w:val="00434FF6"/>
    <w:rsid w:val="00440C9D"/>
    <w:rsid w:val="00441127"/>
    <w:rsid w:val="0044336F"/>
    <w:rsid w:val="00450EA4"/>
    <w:rsid w:val="00456BAF"/>
    <w:rsid w:val="004573CB"/>
    <w:rsid w:val="00466582"/>
    <w:rsid w:val="004705D7"/>
    <w:rsid w:val="0047252F"/>
    <w:rsid w:val="004801FB"/>
    <w:rsid w:val="00487ACD"/>
    <w:rsid w:val="00494019"/>
    <w:rsid w:val="004A558A"/>
    <w:rsid w:val="004A68ED"/>
    <w:rsid w:val="004A7340"/>
    <w:rsid w:val="004A77D5"/>
    <w:rsid w:val="004B4280"/>
    <w:rsid w:val="004B4F4F"/>
    <w:rsid w:val="004B7F53"/>
    <w:rsid w:val="004C2F4F"/>
    <w:rsid w:val="004C3E76"/>
    <w:rsid w:val="004D0692"/>
    <w:rsid w:val="004D089C"/>
    <w:rsid w:val="004D4E23"/>
    <w:rsid w:val="004E6A5E"/>
    <w:rsid w:val="004F5129"/>
    <w:rsid w:val="004F68E5"/>
    <w:rsid w:val="004F7131"/>
    <w:rsid w:val="0050116B"/>
    <w:rsid w:val="00515223"/>
    <w:rsid w:val="0051738B"/>
    <w:rsid w:val="00534A2F"/>
    <w:rsid w:val="00542A7D"/>
    <w:rsid w:val="005545A9"/>
    <w:rsid w:val="005558BA"/>
    <w:rsid w:val="005560F9"/>
    <w:rsid w:val="005605B5"/>
    <w:rsid w:val="005648A8"/>
    <w:rsid w:val="005709B4"/>
    <w:rsid w:val="00594067"/>
    <w:rsid w:val="005A3028"/>
    <w:rsid w:val="005B553F"/>
    <w:rsid w:val="005C14BE"/>
    <w:rsid w:val="005D1A43"/>
    <w:rsid w:val="005D7EE9"/>
    <w:rsid w:val="005E07B3"/>
    <w:rsid w:val="005E3D40"/>
    <w:rsid w:val="005F1D65"/>
    <w:rsid w:val="005F383A"/>
    <w:rsid w:val="005F6547"/>
    <w:rsid w:val="0060021E"/>
    <w:rsid w:val="00600445"/>
    <w:rsid w:val="006034C6"/>
    <w:rsid w:val="006065AB"/>
    <w:rsid w:val="00607937"/>
    <w:rsid w:val="006116DF"/>
    <w:rsid w:val="006148C9"/>
    <w:rsid w:val="00616200"/>
    <w:rsid w:val="00620F3E"/>
    <w:rsid w:val="0062742C"/>
    <w:rsid w:val="00630A09"/>
    <w:rsid w:val="0063385D"/>
    <w:rsid w:val="0064242B"/>
    <w:rsid w:val="006429EC"/>
    <w:rsid w:val="00645BDC"/>
    <w:rsid w:val="00651BA8"/>
    <w:rsid w:val="006528BA"/>
    <w:rsid w:val="00671647"/>
    <w:rsid w:val="006848CA"/>
    <w:rsid w:val="00686893"/>
    <w:rsid w:val="00691DBE"/>
    <w:rsid w:val="0069428C"/>
    <w:rsid w:val="00694BA9"/>
    <w:rsid w:val="00695CB5"/>
    <w:rsid w:val="006A160C"/>
    <w:rsid w:val="006A291D"/>
    <w:rsid w:val="006A76BB"/>
    <w:rsid w:val="006B1386"/>
    <w:rsid w:val="006B22F3"/>
    <w:rsid w:val="006B7B25"/>
    <w:rsid w:val="006C3A3F"/>
    <w:rsid w:val="006C3CF8"/>
    <w:rsid w:val="006D45DE"/>
    <w:rsid w:val="006D4CF9"/>
    <w:rsid w:val="006F2E52"/>
    <w:rsid w:val="006F3F14"/>
    <w:rsid w:val="006F7F75"/>
    <w:rsid w:val="00701C61"/>
    <w:rsid w:val="007041D2"/>
    <w:rsid w:val="007160F1"/>
    <w:rsid w:val="00720119"/>
    <w:rsid w:val="0072233A"/>
    <w:rsid w:val="00723B16"/>
    <w:rsid w:val="00725795"/>
    <w:rsid w:val="00726012"/>
    <w:rsid w:val="0073494A"/>
    <w:rsid w:val="0074150B"/>
    <w:rsid w:val="00744E1A"/>
    <w:rsid w:val="00754119"/>
    <w:rsid w:val="007546BF"/>
    <w:rsid w:val="007569CD"/>
    <w:rsid w:val="007572FD"/>
    <w:rsid w:val="007631BA"/>
    <w:rsid w:val="007664F4"/>
    <w:rsid w:val="00767E97"/>
    <w:rsid w:val="00773B7F"/>
    <w:rsid w:val="00776D2B"/>
    <w:rsid w:val="00781174"/>
    <w:rsid w:val="00790B91"/>
    <w:rsid w:val="007926C7"/>
    <w:rsid w:val="0079333B"/>
    <w:rsid w:val="00795A2B"/>
    <w:rsid w:val="007A00DB"/>
    <w:rsid w:val="007A214F"/>
    <w:rsid w:val="007A547F"/>
    <w:rsid w:val="007A646E"/>
    <w:rsid w:val="007A78DB"/>
    <w:rsid w:val="007B183A"/>
    <w:rsid w:val="007B370C"/>
    <w:rsid w:val="007B6731"/>
    <w:rsid w:val="007B77C3"/>
    <w:rsid w:val="007C22DD"/>
    <w:rsid w:val="007C64EB"/>
    <w:rsid w:val="007C7FAC"/>
    <w:rsid w:val="007D2917"/>
    <w:rsid w:val="007D2E77"/>
    <w:rsid w:val="007E2FFA"/>
    <w:rsid w:val="007F3262"/>
    <w:rsid w:val="007F4FD7"/>
    <w:rsid w:val="00800691"/>
    <w:rsid w:val="0081286D"/>
    <w:rsid w:val="008206F6"/>
    <w:rsid w:val="00824195"/>
    <w:rsid w:val="00842699"/>
    <w:rsid w:val="00844643"/>
    <w:rsid w:val="00844FAD"/>
    <w:rsid w:val="00855159"/>
    <w:rsid w:val="00876954"/>
    <w:rsid w:val="00882DC9"/>
    <w:rsid w:val="008855CA"/>
    <w:rsid w:val="008861DE"/>
    <w:rsid w:val="008864C0"/>
    <w:rsid w:val="0089601F"/>
    <w:rsid w:val="008A16EC"/>
    <w:rsid w:val="008A5474"/>
    <w:rsid w:val="008A70FA"/>
    <w:rsid w:val="008A72A2"/>
    <w:rsid w:val="008B400D"/>
    <w:rsid w:val="008B7A64"/>
    <w:rsid w:val="008D29E6"/>
    <w:rsid w:val="008D2F5F"/>
    <w:rsid w:val="008D40C9"/>
    <w:rsid w:val="008E1BC0"/>
    <w:rsid w:val="008E3B1B"/>
    <w:rsid w:val="008F0A45"/>
    <w:rsid w:val="008F5D22"/>
    <w:rsid w:val="008F6BEA"/>
    <w:rsid w:val="00906844"/>
    <w:rsid w:val="00906909"/>
    <w:rsid w:val="00911328"/>
    <w:rsid w:val="009139B3"/>
    <w:rsid w:val="0091604B"/>
    <w:rsid w:val="0092009A"/>
    <w:rsid w:val="00920F9E"/>
    <w:rsid w:val="0092192C"/>
    <w:rsid w:val="00922ABF"/>
    <w:rsid w:val="009239F9"/>
    <w:rsid w:val="00924913"/>
    <w:rsid w:val="00932792"/>
    <w:rsid w:val="00932FF8"/>
    <w:rsid w:val="009332B4"/>
    <w:rsid w:val="0093614B"/>
    <w:rsid w:val="00937253"/>
    <w:rsid w:val="009454D6"/>
    <w:rsid w:val="00952887"/>
    <w:rsid w:val="009529B5"/>
    <w:rsid w:val="009644A3"/>
    <w:rsid w:val="009668A3"/>
    <w:rsid w:val="00970E09"/>
    <w:rsid w:val="00974073"/>
    <w:rsid w:val="009761D6"/>
    <w:rsid w:val="009768A7"/>
    <w:rsid w:val="00981853"/>
    <w:rsid w:val="00982CF7"/>
    <w:rsid w:val="009835D2"/>
    <w:rsid w:val="00986F45"/>
    <w:rsid w:val="0099106B"/>
    <w:rsid w:val="00992AB8"/>
    <w:rsid w:val="009B0CF5"/>
    <w:rsid w:val="009B1516"/>
    <w:rsid w:val="009B337C"/>
    <w:rsid w:val="009B3B6C"/>
    <w:rsid w:val="009B446B"/>
    <w:rsid w:val="009B7688"/>
    <w:rsid w:val="009D4CE2"/>
    <w:rsid w:val="009D6CD9"/>
    <w:rsid w:val="009E27C4"/>
    <w:rsid w:val="009E3273"/>
    <w:rsid w:val="009E7A07"/>
    <w:rsid w:val="009F0FEE"/>
    <w:rsid w:val="009F32A4"/>
    <w:rsid w:val="009F64A1"/>
    <w:rsid w:val="009F6ED1"/>
    <w:rsid w:val="00A04559"/>
    <w:rsid w:val="00A06F9E"/>
    <w:rsid w:val="00A10F26"/>
    <w:rsid w:val="00A1265A"/>
    <w:rsid w:val="00A237EB"/>
    <w:rsid w:val="00A264CF"/>
    <w:rsid w:val="00A32647"/>
    <w:rsid w:val="00A3469F"/>
    <w:rsid w:val="00A44830"/>
    <w:rsid w:val="00A46425"/>
    <w:rsid w:val="00A46C48"/>
    <w:rsid w:val="00A53A53"/>
    <w:rsid w:val="00A558CD"/>
    <w:rsid w:val="00A60946"/>
    <w:rsid w:val="00A60BFB"/>
    <w:rsid w:val="00A65BB9"/>
    <w:rsid w:val="00A700F4"/>
    <w:rsid w:val="00A70D87"/>
    <w:rsid w:val="00A70EF0"/>
    <w:rsid w:val="00A77D1F"/>
    <w:rsid w:val="00A84902"/>
    <w:rsid w:val="00A866E9"/>
    <w:rsid w:val="00A87D59"/>
    <w:rsid w:val="00A918E3"/>
    <w:rsid w:val="00A96739"/>
    <w:rsid w:val="00A97AA2"/>
    <w:rsid w:val="00AA1233"/>
    <w:rsid w:val="00AB426F"/>
    <w:rsid w:val="00AB6080"/>
    <w:rsid w:val="00AC6553"/>
    <w:rsid w:val="00AC7E57"/>
    <w:rsid w:val="00AD32DD"/>
    <w:rsid w:val="00AD46F8"/>
    <w:rsid w:val="00AD5902"/>
    <w:rsid w:val="00AD5D66"/>
    <w:rsid w:val="00AD71DD"/>
    <w:rsid w:val="00AE788D"/>
    <w:rsid w:val="00AF12D7"/>
    <w:rsid w:val="00AF791C"/>
    <w:rsid w:val="00AF7A58"/>
    <w:rsid w:val="00B03362"/>
    <w:rsid w:val="00B0791B"/>
    <w:rsid w:val="00B11407"/>
    <w:rsid w:val="00B20159"/>
    <w:rsid w:val="00B22021"/>
    <w:rsid w:val="00B2587B"/>
    <w:rsid w:val="00B25965"/>
    <w:rsid w:val="00B338A4"/>
    <w:rsid w:val="00B45B6F"/>
    <w:rsid w:val="00B5293C"/>
    <w:rsid w:val="00B53C0F"/>
    <w:rsid w:val="00B54961"/>
    <w:rsid w:val="00B571FD"/>
    <w:rsid w:val="00B61BA6"/>
    <w:rsid w:val="00B70043"/>
    <w:rsid w:val="00B72829"/>
    <w:rsid w:val="00B73D35"/>
    <w:rsid w:val="00B8366E"/>
    <w:rsid w:val="00B85D21"/>
    <w:rsid w:val="00B87740"/>
    <w:rsid w:val="00B919C3"/>
    <w:rsid w:val="00B93CBE"/>
    <w:rsid w:val="00B94182"/>
    <w:rsid w:val="00B97AD8"/>
    <w:rsid w:val="00BB7D3B"/>
    <w:rsid w:val="00BC484C"/>
    <w:rsid w:val="00BC4AEA"/>
    <w:rsid w:val="00BC66FD"/>
    <w:rsid w:val="00BE12DC"/>
    <w:rsid w:val="00BE2316"/>
    <w:rsid w:val="00BF4A12"/>
    <w:rsid w:val="00C020A9"/>
    <w:rsid w:val="00C05610"/>
    <w:rsid w:val="00C11DBA"/>
    <w:rsid w:val="00C167DB"/>
    <w:rsid w:val="00C20BBA"/>
    <w:rsid w:val="00C2274E"/>
    <w:rsid w:val="00C262CC"/>
    <w:rsid w:val="00C315BE"/>
    <w:rsid w:val="00C35A2F"/>
    <w:rsid w:val="00C55207"/>
    <w:rsid w:val="00C55BC0"/>
    <w:rsid w:val="00C64275"/>
    <w:rsid w:val="00C64552"/>
    <w:rsid w:val="00C64832"/>
    <w:rsid w:val="00C673EB"/>
    <w:rsid w:val="00C712D5"/>
    <w:rsid w:val="00C723F5"/>
    <w:rsid w:val="00C72865"/>
    <w:rsid w:val="00C80091"/>
    <w:rsid w:val="00C83239"/>
    <w:rsid w:val="00CA1BA5"/>
    <w:rsid w:val="00CA2C14"/>
    <w:rsid w:val="00CB2771"/>
    <w:rsid w:val="00CC344C"/>
    <w:rsid w:val="00CC69C3"/>
    <w:rsid w:val="00CF48CB"/>
    <w:rsid w:val="00CF588A"/>
    <w:rsid w:val="00CF7A37"/>
    <w:rsid w:val="00D00C0A"/>
    <w:rsid w:val="00D019C6"/>
    <w:rsid w:val="00D03EDA"/>
    <w:rsid w:val="00D1285F"/>
    <w:rsid w:val="00D226ED"/>
    <w:rsid w:val="00D24295"/>
    <w:rsid w:val="00D26719"/>
    <w:rsid w:val="00D26779"/>
    <w:rsid w:val="00D31F41"/>
    <w:rsid w:val="00D3381B"/>
    <w:rsid w:val="00D35368"/>
    <w:rsid w:val="00D401CA"/>
    <w:rsid w:val="00D4048B"/>
    <w:rsid w:val="00D4645C"/>
    <w:rsid w:val="00D542FA"/>
    <w:rsid w:val="00D575B6"/>
    <w:rsid w:val="00D610DB"/>
    <w:rsid w:val="00D64517"/>
    <w:rsid w:val="00D65C7E"/>
    <w:rsid w:val="00D70AAF"/>
    <w:rsid w:val="00D72765"/>
    <w:rsid w:val="00D7505F"/>
    <w:rsid w:val="00D765BD"/>
    <w:rsid w:val="00D77FB1"/>
    <w:rsid w:val="00D839E3"/>
    <w:rsid w:val="00D844B6"/>
    <w:rsid w:val="00D91782"/>
    <w:rsid w:val="00D91E3D"/>
    <w:rsid w:val="00DB09B0"/>
    <w:rsid w:val="00DB2A3E"/>
    <w:rsid w:val="00DB40E6"/>
    <w:rsid w:val="00DB6825"/>
    <w:rsid w:val="00DB76C2"/>
    <w:rsid w:val="00DC13C3"/>
    <w:rsid w:val="00DC5083"/>
    <w:rsid w:val="00DD0268"/>
    <w:rsid w:val="00DD522D"/>
    <w:rsid w:val="00DE1099"/>
    <w:rsid w:val="00DE535E"/>
    <w:rsid w:val="00DE5C20"/>
    <w:rsid w:val="00DE672A"/>
    <w:rsid w:val="00E0760D"/>
    <w:rsid w:val="00E0769C"/>
    <w:rsid w:val="00E12B0F"/>
    <w:rsid w:val="00E139F8"/>
    <w:rsid w:val="00E145B8"/>
    <w:rsid w:val="00E159CE"/>
    <w:rsid w:val="00E15C5D"/>
    <w:rsid w:val="00E17658"/>
    <w:rsid w:val="00E21934"/>
    <w:rsid w:val="00E32E98"/>
    <w:rsid w:val="00E33236"/>
    <w:rsid w:val="00E35BE9"/>
    <w:rsid w:val="00E401BF"/>
    <w:rsid w:val="00E52DED"/>
    <w:rsid w:val="00E53257"/>
    <w:rsid w:val="00E53BD9"/>
    <w:rsid w:val="00E60205"/>
    <w:rsid w:val="00E615F9"/>
    <w:rsid w:val="00E66DF0"/>
    <w:rsid w:val="00E67325"/>
    <w:rsid w:val="00E71841"/>
    <w:rsid w:val="00E749D8"/>
    <w:rsid w:val="00E77C3D"/>
    <w:rsid w:val="00E8343E"/>
    <w:rsid w:val="00E835FF"/>
    <w:rsid w:val="00E837B8"/>
    <w:rsid w:val="00E92E7B"/>
    <w:rsid w:val="00E937D8"/>
    <w:rsid w:val="00E94302"/>
    <w:rsid w:val="00E9741E"/>
    <w:rsid w:val="00EA6BA9"/>
    <w:rsid w:val="00EB1473"/>
    <w:rsid w:val="00EB7982"/>
    <w:rsid w:val="00EC2E49"/>
    <w:rsid w:val="00EC7FF2"/>
    <w:rsid w:val="00ED1ECC"/>
    <w:rsid w:val="00ED4B3F"/>
    <w:rsid w:val="00EE3CAB"/>
    <w:rsid w:val="00EE4D62"/>
    <w:rsid w:val="00EF573F"/>
    <w:rsid w:val="00F11AF4"/>
    <w:rsid w:val="00F17FB7"/>
    <w:rsid w:val="00F224BE"/>
    <w:rsid w:val="00F263E3"/>
    <w:rsid w:val="00F50276"/>
    <w:rsid w:val="00F60EDD"/>
    <w:rsid w:val="00F61EBF"/>
    <w:rsid w:val="00F636C8"/>
    <w:rsid w:val="00F714C8"/>
    <w:rsid w:val="00F772DF"/>
    <w:rsid w:val="00F819C8"/>
    <w:rsid w:val="00F8744C"/>
    <w:rsid w:val="00F87782"/>
    <w:rsid w:val="00F902C8"/>
    <w:rsid w:val="00FA36A5"/>
    <w:rsid w:val="00FA45EB"/>
    <w:rsid w:val="00FA5245"/>
    <w:rsid w:val="00FA72F5"/>
    <w:rsid w:val="00FB222D"/>
    <w:rsid w:val="00FB3A87"/>
    <w:rsid w:val="00FC4466"/>
    <w:rsid w:val="00FD06C6"/>
    <w:rsid w:val="00FD1658"/>
    <w:rsid w:val="00FE5609"/>
    <w:rsid w:val="00FE6AAE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E4967B8E-A47A-40E6-A436-380AA629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844FA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844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44FA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44FA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44FA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44FA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44FAD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44FA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44FA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844FAD"/>
  </w:style>
  <w:style w:type="character" w:styleId="Hipercze">
    <w:name w:val="Hyperlink"/>
    <w:rsid w:val="00844FA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844FAD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844FAD"/>
    <w:pPr>
      <w:ind w:left="1680"/>
    </w:pPr>
  </w:style>
  <w:style w:type="paragraph" w:styleId="Tekstpodstawowywcity">
    <w:name w:val="Body Text Indent"/>
    <w:basedOn w:val="Normalny"/>
    <w:rsid w:val="00844FAD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844FA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844FA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4FAD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844FAD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844FAD"/>
    <w:rPr>
      <w:rFonts w:cs="Times New Roman"/>
    </w:rPr>
  </w:style>
  <w:style w:type="paragraph" w:customStyle="1" w:styleId="pkt">
    <w:name w:val="pkt"/>
    <w:basedOn w:val="Normalny"/>
    <w:rsid w:val="00844FAD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844FAD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844FAD"/>
    <w:rPr>
      <w:rFonts w:ascii="Courier New" w:hAnsi="Courier New" w:cs="Courier New"/>
    </w:rPr>
  </w:style>
  <w:style w:type="paragraph" w:styleId="Tekstpodstawowy2">
    <w:name w:val="Body Text 2"/>
    <w:basedOn w:val="Normalny"/>
    <w:rsid w:val="00844FAD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844FAD"/>
  </w:style>
  <w:style w:type="character" w:customStyle="1" w:styleId="Nagwek2Znak">
    <w:name w:val="Nagłówek 2 Znak"/>
    <w:rsid w:val="00844FA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844FAD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844FAD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844FAD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844FAD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844FAD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844FAD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844FAD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844FAD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844FAD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844FAD"/>
    <w:pPr>
      <w:jc w:val="both"/>
    </w:pPr>
  </w:style>
  <w:style w:type="paragraph" w:customStyle="1" w:styleId="Stylwiadomocie-mail421">
    <w:name w:val="Styl wiadomości e-mail 421"/>
    <w:basedOn w:val="Normalny"/>
    <w:semiHidden/>
    <w:rsid w:val="00844FAD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844FAD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844FAD"/>
  </w:style>
  <w:style w:type="paragraph" w:customStyle="1" w:styleId="ustp">
    <w:name w:val="ustęp"/>
    <w:basedOn w:val="Normalny"/>
    <w:rsid w:val="00844FA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844FAD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844FAD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844FAD"/>
    <w:pPr>
      <w:widowControl w:val="0"/>
    </w:pPr>
  </w:style>
  <w:style w:type="character" w:styleId="Odwoanieprzypisudolnego">
    <w:name w:val="footnote reference"/>
    <w:semiHidden/>
    <w:rsid w:val="00844FAD"/>
    <w:rPr>
      <w:rFonts w:cs="Times New Roman"/>
      <w:vertAlign w:val="superscript"/>
    </w:rPr>
  </w:style>
  <w:style w:type="paragraph" w:customStyle="1" w:styleId="Stlus1">
    <w:name w:val="Stílus1"/>
    <w:basedOn w:val="Normalny"/>
    <w:rsid w:val="00844FAD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844FA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44FAD"/>
    <w:rPr>
      <w:b/>
      <w:bCs/>
    </w:rPr>
  </w:style>
  <w:style w:type="paragraph" w:styleId="Tekstdymka">
    <w:name w:val="Balloon Text"/>
    <w:basedOn w:val="Normalny"/>
    <w:semiHidden/>
    <w:rsid w:val="00844F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44FAD"/>
    <w:rPr>
      <w:rFonts w:ascii="Arial" w:hAnsi="Arial"/>
    </w:rPr>
  </w:style>
  <w:style w:type="character" w:customStyle="1" w:styleId="dane1">
    <w:name w:val="dane1"/>
    <w:rsid w:val="00844FAD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844FA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844FAD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844FAD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844FAD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844FAD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844FAD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844FAD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844FAD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844FAD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844FAD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844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844FA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844FAD"/>
    <w:pPr>
      <w:jc w:val="both"/>
    </w:pPr>
    <w:rPr>
      <w:sz w:val="22"/>
    </w:rPr>
  </w:style>
  <w:style w:type="paragraph" w:styleId="Nagwekwiadomoci">
    <w:name w:val="Message Header"/>
    <w:basedOn w:val="Normalny"/>
    <w:rsid w:val="00844FAD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844FAD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844FAD"/>
  </w:style>
  <w:style w:type="paragraph" w:customStyle="1" w:styleId="ZnakZnakZnak">
    <w:name w:val="Znak Znak Znak"/>
    <w:basedOn w:val="Normalny"/>
    <w:rsid w:val="00844FAD"/>
  </w:style>
  <w:style w:type="paragraph" w:customStyle="1" w:styleId="ZnakZnak">
    <w:name w:val="Znak Znak"/>
    <w:basedOn w:val="Normalny"/>
    <w:rsid w:val="00844FAD"/>
  </w:style>
  <w:style w:type="paragraph" w:customStyle="1" w:styleId="H4">
    <w:name w:val="H4"/>
    <w:basedOn w:val="Normalny"/>
    <w:next w:val="Normalny"/>
    <w:rsid w:val="00844FAD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844FAD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844FAD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844FAD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844FAD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844FAD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844FAD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844FAD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844FAD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844F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844FAD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844FAD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844FAD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844FAD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844FAD"/>
    <w:rPr>
      <w:sz w:val="22"/>
      <w:szCs w:val="22"/>
      <w:lang w:eastAsia="ar-SA"/>
    </w:rPr>
  </w:style>
  <w:style w:type="paragraph" w:styleId="Lista">
    <w:name w:val="List"/>
    <w:basedOn w:val="Normalny"/>
    <w:rsid w:val="00844FAD"/>
    <w:pPr>
      <w:ind w:left="283" w:hanging="283"/>
    </w:pPr>
  </w:style>
  <w:style w:type="character" w:customStyle="1" w:styleId="t21">
    <w:name w:val="t21"/>
    <w:rsid w:val="00844FAD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844F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844FAD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844FAD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844FAD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844FA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44FAD"/>
    <w:pPr>
      <w:spacing w:before="100" w:beforeAutospacing="1" w:after="100" w:afterAutospacing="1"/>
    </w:pPr>
  </w:style>
  <w:style w:type="character" w:customStyle="1" w:styleId="ZnakZnak0">
    <w:name w:val="Znak Znak"/>
    <w:rsid w:val="00844FAD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844FAD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844FAD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844FAD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844FAD"/>
  </w:style>
  <w:style w:type="paragraph" w:customStyle="1" w:styleId="Styl">
    <w:name w:val="Styl"/>
    <w:basedOn w:val="Normalny"/>
    <w:rsid w:val="00844FAD"/>
  </w:style>
  <w:style w:type="paragraph" w:customStyle="1" w:styleId="arimr">
    <w:name w:val="arimr"/>
    <w:basedOn w:val="Normalny"/>
    <w:rsid w:val="00844FAD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844FAD"/>
  </w:style>
  <w:style w:type="paragraph" w:customStyle="1" w:styleId="Tabela-nagwek">
    <w:name w:val="Tabela - nagłówek"/>
    <w:basedOn w:val="Normalny"/>
    <w:rsid w:val="00844FAD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GUGiK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Wysocka</dc:creator>
  <cp:lastModifiedBy>Dorota Dobrowolska</cp:lastModifiedBy>
  <cp:revision>2</cp:revision>
  <cp:lastPrinted>2012-03-23T13:56:00Z</cp:lastPrinted>
  <dcterms:created xsi:type="dcterms:W3CDTF">2015-11-27T10:59:00Z</dcterms:created>
  <dcterms:modified xsi:type="dcterms:W3CDTF">2015-11-27T10:59:00Z</dcterms:modified>
</cp:coreProperties>
</file>