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6CC42" w14:textId="77777777" w:rsidR="00E66D75" w:rsidRPr="001F5F9F" w:rsidRDefault="00E66D75" w:rsidP="00E66D75">
      <w:pPr>
        <w:pStyle w:val="Default"/>
        <w:keepNext/>
        <w:spacing w:after="120" w:line="276" w:lineRule="auto"/>
        <w:rPr>
          <w:rFonts w:ascii="Cambria" w:hAnsi="Cambria"/>
          <w:b/>
          <w:bCs/>
          <w:color w:val="auto"/>
          <w:sz w:val="20"/>
        </w:rPr>
      </w:pPr>
      <w:r w:rsidRPr="001F5F9F">
        <w:rPr>
          <w:rFonts w:ascii="Cambria" w:hAnsi="Cambria"/>
          <w:b/>
          <w:bCs/>
          <w:color w:val="auto"/>
          <w:sz w:val="20"/>
        </w:rPr>
        <w:t>Zabezpieczenie należytego wykonania Umowy</w:t>
      </w:r>
    </w:p>
    <w:p w14:paraId="66C6BA7F" w14:textId="77777777" w:rsidR="00E66D75" w:rsidRPr="001F5F9F" w:rsidRDefault="00E66D75" w:rsidP="00E66D75">
      <w:pPr>
        <w:numPr>
          <w:ilvl w:val="0"/>
          <w:numId w:val="37"/>
        </w:numPr>
        <w:spacing w:after="120" w:line="276" w:lineRule="auto"/>
        <w:ind w:left="426"/>
        <w:jc w:val="left"/>
        <w:rPr>
          <w:rFonts w:ascii="Cambria" w:hAnsi="Cambria"/>
          <w:color w:val="auto"/>
          <w:sz w:val="20"/>
          <w:szCs w:val="24"/>
        </w:rPr>
      </w:pPr>
      <w:r w:rsidRPr="001F5F9F">
        <w:rPr>
          <w:rFonts w:ascii="Cambria" w:hAnsi="Cambria"/>
          <w:color w:val="auto"/>
          <w:sz w:val="20"/>
          <w:szCs w:val="24"/>
        </w:rPr>
        <w:t xml:space="preserve">Wykonawca wniósł zabezpieczenie należytego wykonania Umowy w wysokości </w:t>
      </w:r>
      <w:r w:rsidRPr="001F5F9F">
        <w:rPr>
          <w:rFonts w:ascii="Cambria" w:hAnsi="Cambria"/>
          <w:color w:val="auto"/>
          <w:sz w:val="20"/>
          <w:szCs w:val="24"/>
        </w:rPr>
        <w:br/>
        <w:t>………………. złotych (słownie: …………………..00/100) w formie ……………………….. .</w:t>
      </w:r>
    </w:p>
    <w:p w14:paraId="70ED7D05" w14:textId="77777777" w:rsidR="00E66D75" w:rsidRPr="001F5F9F" w:rsidRDefault="00E66D75" w:rsidP="00E66D75">
      <w:pPr>
        <w:numPr>
          <w:ilvl w:val="0"/>
          <w:numId w:val="37"/>
        </w:numPr>
        <w:spacing w:after="120" w:line="276" w:lineRule="auto"/>
        <w:ind w:left="426"/>
        <w:jc w:val="left"/>
        <w:rPr>
          <w:rFonts w:ascii="Cambria" w:hAnsi="Cambria"/>
          <w:color w:val="auto"/>
          <w:sz w:val="20"/>
          <w:szCs w:val="24"/>
        </w:rPr>
      </w:pPr>
      <w:r w:rsidRPr="001F5F9F">
        <w:rPr>
          <w:rFonts w:ascii="Cambria" w:hAnsi="Cambria"/>
          <w:color w:val="auto"/>
          <w:sz w:val="20"/>
          <w:szCs w:val="24"/>
        </w:rPr>
        <w:t>Zamawiający zwróci 70% wysokości zabezpieczenia tj. kwotę ……………. zł (słownie: …………………… 00/100) w terminie 30 dni od dnia wykonania przedmiotu Umowy (tj. od podpisania Protokołu Odbioru Przedmiotu Umowy) i uznania przez Zamawiającego za należycie wykonany, a pozostałe 30% wysokości zabezpieczenia tj. …………………. zł (słownie: ……………………. 00/100) pozostawia na zabezpieczenie roszczeń z tytułu rękojmi za wady.</w:t>
      </w:r>
    </w:p>
    <w:p w14:paraId="61E227E5" w14:textId="77777777" w:rsidR="00E66D75" w:rsidRPr="001F5F9F" w:rsidRDefault="00E66D75" w:rsidP="00E66D75">
      <w:pPr>
        <w:numPr>
          <w:ilvl w:val="0"/>
          <w:numId w:val="37"/>
        </w:numPr>
        <w:spacing w:after="120" w:line="276" w:lineRule="auto"/>
        <w:ind w:left="426"/>
        <w:jc w:val="left"/>
        <w:rPr>
          <w:rFonts w:ascii="Cambria" w:hAnsi="Cambria"/>
          <w:color w:val="auto"/>
          <w:sz w:val="20"/>
          <w:szCs w:val="24"/>
        </w:rPr>
      </w:pPr>
      <w:r w:rsidRPr="001F5F9F">
        <w:rPr>
          <w:rFonts w:ascii="Cambria" w:hAnsi="Cambria"/>
          <w:color w:val="auto"/>
          <w:sz w:val="20"/>
          <w:szCs w:val="24"/>
        </w:rPr>
        <w:t>Zamawiający zwróci 30% wysokości zabezpieczenia w terminie 15 dni po upływie okresu rękojmi za wady.</w:t>
      </w:r>
    </w:p>
    <w:p w14:paraId="3C21586E" w14:textId="77777777" w:rsidR="00E66D75" w:rsidRPr="001F5F9F" w:rsidRDefault="00E66D75" w:rsidP="00E66D75">
      <w:pPr>
        <w:spacing w:after="99" w:line="259" w:lineRule="auto"/>
        <w:ind w:left="500" w:right="430" w:hanging="10"/>
        <w:jc w:val="center"/>
        <w:rPr>
          <w:rFonts w:ascii="Cambria" w:hAnsi="Cambria"/>
          <w:b/>
        </w:rPr>
      </w:pPr>
    </w:p>
    <w:p w14:paraId="664A3E70" w14:textId="77777777" w:rsidR="00E66D75" w:rsidRPr="001F5F9F" w:rsidRDefault="00E66D75" w:rsidP="00E66D75">
      <w:pPr>
        <w:spacing w:after="99" w:line="259" w:lineRule="auto"/>
        <w:ind w:left="500" w:right="430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Umowa nr …………………. </w:t>
      </w:r>
    </w:p>
    <w:p w14:paraId="494A3DA8" w14:textId="77777777" w:rsidR="00E66D75" w:rsidRPr="001F5F9F" w:rsidRDefault="00E66D75" w:rsidP="00E66D75">
      <w:pPr>
        <w:spacing w:after="96" w:line="259" w:lineRule="auto"/>
        <w:ind w:left="122" w:firstLine="0"/>
        <w:jc w:val="center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402C303F" w14:textId="77777777" w:rsidR="00E66D75" w:rsidRPr="001F5F9F" w:rsidRDefault="00E66D75" w:rsidP="00E66D75">
      <w:pPr>
        <w:ind w:left="62" w:right="2" w:firstLine="0"/>
        <w:rPr>
          <w:rFonts w:ascii="Cambria" w:hAnsi="Cambria"/>
        </w:rPr>
      </w:pPr>
      <w:r w:rsidRPr="001F5F9F">
        <w:rPr>
          <w:rFonts w:ascii="Cambria" w:hAnsi="Cambria"/>
        </w:rPr>
        <w:t xml:space="preserve">zawarta w dniu ……………………….. 2020 roku w Warszawie pomiędzy:  </w:t>
      </w:r>
    </w:p>
    <w:p w14:paraId="7A43AF09" w14:textId="77777777" w:rsidR="00E66D75" w:rsidRPr="001F5F9F" w:rsidRDefault="00E66D75" w:rsidP="00E66D75">
      <w:pPr>
        <w:spacing w:after="96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119ED76C" w14:textId="77777777" w:rsidR="00E66D75" w:rsidRPr="001F5F9F" w:rsidRDefault="00E66D75" w:rsidP="00E66D75">
      <w:pPr>
        <w:ind w:left="62" w:right="2" w:firstLine="0"/>
        <w:rPr>
          <w:rFonts w:ascii="Cambria" w:hAnsi="Cambria"/>
        </w:rPr>
      </w:pPr>
      <w:r w:rsidRPr="001F5F9F">
        <w:rPr>
          <w:rFonts w:ascii="Cambria" w:hAnsi="Cambria"/>
          <w:b/>
        </w:rPr>
        <w:t>Skarbem Państwa - Głównym Urzędem Geodezji i Kartografii</w:t>
      </w:r>
      <w:r w:rsidRPr="001F5F9F">
        <w:rPr>
          <w:rFonts w:ascii="Cambria" w:hAnsi="Cambria"/>
        </w:rPr>
        <w:t xml:space="preserve"> z siedzibą w Warszawie, przy ul. Wspólnej 2, 00-926 Warszawa, zwanym w treści umowy „Zamawiającym”, reprezentowanym przez: </w:t>
      </w:r>
    </w:p>
    <w:p w14:paraId="15BAF41F" w14:textId="77777777" w:rsidR="00E66D75" w:rsidRPr="001F5F9F" w:rsidRDefault="00E66D75" w:rsidP="00E66D75">
      <w:pPr>
        <w:ind w:left="425" w:right="-51" w:firstLine="0"/>
        <w:rPr>
          <w:rFonts w:ascii="Cambria" w:hAnsi="Cambria"/>
        </w:rPr>
      </w:pPr>
      <w:r w:rsidRPr="001F5F9F">
        <w:rPr>
          <w:rFonts w:ascii="Cambria" w:hAnsi="Cambria"/>
        </w:rPr>
        <w:t>…………………………………………………………..</w:t>
      </w:r>
    </w:p>
    <w:p w14:paraId="40341158" w14:textId="77777777" w:rsidR="00E66D75" w:rsidRPr="001F5F9F" w:rsidRDefault="00E66D75" w:rsidP="00E66D75">
      <w:pPr>
        <w:spacing w:after="0" w:line="354" w:lineRule="auto"/>
        <w:ind w:left="425" w:right="91" w:firstLine="0"/>
        <w:rPr>
          <w:rFonts w:ascii="Cambria" w:hAnsi="Cambria"/>
        </w:rPr>
      </w:pPr>
      <w:r w:rsidRPr="001F5F9F">
        <w:rPr>
          <w:rFonts w:ascii="Cambria" w:hAnsi="Cambria"/>
        </w:rPr>
        <w:t xml:space="preserve">a </w:t>
      </w:r>
    </w:p>
    <w:p w14:paraId="288A2CC5" w14:textId="77777777" w:rsidR="00E66D75" w:rsidRPr="001F5F9F" w:rsidRDefault="00E66D75" w:rsidP="00E66D75">
      <w:pPr>
        <w:spacing w:after="0"/>
        <w:ind w:left="62" w:right="2" w:firstLine="0"/>
        <w:rPr>
          <w:rFonts w:ascii="Cambria" w:hAnsi="Cambria"/>
        </w:rPr>
      </w:pPr>
      <w:r w:rsidRPr="001F5F9F">
        <w:rPr>
          <w:rFonts w:ascii="Cambria" w:hAnsi="Cambria"/>
        </w:rPr>
        <w:t xml:space="preserve">firmą </w:t>
      </w:r>
      <w:r w:rsidRPr="001F5F9F">
        <w:rPr>
          <w:rFonts w:ascii="Cambria" w:hAnsi="Cambria"/>
          <w:b/>
        </w:rPr>
        <w:t>……………………………….</w:t>
      </w:r>
      <w:r w:rsidRPr="001F5F9F">
        <w:rPr>
          <w:rFonts w:ascii="Cambria" w:hAnsi="Cambria"/>
        </w:rPr>
        <w:t xml:space="preserve"> zwaną w treści Umowy „Wykonawcą”,  reprezentowaną przez: </w:t>
      </w:r>
    </w:p>
    <w:p w14:paraId="57E44633" w14:textId="77777777" w:rsidR="00E66D75" w:rsidRPr="001F5F9F" w:rsidRDefault="00E66D75" w:rsidP="00E66D75">
      <w:pPr>
        <w:spacing w:after="106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NIP……………………….</w:t>
      </w:r>
    </w:p>
    <w:p w14:paraId="6B65FB0D" w14:textId="77777777" w:rsidR="00E66D75" w:rsidRPr="001F5F9F" w:rsidRDefault="00E66D75" w:rsidP="00E66D75">
      <w:pPr>
        <w:spacing w:after="106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REGON……………………..</w:t>
      </w:r>
    </w:p>
    <w:p w14:paraId="425D0A79" w14:textId="77777777" w:rsidR="00E66D75" w:rsidRPr="001F5F9F" w:rsidRDefault="00E66D75" w:rsidP="00E66D75">
      <w:pPr>
        <w:spacing w:after="106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KRS…………………………</w:t>
      </w:r>
    </w:p>
    <w:p w14:paraId="06679B67" w14:textId="77777777" w:rsidR="00E66D75" w:rsidRPr="001F5F9F" w:rsidRDefault="00E66D75" w:rsidP="00E66D75">
      <w:pPr>
        <w:ind w:left="437" w:right="2" w:firstLine="0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4FC170EB" w14:textId="77777777" w:rsidR="00E66D75" w:rsidRPr="001F5F9F" w:rsidRDefault="00E66D75" w:rsidP="00E66D75">
      <w:pPr>
        <w:spacing w:after="96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4B15D18B" w14:textId="63871EEF" w:rsidR="00E66D75" w:rsidRPr="001F5F9F" w:rsidRDefault="00E66D75" w:rsidP="00E66D75">
      <w:pPr>
        <w:ind w:left="62" w:right="2" w:firstLine="0"/>
        <w:rPr>
          <w:rFonts w:ascii="Cambria" w:hAnsi="Cambria"/>
        </w:rPr>
      </w:pPr>
      <w:r w:rsidRPr="001F5F9F">
        <w:rPr>
          <w:rFonts w:ascii="Cambria" w:hAnsi="Cambria"/>
        </w:rPr>
        <w:t xml:space="preserve">w wyniku rozstrzygnięcia postępowania o udzielenie zamówienia publicznego w trybie przetargu nieograniczonego, pn. </w:t>
      </w:r>
      <w:r w:rsidRPr="001F5F9F">
        <w:rPr>
          <w:rFonts w:ascii="Cambria" w:hAnsi="Cambria"/>
          <w:b/>
        </w:rPr>
        <w:t>„</w:t>
      </w:r>
      <w:r w:rsidRPr="00D878FB">
        <w:rPr>
          <w:rFonts w:ascii="Cambria" w:hAnsi="Cambria"/>
          <w:b/>
        </w:rPr>
        <w:t>Świadczenie usług Asysty Technicznej i Konserwacji (</w:t>
      </w:r>
      <w:proofErr w:type="spellStart"/>
      <w:r w:rsidRPr="00D878FB">
        <w:rPr>
          <w:rFonts w:ascii="Cambria" w:hAnsi="Cambria"/>
          <w:b/>
        </w:rPr>
        <w:t>ATiK</w:t>
      </w:r>
      <w:proofErr w:type="spellEnd"/>
      <w:r w:rsidRPr="00D878FB">
        <w:rPr>
          <w:rFonts w:ascii="Cambria" w:hAnsi="Cambria"/>
          <w:b/>
        </w:rPr>
        <w:t>) dla op</w:t>
      </w:r>
      <w:r>
        <w:rPr>
          <w:rFonts w:ascii="Cambria" w:hAnsi="Cambria"/>
          <w:b/>
        </w:rPr>
        <w:t xml:space="preserve">rogramowania </w:t>
      </w:r>
      <w:proofErr w:type="spellStart"/>
      <w:r>
        <w:rPr>
          <w:rFonts w:ascii="Cambria" w:hAnsi="Cambria"/>
          <w:b/>
        </w:rPr>
        <w:t>Geoportal</w:t>
      </w:r>
      <w:proofErr w:type="spellEnd"/>
      <w:r>
        <w:rPr>
          <w:rFonts w:ascii="Cambria" w:hAnsi="Cambria"/>
          <w:b/>
        </w:rPr>
        <w:t xml:space="preserve">, </w:t>
      </w:r>
      <w:proofErr w:type="spellStart"/>
      <w:r>
        <w:rPr>
          <w:rFonts w:ascii="Cambria" w:hAnsi="Cambria"/>
          <w:b/>
        </w:rPr>
        <w:t>PZGiK</w:t>
      </w:r>
      <w:proofErr w:type="spellEnd"/>
      <w:r>
        <w:rPr>
          <w:rFonts w:ascii="Cambria" w:hAnsi="Cambria"/>
          <w:b/>
        </w:rPr>
        <w:t xml:space="preserve"> oraz</w:t>
      </w:r>
      <w:r w:rsidRPr="00D878FB">
        <w:rPr>
          <w:rFonts w:ascii="Cambria" w:hAnsi="Cambria"/>
          <w:b/>
        </w:rPr>
        <w:t xml:space="preserve"> CAPAP</w:t>
      </w:r>
      <w:r>
        <w:rPr>
          <w:rFonts w:ascii="Cambria" w:hAnsi="Cambria"/>
          <w:b/>
        </w:rPr>
        <w:t>”</w:t>
      </w:r>
      <w:r w:rsidRPr="00C770D8">
        <w:rPr>
          <w:rFonts w:ascii="Cambria" w:hAnsi="Cambria"/>
          <w:b/>
        </w:rPr>
        <w:t xml:space="preserve"> </w:t>
      </w:r>
      <w:r w:rsidRPr="006A23DC">
        <w:rPr>
          <w:rFonts w:ascii="Cambria" w:hAnsi="Cambria"/>
        </w:rPr>
        <w:t>-</w:t>
      </w:r>
      <w:r w:rsidRPr="001F5F9F">
        <w:rPr>
          <w:rFonts w:ascii="Cambria" w:hAnsi="Cambria"/>
          <w:b/>
        </w:rPr>
        <w:t xml:space="preserve"> </w:t>
      </w:r>
      <w:r w:rsidRPr="001F5F9F">
        <w:rPr>
          <w:rFonts w:ascii="Cambria" w:hAnsi="Cambria"/>
        </w:rPr>
        <w:t>nr ref</w:t>
      </w:r>
      <w:r w:rsidRPr="001F5F9F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BDG</w:t>
      </w:r>
      <w:r>
        <w:rPr>
          <w:rFonts w:ascii="Cambria" w:hAnsi="Cambria"/>
          <w:b/>
        </w:rPr>
        <w:noBreakHyphen/>
      </w:r>
      <w:r w:rsidRPr="005F71BB">
        <w:rPr>
          <w:rFonts w:ascii="Cambria" w:hAnsi="Cambria"/>
          <w:b/>
        </w:rPr>
        <w:t xml:space="preserve">ZP.2610.27.2020.IZ </w:t>
      </w:r>
      <w:r w:rsidRPr="001F5F9F">
        <w:rPr>
          <w:rFonts w:ascii="Cambria" w:hAnsi="Cambria"/>
        </w:rPr>
        <w:t xml:space="preserve">zgodnie z ustawą z dnia 29 stycznia 2004 r. Prawo zamówień publicznych (Dz. U. z </w:t>
      </w:r>
      <w:r>
        <w:rPr>
          <w:rFonts w:ascii="Cambria" w:hAnsi="Cambria"/>
        </w:rPr>
        <w:t>2019</w:t>
      </w:r>
      <w:r w:rsidRPr="001F5F9F">
        <w:rPr>
          <w:rFonts w:ascii="Cambria" w:hAnsi="Cambria"/>
        </w:rPr>
        <w:t xml:space="preserve"> r., poz. </w:t>
      </w:r>
      <w:r>
        <w:rPr>
          <w:rFonts w:ascii="Cambria" w:hAnsi="Cambria"/>
        </w:rPr>
        <w:t>1843</w:t>
      </w:r>
      <w:r w:rsidRPr="001F5F9F">
        <w:rPr>
          <w:rFonts w:ascii="Cambria" w:hAnsi="Cambria"/>
        </w:rPr>
        <w:t xml:space="preserve"> z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</w:t>
      </w:r>
      <w:r w:rsidRPr="001F5F9F">
        <w:rPr>
          <w:rFonts w:ascii="Cambria" w:hAnsi="Cambria"/>
        </w:rPr>
        <w:t xml:space="preserve"> zm.), zwaną dalej „ustawą </w:t>
      </w:r>
      <w:proofErr w:type="spellStart"/>
      <w:r w:rsidRPr="001F5F9F">
        <w:rPr>
          <w:rFonts w:ascii="Cambria" w:hAnsi="Cambria"/>
        </w:rPr>
        <w:t>Pzp</w:t>
      </w:r>
      <w:proofErr w:type="spellEnd"/>
      <w:r w:rsidRPr="001F5F9F">
        <w:rPr>
          <w:rFonts w:ascii="Cambria" w:hAnsi="Cambria"/>
        </w:rPr>
        <w:t xml:space="preserve">”, zawarta została Umowa o następującej treści: </w:t>
      </w:r>
    </w:p>
    <w:p w14:paraId="1F14AA19" w14:textId="77777777" w:rsidR="00E66D75" w:rsidRPr="001F5F9F" w:rsidRDefault="00E66D75" w:rsidP="00E66D75">
      <w:pPr>
        <w:spacing w:after="131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76CE4A6F" w14:textId="77777777" w:rsidR="00E66D75" w:rsidRPr="001F5F9F" w:rsidRDefault="00E66D75" w:rsidP="00E66D75">
      <w:pPr>
        <w:tabs>
          <w:tab w:val="center" w:pos="4438"/>
          <w:tab w:val="center" w:pos="4966"/>
        </w:tabs>
        <w:spacing w:after="99" w:line="259" w:lineRule="auto"/>
        <w:ind w:left="0" w:firstLine="0"/>
        <w:jc w:val="left"/>
        <w:rPr>
          <w:rFonts w:ascii="Cambria" w:hAnsi="Cambria"/>
        </w:rPr>
      </w:pPr>
      <w:r w:rsidRPr="001F5F9F">
        <w:rPr>
          <w:rFonts w:ascii="Cambria" w:eastAsia="Calibri" w:hAnsi="Cambria" w:cs="Calibri"/>
          <w:sz w:val="22"/>
        </w:rPr>
        <w:tab/>
      </w:r>
      <w:r w:rsidRPr="001F5F9F">
        <w:rPr>
          <w:rFonts w:ascii="Cambria" w:hAnsi="Cambria"/>
          <w:b/>
        </w:rPr>
        <w:t>§ 1.</w:t>
      </w:r>
      <w:r w:rsidRPr="001F5F9F">
        <w:rPr>
          <w:rFonts w:ascii="Cambria" w:eastAsia="Arial" w:hAnsi="Cambria" w:cs="Arial"/>
          <w:b/>
        </w:rPr>
        <w:t xml:space="preserve"> </w:t>
      </w:r>
      <w:r w:rsidRPr="001F5F9F">
        <w:rPr>
          <w:rFonts w:ascii="Cambria" w:eastAsia="Arial" w:hAnsi="Cambria" w:cs="Arial"/>
          <w:b/>
        </w:rPr>
        <w:tab/>
      </w:r>
      <w:r w:rsidRPr="001F5F9F">
        <w:rPr>
          <w:rFonts w:ascii="Cambria" w:hAnsi="Cambria"/>
          <w:b/>
        </w:rPr>
        <w:t xml:space="preserve"> </w:t>
      </w:r>
    </w:p>
    <w:p w14:paraId="630A7DDB" w14:textId="77777777" w:rsidR="00E66D75" w:rsidRPr="001F5F9F" w:rsidRDefault="00E66D75" w:rsidP="00E66D75">
      <w:pPr>
        <w:spacing w:after="99" w:line="259" w:lineRule="auto"/>
        <w:ind w:left="500" w:right="430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Przedmiot Umowy </w:t>
      </w:r>
    </w:p>
    <w:p w14:paraId="248B2C60" w14:textId="47556AEA" w:rsidR="00E66D75" w:rsidRDefault="00E66D75" w:rsidP="00E66D75">
      <w:pPr>
        <w:numPr>
          <w:ilvl w:val="0"/>
          <w:numId w:val="2"/>
        </w:numPr>
        <w:tabs>
          <w:tab w:val="left" w:pos="340"/>
        </w:tabs>
        <w:spacing w:after="120" w:line="276" w:lineRule="auto"/>
        <w:ind w:right="2" w:hanging="358"/>
        <w:rPr>
          <w:rFonts w:ascii="Cambria" w:hAnsi="Cambria"/>
        </w:rPr>
      </w:pPr>
      <w:r w:rsidRPr="00C770D8">
        <w:rPr>
          <w:rFonts w:ascii="Cambria" w:hAnsi="Cambria"/>
        </w:rPr>
        <w:t xml:space="preserve">Przedmiotem </w:t>
      </w:r>
      <w:r>
        <w:rPr>
          <w:rFonts w:ascii="Cambria" w:hAnsi="Cambria"/>
        </w:rPr>
        <w:t>Umowy</w:t>
      </w:r>
      <w:r w:rsidRPr="00C770D8">
        <w:rPr>
          <w:rFonts w:ascii="Cambria" w:hAnsi="Cambria"/>
        </w:rPr>
        <w:t xml:space="preserve"> jest świadczenie usług Asysty Technicznej i Konserwacji (</w:t>
      </w:r>
      <w:proofErr w:type="spellStart"/>
      <w:r w:rsidRPr="00C770D8">
        <w:rPr>
          <w:rFonts w:ascii="Cambria" w:hAnsi="Cambria"/>
        </w:rPr>
        <w:t>ATiK</w:t>
      </w:r>
      <w:proofErr w:type="spellEnd"/>
      <w:r w:rsidRPr="00C770D8">
        <w:rPr>
          <w:rFonts w:ascii="Cambria" w:hAnsi="Cambria"/>
        </w:rPr>
        <w:t xml:space="preserve">), dla oprogramowania </w:t>
      </w:r>
      <w:proofErr w:type="spellStart"/>
      <w:r w:rsidRPr="00C770D8">
        <w:rPr>
          <w:rFonts w:ascii="Cambria" w:hAnsi="Cambria"/>
        </w:rPr>
        <w:t>Geoportal</w:t>
      </w:r>
      <w:proofErr w:type="spellEnd"/>
      <w:r w:rsidRPr="00C770D8">
        <w:rPr>
          <w:rFonts w:ascii="Cambria" w:hAnsi="Cambria"/>
        </w:rPr>
        <w:t xml:space="preserve">, </w:t>
      </w:r>
      <w:proofErr w:type="spellStart"/>
      <w:r w:rsidRPr="00C770D8">
        <w:rPr>
          <w:rFonts w:ascii="Cambria" w:hAnsi="Cambria"/>
        </w:rPr>
        <w:t>PZGiK</w:t>
      </w:r>
      <w:proofErr w:type="spellEnd"/>
      <w:r w:rsidRPr="00C770D8">
        <w:rPr>
          <w:rFonts w:ascii="Cambria" w:hAnsi="Cambria"/>
        </w:rPr>
        <w:t xml:space="preserve"> oraz CAPAP </w:t>
      </w:r>
      <w:r>
        <w:rPr>
          <w:rFonts w:ascii="Cambria" w:hAnsi="Cambria"/>
        </w:rPr>
        <w:t>przez okres 12 miesięcy</w:t>
      </w:r>
      <w:r>
        <w:rPr>
          <w:rFonts w:ascii="Cambria" w:hAnsi="Cambria"/>
        </w:rPr>
        <w:t>, zwane w </w:t>
      </w:r>
      <w:r>
        <w:rPr>
          <w:rFonts w:ascii="Cambria" w:hAnsi="Cambria"/>
        </w:rPr>
        <w:t>dalszej części umowy jako zamówienie podstawowe,</w:t>
      </w:r>
      <w:r w:rsidRPr="00C770D8">
        <w:rPr>
          <w:rFonts w:ascii="Cambria" w:hAnsi="Cambria"/>
        </w:rPr>
        <w:t xml:space="preserve"> wraz z prawem opcji </w:t>
      </w:r>
      <w:r w:rsidRPr="00C770D8">
        <w:rPr>
          <w:rFonts w:ascii="Cambria" w:hAnsi="Cambria"/>
        </w:rPr>
        <w:lastRenderedPageBreak/>
        <w:t>dotyczącym możliwości przedłużenia okresu świadczenia usługi o maksymalnie 12 miesięcy</w:t>
      </w:r>
      <w:r>
        <w:rPr>
          <w:rFonts w:ascii="Cambria" w:hAnsi="Cambria"/>
        </w:rPr>
        <w:t>, zwanym w dalszej części Umowy jako zamówienie opcjonalne</w:t>
      </w:r>
      <w:r w:rsidRPr="00C770D8">
        <w:rPr>
          <w:rFonts w:ascii="Cambria" w:hAnsi="Cambria"/>
        </w:rPr>
        <w:t>.</w:t>
      </w:r>
    </w:p>
    <w:p w14:paraId="0A323559" w14:textId="77777777" w:rsidR="00E66D75" w:rsidRDefault="00E66D75" w:rsidP="00E66D75">
      <w:pPr>
        <w:numPr>
          <w:ilvl w:val="0"/>
          <w:numId w:val="2"/>
        </w:numPr>
        <w:tabs>
          <w:tab w:val="left" w:pos="340"/>
        </w:tabs>
        <w:spacing w:after="120" w:line="276" w:lineRule="auto"/>
        <w:ind w:right="2" w:hanging="358"/>
        <w:rPr>
          <w:rFonts w:ascii="Cambria" w:hAnsi="Cambria"/>
        </w:rPr>
      </w:pPr>
      <w:r>
        <w:rPr>
          <w:rFonts w:ascii="Cambria" w:hAnsi="Cambria"/>
        </w:rPr>
        <w:t xml:space="preserve">Wykaz </w:t>
      </w:r>
      <w:r w:rsidRPr="007D0788">
        <w:rPr>
          <w:rFonts w:ascii="Cambria" w:hAnsi="Cambria"/>
        </w:rPr>
        <w:t xml:space="preserve">oprogramowania wykorzystywanego w systemach których dotyczy usługa </w:t>
      </w:r>
      <w:proofErr w:type="spellStart"/>
      <w:r w:rsidRPr="007D0788">
        <w:rPr>
          <w:rFonts w:ascii="Cambria" w:hAnsi="Cambria"/>
        </w:rPr>
        <w:t>ATiK</w:t>
      </w:r>
      <w:proofErr w:type="spellEnd"/>
      <w:r w:rsidRPr="007D0788">
        <w:rPr>
          <w:rFonts w:ascii="Cambria" w:hAnsi="Cambria"/>
        </w:rPr>
        <w:t xml:space="preserve"> został zawarty w SOPZ, stanowiącym załącznik do Specyfikacji Istotnych Warunków Zamówienia (SIWZ).</w:t>
      </w:r>
    </w:p>
    <w:p w14:paraId="43353BF9" w14:textId="77777777" w:rsidR="00E66D75" w:rsidRPr="001F5F9F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Zakres przedmiotu Umowy został określony w SOPZ stanowiącym integralną część Umowy i w konsekwencji wiążącym obie Strony. </w:t>
      </w:r>
    </w:p>
    <w:p w14:paraId="6C4A927A" w14:textId="77777777" w:rsidR="00E66D75" w:rsidRPr="001F5F9F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1F5F9F">
        <w:rPr>
          <w:rFonts w:ascii="Cambria" w:hAnsi="Cambria"/>
        </w:rPr>
        <w:t>Strony zgodnie przyjmują, iż zawarcie Umowy następuje z dniem złożenia podpisu przez obie Strony. Jeżeli Umowa nie będzie podpisana w obecności obu Stron, Zamawiający składając podpis jako ostatni opatruje Umowę datą i w ten sam dzień informuje Wykonawcę o fakcie zawarcia Umowy przesyłając jej skan drogą elektroniczną i jednocześnie przesyłając Wykonawcy jej egzemplarz drogą pocztową lub przekazując osobiście.</w:t>
      </w:r>
      <w:r>
        <w:rPr>
          <w:rFonts w:ascii="Cambria" w:hAnsi="Cambria"/>
        </w:rPr>
        <w:t xml:space="preserve"> W przypadku podpisania Umowy przez obie strony kwalifikowanym podpisem elektronicznym, </w:t>
      </w:r>
      <w:r w:rsidRPr="001F5F9F">
        <w:rPr>
          <w:rFonts w:ascii="Cambria" w:hAnsi="Cambria"/>
        </w:rPr>
        <w:t>Zamawiający składa podpis jako ostatni i w ten sam dzień informuje Wykonawcę o fakcie zawarcia Umowy</w:t>
      </w:r>
      <w:r>
        <w:rPr>
          <w:rFonts w:ascii="Cambria" w:hAnsi="Cambria"/>
        </w:rPr>
        <w:t>, jednocześnie</w:t>
      </w:r>
      <w:r w:rsidRPr="001F5F9F">
        <w:rPr>
          <w:rFonts w:ascii="Cambria" w:hAnsi="Cambria"/>
        </w:rPr>
        <w:t xml:space="preserve"> przesyłając j</w:t>
      </w:r>
      <w:r>
        <w:rPr>
          <w:rFonts w:ascii="Cambria" w:hAnsi="Cambria"/>
        </w:rPr>
        <w:t>ą</w:t>
      </w:r>
      <w:r w:rsidRPr="001F5F9F">
        <w:rPr>
          <w:rFonts w:ascii="Cambria" w:hAnsi="Cambria"/>
        </w:rPr>
        <w:t xml:space="preserve"> drogą elektroniczną </w:t>
      </w:r>
      <w:r>
        <w:rPr>
          <w:rFonts w:ascii="Cambria" w:hAnsi="Cambria"/>
        </w:rPr>
        <w:t>do Wykonawcy.</w:t>
      </w:r>
    </w:p>
    <w:p w14:paraId="03E2360E" w14:textId="77777777" w:rsidR="00E66D75" w:rsidRPr="001F5F9F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Wykonawca oświadcza, że posiada uprawnienia do zapewnienia świadczenia </w:t>
      </w:r>
      <w:proofErr w:type="spellStart"/>
      <w:r w:rsidRPr="001F5F9F">
        <w:rPr>
          <w:rFonts w:ascii="Cambria" w:hAnsi="Cambria"/>
        </w:rPr>
        <w:t>ATiK</w:t>
      </w:r>
      <w:proofErr w:type="spellEnd"/>
      <w:r w:rsidRPr="001F5F9F">
        <w:rPr>
          <w:rFonts w:ascii="Cambria" w:hAnsi="Cambria"/>
        </w:rPr>
        <w:t xml:space="preserve">. </w:t>
      </w:r>
    </w:p>
    <w:p w14:paraId="18406193" w14:textId="77777777" w:rsidR="00E66D75" w:rsidRPr="001F5F9F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Wykonawca w dniu zawarcia umowy dostarczy dokument poświadczający prawo korzystania z asysty technicznej u producenta oprogramowania objętego usługą </w:t>
      </w:r>
      <w:proofErr w:type="spellStart"/>
      <w:r w:rsidRPr="001F5F9F">
        <w:rPr>
          <w:rFonts w:ascii="Cambria" w:hAnsi="Cambria"/>
        </w:rPr>
        <w:t>ATiK</w:t>
      </w:r>
      <w:proofErr w:type="spellEnd"/>
      <w:r w:rsidRPr="001F5F9F">
        <w:rPr>
          <w:rFonts w:ascii="Cambria" w:hAnsi="Cambria"/>
        </w:rPr>
        <w:t xml:space="preserve">. </w:t>
      </w:r>
    </w:p>
    <w:p w14:paraId="78EBF780" w14:textId="77777777" w:rsidR="00E66D75" w:rsidRPr="00C770D8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C770D8">
        <w:rPr>
          <w:rFonts w:ascii="Cambria" w:hAnsi="Cambria"/>
        </w:rPr>
        <w:t xml:space="preserve">Certyfikat/certyfikaty potwierdzające udzielenie </w:t>
      </w:r>
      <w:proofErr w:type="spellStart"/>
      <w:r w:rsidRPr="00C770D8">
        <w:rPr>
          <w:rFonts w:ascii="Cambria" w:hAnsi="Cambria"/>
        </w:rPr>
        <w:t>ATiK</w:t>
      </w:r>
      <w:proofErr w:type="spellEnd"/>
      <w:r w:rsidRPr="00C770D8">
        <w:rPr>
          <w:rFonts w:ascii="Cambria" w:hAnsi="Cambria"/>
        </w:rPr>
        <w:t>, Wykonawca zobowiązuje się dostarczyć, do siedziby Zamawiającego</w:t>
      </w:r>
      <w:r>
        <w:rPr>
          <w:rFonts w:ascii="Cambria" w:hAnsi="Cambria"/>
        </w:rPr>
        <w:t xml:space="preserve"> w ciągu 7 dni od dnia podpisania umowy dla zamówienia podstawowego. W przypadku zamówienia opcjonalnego przed upływem  terminu odbioru ostatniego raportu z </w:t>
      </w:r>
      <w:proofErr w:type="spellStart"/>
      <w:r>
        <w:rPr>
          <w:rFonts w:ascii="Cambria" w:hAnsi="Cambria"/>
        </w:rPr>
        <w:t>ATiK</w:t>
      </w:r>
      <w:proofErr w:type="spellEnd"/>
      <w:r>
        <w:rPr>
          <w:rFonts w:ascii="Cambria" w:hAnsi="Cambria"/>
        </w:rPr>
        <w:t>.</w:t>
      </w:r>
    </w:p>
    <w:p w14:paraId="0F82E50F" w14:textId="77777777" w:rsidR="00E66D75" w:rsidRPr="001F5F9F" w:rsidRDefault="00E66D75" w:rsidP="00E66D75">
      <w:pPr>
        <w:numPr>
          <w:ilvl w:val="0"/>
          <w:numId w:val="2"/>
        </w:numPr>
        <w:ind w:left="420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Na okoliczność odbioru: </w:t>
      </w:r>
    </w:p>
    <w:p w14:paraId="2B9A3828" w14:textId="77777777" w:rsidR="00E66D75" w:rsidRDefault="00E66D75" w:rsidP="00E66D75">
      <w:pPr>
        <w:pStyle w:val="Akapitzlist"/>
        <w:numPr>
          <w:ilvl w:val="0"/>
          <w:numId w:val="45"/>
        </w:numPr>
        <w:spacing w:after="36"/>
        <w:ind w:left="851" w:right="2" w:hanging="425"/>
        <w:rPr>
          <w:rFonts w:ascii="Cambria" w:hAnsi="Cambria"/>
        </w:rPr>
      </w:pPr>
      <w:r>
        <w:rPr>
          <w:rFonts w:ascii="Cambria" w:hAnsi="Cambria"/>
        </w:rPr>
        <w:t xml:space="preserve">Raportu z realizacji usługi </w:t>
      </w:r>
      <w:proofErr w:type="spellStart"/>
      <w:r>
        <w:rPr>
          <w:rFonts w:ascii="Cambria" w:hAnsi="Cambria"/>
        </w:rPr>
        <w:t>ATiK</w:t>
      </w:r>
      <w:proofErr w:type="spellEnd"/>
      <w:r>
        <w:rPr>
          <w:rFonts w:ascii="Cambria" w:hAnsi="Cambria"/>
        </w:rPr>
        <w:t xml:space="preserve">, zostanie sporządzony Protokół Odbioru Raportu z </w:t>
      </w:r>
      <w:proofErr w:type="spellStart"/>
      <w:r>
        <w:rPr>
          <w:rFonts w:ascii="Cambria" w:hAnsi="Cambria"/>
        </w:rPr>
        <w:t>ATiK</w:t>
      </w:r>
      <w:proofErr w:type="spellEnd"/>
      <w:r>
        <w:rPr>
          <w:rFonts w:ascii="Cambria" w:hAnsi="Cambria"/>
        </w:rPr>
        <w:t xml:space="preserve"> którego wzór stanowi załącznik nr 2 do Umowy,</w:t>
      </w:r>
    </w:p>
    <w:p w14:paraId="566929DA" w14:textId="77777777" w:rsidR="00E66D75" w:rsidRDefault="00E66D75" w:rsidP="00E66D75">
      <w:pPr>
        <w:pStyle w:val="Akapitzlist"/>
        <w:numPr>
          <w:ilvl w:val="0"/>
          <w:numId w:val="45"/>
        </w:numPr>
        <w:spacing w:after="36"/>
        <w:ind w:left="851" w:right="2" w:hanging="425"/>
        <w:rPr>
          <w:rFonts w:ascii="Cambria" w:hAnsi="Cambria"/>
        </w:rPr>
      </w:pPr>
      <w:r>
        <w:rPr>
          <w:rFonts w:ascii="Cambria" w:hAnsi="Cambria"/>
        </w:rPr>
        <w:t>P</w:t>
      </w:r>
      <w:r w:rsidRPr="001F5F9F">
        <w:rPr>
          <w:rFonts w:ascii="Cambria" w:hAnsi="Cambria"/>
        </w:rPr>
        <w:t xml:space="preserve">rzedmiotu Umowy sporządzony zostanie Protokół Odbioru Przedmiotu Umowy, którego wzór stanowi Załącznik nr 3 do Umowy. </w:t>
      </w:r>
    </w:p>
    <w:p w14:paraId="1B776970" w14:textId="77777777" w:rsidR="00E66D75" w:rsidRPr="001F5F9F" w:rsidRDefault="00E66D75" w:rsidP="00E66D75">
      <w:pPr>
        <w:pStyle w:val="Akapitzlist"/>
        <w:spacing w:after="36"/>
        <w:ind w:left="851" w:right="2" w:firstLine="0"/>
        <w:rPr>
          <w:rFonts w:ascii="Cambria" w:hAnsi="Cambria"/>
        </w:rPr>
      </w:pPr>
    </w:p>
    <w:p w14:paraId="4F14ADFA" w14:textId="77777777" w:rsidR="00E66D75" w:rsidRPr="001F5F9F" w:rsidRDefault="00E66D75" w:rsidP="00E66D75">
      <w:pPr>
        <w:spacing w:after="16" w:line="259" w:lineRule="auto"/>
        <w:ind w:left="79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 </w:t>
      </w:r>
    </w:p>
    <w:p w14:paraId="676323D0" w14:textId="77777777" w:rsidR="00E66D75" w:rsidRPr="001F5F9F" w:rsidRDefault="00E66D75" w:rsidP="00E66D75">
      <w:pPr>
        <w:tabs>
          <w:tab w:val="center" w:pos="4438"/>
          <w:tab w:val="center" w:pos="4966"/>
        </w:tabs>
        <w:spacing w:after="99" w:line="259" w:lineRule="auto"/>
        <w:ind w:left="0" w:firstLine="0"/>
        <w:jc w:val="left"/>
        <w:rPr>
          <w:rFonts w:ascii="Cambria" w:hAnsi="Cambria"/>
        </w:rPr>
      </w:pPr>
      <w:r w:rsidRPr="001F5F9F">
        <w:rPr>
          <w:rFonts w:ascii="Cambria" w:eastAsia="Calibri" w:hAnsi="Cambria" w:cs="Calibri"/>
          <w:sz w:val="22"/>
        </w:rPr>
        <w:tab/>
      </w:r>
      <w:r w:rsidRPr="001F5F9F">
        <w:rPr>
          <w:rFonts w:ascii="Cambria" w:hAnsi="Cambria"/>
          <w:b/>
        </w:rPr>
        <w:t>§ 2.</w:t>
      </w:r>
      <w:r w:rsidRPr="001F5F9F">
        <w:rPr>
          <w:rFonts w:ascii="Cambria" w:eastAsia="Arial" w:hAnsi="Cambria" w:cs="Arial"/>
          <w:b/>
        </w:rPr>
        <w:t xml:space="preserve"> </w:t>
      </w:r>
      <w:r w:rsidRPr="001F5F9F">
        <w:rPr>
          <w:rFonts w:ascii="Cambria" w:eastAsia="Arial" w:hAnsi="Cambria" w:cs="Arial"/>
          <w:b/>
        </w:rPr>
        <w:tab/>
      </w:r>
      <w:r w:rsidRPr="001F5F9F">
        <w:rPr>
          <w:rFonts w:ascii="Cambria" w:hAnsi="Cambria"/>
          <w:b/>
        </w:rPr>
        <w:t xml:space="preserve"> </w:t>
      </w:r>
    </w:p>
    <w:p w14:paraId="6161D427" w14:textId="77777777" w:rsidR="00E66D75" w:rsidRPr="001F5F9F" w:rsidRDefault="00E66D75" w:rsidP="00E66D75">
      <w:pPr>
        <w:spacing w:after="99" w:line="259" w:lineRule="auto"/>
        <w:ind w:left="500" w:right="425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Terminy realizacji Umowy </w:t>
      </w:r>
    </w:p>
    <w:p w14:paraId="0114C419" w14:textId="77777777" w:rsidR="00E66D75" w:rsidRDefault="00E66D75" w:rsidP="00E66D75">
      <w:pPr>
        <w:pStyle w:val="Akapitzlist"/>
        <w:numPr>
          <w:ilvl w:val="0"/>
          <w:numId w:val="21"/>
        </w:numPr>
        <w:ind w:right="2"/>
        <w:rPr>
          <w:rFonts w:ascii="Cambria" w:hAnsi="Cambria"/>
        </w:rPr>
      </w:pPr>
      <w:r w:rsidRPr="001F5F9F">
        <w:rPr>
          <w:rFonts w:ascii="Cambria" w:hAnsi="Cambria"/>
        </w:rPr>
        <w:t>Przedmiot Umowy</w:t>
      </w:r>
      <w:r>
        <w:rPr>
          <w:rFonts w:ascii="Cambria" w:hAnsi="Cambria"/>
        </w:rPr>
        <w:t xml:space="preserve"> w ramach zamówienia podstawowego</w:t>
      </w:r>
      <w:r w:rsidRPr="001F5F9F">
        <w:rPr>
          <w:rFonts w:ascii="Cambria" w:hAnsi="Cambria"/>
        </w:rPr>
        <w:t>, o którym mowa w § 1 ust. 1</w:t>
      </w:r>
      <w:r>
        <w:rPr>
          <w:rFonts w:ascii="Cambria" w:hAnsi="Cambria"/>
        </w:rPr>
        <w:t xml:space="preserve"> realizowany będzie </w:t>
      </w:r>
      <w:r w:rsidRPr="00837473">
        <w:rPr>
          <w:rFonts w:ascii="Cambria" w:hAnsi="Cambria"/>
        </w:rPr>
        <w:t>od dnia zawarcia umowy</w:t>
      </w:r>
      <w:r>
        <w:rPr>
          <w:rFonts w:ascii="Cambria" w:hAnsi="Cambria"/>
        </w:rPr>
        <w:t xml:space="preserve"> przez okres 12 miesięcy</w:t>
      </w:r>
      <w:r w:rsidRPr="001F5F9F">
        <w:rPr>
          <w:rFonts w:ascii="Cambria" w:hAnsi="Cambria"/>
        </w:rPr>
        <w:t xml:space="preserve"> </w:t>
      </w:r>
      <w:r>
        <w:rPr>
          <w:rFonts w:ascii="Cambria" w:hAnsi="Cambria"/>
        </w:rPr>
        <w:t>z możliwością przedłużenia okresu realizacji umowy o maksymalnie 12 miesięcy w ramach prawa opcji.</w:t>
      </w:r>
    </w:p>
    <w:p w14:paraId="14B3A417" w14:textId="77777777" w:rsidR="00E66D75" w:rsidRPr="00997541" w:rsidRDefault="00E66D75" w:rsidP="00E66D75">
      <w:pPr>
        <w:pStyle w:val="Akapitzlist"/>
        <w:numPr>
          <w:ilvl w:val="0"/>
          <w:numId w:val="21"/>
        </w:numPr>
        <w:rPr>
          <w:rFonts w:ascii="Cambria" w:hAnsi="Cambria"/>
        </w:rPr>
      </w:pPr>
      <w:r w:rsidRPr="00997541">
        <w:rPr>
          <w:rFonts w:ascii="Cambria" w:hAnsi="Cambria"/>
        </w:rPr>
        <w:t xml:space="preserve">Zamawiającemu przysługuje skorzystanie z prawa opcji w całości lub w częściach, pod warunkiem zachowania ciągłości pomiędzy zamówieniem podstawowym i zamówieniem opcjonalnym oraz pomiędzy poszczególnymi częściami zamówienia opcjonalnego. </w:t>
      </w:r>
    </w:p>
    <w:p w14:paraId="4AAAB1E4" w14:textId="77777777" w:rsidR="00E66D75" w:rsidRPr="000561EA" w:rsidRDefault="00E66D75" w:rsidP="00E66D75">
      <w:pPr>
        <w:pStyle w:val="Akapitzlist"/>
        <w:numPr>
          <w:ilvl w:val="0"/>
          <w:numId w:val="21"/>
        </w:numPr>
        <w:ind w:right="2"/>
        <w:rPr>
          <w:rFonts w:ascii="Cambria" w:hAnsi="Cambria"/>
          <w:color w:val="auto"/>
        </w:rPr>
      </w:pPr>
      <w:r w:rsidRPr="000561EA">
        <w:rPr>
          <w:rFonts w:ascii="Cambria" w:hAnsi="Cambria"/>
          <w:color w:val="auto"/>
        </w:rPr>
        <w:t>Zamawiający ma prawo skorzystania z prawa opcji wielokrotnie w okresie trwania umowy, z zastrzeżeniem, że łączny czas trwania zamówienia opcjonalnego nie może przekroczyć 12 miesięcy.</w:t>
      </w:r>
    </w:p>
    <w:p w14:paraId="11774B44" w14:textId="77777777" w:rsidR="00E66D75" w:rsidRPr="002D1C4A" w:rsidRDefault="00E66D75" w:rsidP="00E66D75">
      <w:pPr>
        <w:pStyle w:val="Akapitzlist"/>
        <w:numPr>
          <w:ilvl w:val="0"/>
          <w:numId w:val="21"/>
        </w:numPr>
        <w:ind w:right="2"/>
        <w:rPr>
          <w:rFonts w:ascii="Cambria" w:hAnsi="Cambria"/>
        </w:rPr>
      </w:pPr>
      <w:r w:rsidRPr="002D1C4A">
        <w:rPr>
          <w:rFonts w:ascii="Cambria" w:hAnsi="Cambria"/>
        </w:rPr>
        <w:lastRenderedPageBreak/>
        <w:t>W celu skorzystania z prawa opcji Zamawiający przekaże Wykonawcy oświadczenie w formie pisemnej. Uruchomienie usług w ramach opcji nastąpi po doręczeniu oświadczenia Wykonawcy i na warunkach uprzednio określonych w ofercie Wykonawcy.</w:t>
      </w:r>
    </w:p>
    <w:p w14:paraId="288F19D1" w14:textId="77777777" w:rsidR="00E66D75" w:rsidRPr="000561EA" w:rsidRDefault="00E66D75" w:rsidP="00E66D75">
      <w:pPr>
        <w:pStyle w:val="Akapitzlist"/>
        <w:numPr>
          <w:ilvl w:val="0"/>
          <w:numId w:val="21"/>
        </w:numPr>
        <w:ind w:right="2"/>
        <w:rPr>
          <w:rFonts w:ascii="Cambria" w:hAnsi="Cambria"/>
        </w:rPr>
      </w:pPr>
      <w:r w:rsidRPr="002D1C4A">
        <w:rPr>
          <w:rFonts w:ascii="Cambria" w:hAnsi="Cambria"/>
        </w:rPr>
        <w:t>W treści każdorazowego oświadcze</w:t>
      </w:r>
      <w:r>
        <w:rPr>
          <w:rFonts w:ascii="Cambria" w:hAnsi="Cambria"/>
        </w:rPr>
        <w:t>nia Zamawiający wskaże liczbę miesięcy</w:t>
      </w:r>
      <w:r w:rsidRPr="002D1C4A">
        <w:rPr>
          <w:rFonts w:ascii="Cambria" w:hAnsi="Cambria"/>
        </w:rPr>
        <w:t>, dla której korzysta z prawa opcji</w:t>
      </w:r>
    </w:p>
    <w:p w14:paraId="14DE1D8D" w14:textId="77777777" w:rsidR="00E66D75" w:rsidRPr="002D1C4A" w:rsidRDefault="00E66D75" w:rsidP="00E66D75">
      <w:pPr>
        <w:ind w:right="2"/>
        <w:rPr>
          <w:rFonts w:ascii="Cambria" w:hAnsi="Cambria"/>
        </w:rPr>
      </w:pPr>
    </w:p>
    <w:p w14:paraId="28206DA9" w14:textId="77777777" w:rsidR="00E66D75" w:rsidRPr="001F5F9F" w:rsidRDefault="00E66D75" w:rsidP="00E66D75">
      <w:pPr>
        <w:tabs>
          <w:tab w:val="center" w:pos="4438"/>
          <w:tab w:val="center" w:pos="4966"/>
        </w:tabs>
        <w:spacing w:after="99" w:line="259" w:lineRule="auto"/>
        <w:ind w:left="0" w:firstLine="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3.</w:t>
      </w:r>
    </w:p>
    <w:p w14:paraId="7F1BB226" w14:textId="77777777" w:rsidR="00E66D75" w:rsidRPr="001F5F9F" w:rsidRDefault="00E66D75" w:rsidP="00E66D75">
      <w:pPr>
        <w:spacing w:after="99" w:line="259" w:lineRule="auto"/>
        <w:ind w:left="500" w:right="427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Odbiór przedmiotu Umowy </w:t>
      </w:r>
    </w:p>
    <w:p w14:paraId="648E6020" w14:textId="77777777" w:rsidR="00E66D75" w:rsidRDefault="00E66D75" w:rsidP="00E66D75">
      <w:pPr>
        <w:numPr>
          <w:ilvl w:val="0"/>
          <w:numId w:val="3"/>
        </w:numPr>
        <w:spacing w:after="34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Realizacja przedmiotu Umowy zostanie uznana za zakończoną po zatwierdzeniu Protokołu Odbioru Przedmiotu Umowy przez Zamawiającego.  </w:t>
      </w:r>
    </w:p>
    <w:p w14:paraId="450AA36F" w14:textId="77777777" w:rsidR="00E66D75" w:rsidRDefault="00E66D75" w:rsidP="00E66D75">
      <w:pPr>
        <w:pStyle w:val="Akapitzlist"/>
        <w:numPr>
          <w:ilvl w:val="0"/>
          <w:numId w:val="3"/>
        </w:numPr>
        <w:spacing w:after="0" w:line="276" w:lineRule="auto"/>
        <w:ind w:hanging="340"/>
        <w:rPr>
          <w:rFonts w:ascii="Cambria" w:hAnsi="Cambria"/>
        </w:rPr>
      </w:pPr>
      <w:r w:rsidRPr="002963F7">
        <w:rPr>
          <w:rFonts w:ascii="Cambria" w:hAnsi="Cambria"/>
        </w:rPr>
        <w:t xml:space="preserve">Podstawą odbioru usługi Asysty Technicznej i Konserwacji będzie Raport z </w:t>
      </w:r>
      <w:proofErr w:type="spellStart"/>
      <w:r w:rsidRPr="002963F7">
        <w:rPr>
          <w:rFonts w:ascii="Cambria" w:hAnsi="Cambria"/>
        </w:rPr>
        <w:t>A</w:t>
      </w:r>
      <w:r>
        <w:rPr>
          <w:rFonts w:ascii="Cambria" w:hAnsi="Cambria"/>
        </w:rPr>
        <w:t>T</w:t>
      </w:r>
      <w:r w:rsidRPr="002963F7">
        <w:rPr>
          <w:rFonts w:ascii="Cambria" w:hAnsi="Cambria"/>
        </w:rPr>
        <w:t>iK</w:t>
      </w:r>
      <w:proofErr w:type="spellEnd"/>
      <w:r>
        <w:rPr>
          <w:rFonts w:ascii="Cambria" w:hAnsi="Cambria"/>
        </w:rPr>
        <w:t xml:space="preserve">, </w:t>
      </w:r>
      <w:r w:rsidRPr="00AB1077">
        <w:rPr>
          <w:rFonts w:ascii="Cambria" w:hAnsi="Cambria"/>
        </w:rPr>
        <w:t>przekazywany w comiesięcznym cyklu.</w:t>
      </w:r>
    </w:p>
    <w:p w14:paraId="442CC42C" w14:textId="77777777" w:rsidR="00E66D75" w:rsidRDefault="00E66D75" w:rsidP="00E66D75">
      <w:pPr>
        <w:pStyle w:val="Akapitzlist"/>
        <w:numPr>
          <w:ilvl w:val="0"/>
          <w:numId w:val="3"/>
        </w:numPr>
        <w:spacing w:after="100" w:line="276" w:lineRule="auto"/>
        <w:ind w:hanging="340"/>
        <w:rPr>
          <w:rFonts w:ascii="Cambria" w:hAnsi="Cambria"/>
        </w:rPr>
      </w:pPr>
      <w:r>
        <w:rPr>
          <w:rFonts w:ascii="Cambria" w:hAnsi="Cambria"/>
        </w:rPr>
        <w:t>Odbiór przedmiotu umowy zostanie dokonany na podstawie:</w:t>
      </w:r>
    </w:p>
    <w:p w14:paraId="046EA694" w14:textId="77777777" w:rsidR="00E66D75" w:rsidRDefault="00E66D75" w:rsidP="00E66D75">
      <w:pPr>
        <w:pStyle w:val="Akapitzlist"/>
        <w:numPr>
          <w:ilvl w:val="1"/>
          <w:numId w:val="52"/>
        </w:numPr>
        <w:spacing w:after="100" w:line="276" w:lineRule="auto"/>
        <w:ind w:left="709" w:hanging="425"/>
        <w:rPr>
          <w:rFonts w:ascii="Cambria" w:hAnsi="Cambria"/>
        </w:rPr>
      </w:pPr>
      <w:r w:rsidRPr="00AB1077">
        <w:rPr>
          <w:rFonts w:ascii="Cambria" w:hAnsi="Cambria"/>
        </w:rPr>
        <w:t>Protokołów Odbioru Raportów</w:t>
      </w:r>
      <w:r>
        <w:rPr>
          <w:rFonts w:ascii="Cambria" w:hAnsi="Cambria"/>
        </w:rPr>
        <w:t xml:space="preserve"> </w:t>
      </w:r>
      <w:r w:rsidRPr="004276B4">
        <w:rPr>
          <w:rFonts w:ascii="Cambria" w:hAnsi="Cambria"/>
        </w:rPr>
        <w:t xml:space="preserve">z </w:t>
      </w:r>
      <w:proofErr w:type="spellStart"/>
      <w:r w:rsidRPr="004276B4">
        <w:rPr>
          <w:rFonts w:ascii="Cambria" w:hAnsi="Cambria"/>
        </w:rPr>
        <w:t>ATiK</w:t>
      </w:r>
      <w:proofErr w:type="spellEnd"/>
      <w:r w:rsidRPr="004276B4">
        <w:rPr>
          <w:rFonts w:ascii="Cambria" w:hAnsi="Cambria"/>
        </w:rPr>
        <w:t xml:space="preserve"> z całego okresu trwania umowy</w:t>
      </w:r>
      <w:r>
        <w:rPr>
          <w:rFonts w:ascii="Cambria" w:hAnsi="Cambria"/>
        </w:rPr>
        <w:t>.</w:t>
      </w:r>
    </w:p>
    <w:p w14:paraId="23F92008" w14:textId="77777777" w:rsidR="00E66D75" w:rsidRDefault="00E66D75" w:rsidP="00E66D75">
      <w:pPr>
        <w:pStyle w:val="Akapitzlist"/>
        <w:numPr>
          <w:ilvl w:val="1"/>
          <w:numId w:val="52"/>
        </w:numPr>
        <w:spacing w:after="0" w:line="276" w:lineRule="auto"/>
        <w:ind w:left="709" w:hanging="425"/>
        <w:rPr>
          <w:rFonts w:ascii="Cambria" w:hAnsi="Cambria"/>
        </w:rPr>
      </w:pPr>
      <w:r>
        <w:rPr>
          <w:rFonts w:ascii="Cambria" w:hAnsi="Cambria"/>
        </w:rPr>
        <w:t xml:space="preserve">Dostarczonego certyfikatu producenta oprogramowania potwierdzającego udzielenie </w:t>
      </w:r>
      <w:proofErr w:type="spellStart"/>
      <w:r>
        <w:rPr>
          <w:rFonts w:ascii="Cambria" w:hAnsi="Cambria"/>
        </w:rPr>
        <w:t>ATiK</w:t>
      </w:r>
      <w:proofErr w:type="spellEnd"/>
      <w:r>
        <w:rPr>
          <w:rFonts w:ascii="Cambria" w:hAnsi="Cambria"/>
        </w:rPr>
        <w:t xml:space="preserve"> przez Wykonawcę dla oprogramowania objętego Umową w całym okresie trwania Umowy.</w:t>
      </w:r>
    </w:p>
    <w:p w14:paraId="274EA973" w14:textId="77777777" w:rsidR="00E66D75" w:rsidRPr="001F5F9F" w:rsidRDefault="00E66D75" w:rsidP="00E66D75">
      <w:pPr>
        <w:numPr>
          <w:ilvl w:val="0"/>
          <w:numId w:val="3"/>
        </w:numPr>
        <w:spacing w:after="0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Zasady odbioru poszczególnych elementów przedmiotu Umowy określone zostały w SOPZ.  </w:t>
      </w:r>
    </w:p>
    <w:p w14:paraId="0FC772C1" w14:textId="77777777" w:rsidR="00E66D75" w:rsidRPr="001F5F9F" w:rsidRDefault="00E66D75" w:rsidP="00E66D75">
      <w:pPr>
        <w:spacing w:after="131" w:line="259" w:lineRule="auto"/>
        <w:ind w:left="504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 </w:t>
      </w:r>
    </w:p>
    <w:p w14:paraId="7189FEA6" w14:textId="77777777" w:rsidR="00E66D75" w:rsidRPr="001F5F9F" w:rsidRDefault="00E66D75" w:rsidP="00E66D75">
      <w:pPr>
        <w:tabs>
          <w:tab w:val="center" w:pos="4536"/>
          <w:tab w:val="center" w:pos="4966"/>
        </w:tabs>
        <w:spacing w:after="99" w:line="259" w:lineRule="auto"/>
        <w:ind w:left="0" w:firstLine="0"/>
        <w:jc w:val="left"/>
        <w:rPr>
          <w:rFonts w:ascii="Cambria" w:hAnsi="Cambria"/>
        </w:rPr>
      </w:pPr>
      <w:r w:rsidRPr="001F5F9F">
        <w:rPr>
          <w:rFonts w:ascii="Cambria" w:eastAsia="Calibri" w:hAnsi="Cambria" w:cs="Calibri"/>
          <w:sz w:val="22"/>
        </w:rPr>
        <w:tab/>
      </w:r>
      <w:r w:rsidRPr="001F5F9F">
        <w:rPr>
          <w:rFonts w:ascii="Cambria" w:hAnsi="Cambria"/>
          <w:b/>
        </w:rPr>
        <w:t>§ 4.</w:t>
      </w:r>
      <w:r w:rsidRPr="006A23DC">
        <w:rPr>
          <w:rFonts w:ascii="Cambria" w:hAnsi="Cambria"/>
          <w:b/>
        </w:rPr>
        <w:t xml:space="preserve"> </w:t>
      </w:r>
      <w:r w:rsidRPr="006A23DC">
        <w:rPr>
          <w:rFonts w:ascii="Cambria" w:hAnsi="Cambria"/>
          <w:b/>
        </w:rPr>
        <w:tab/>
      </w:r>
      <w:r w:rsidRPr="001F5F9F">
        <w:rPr>
          <w:rFonts w:ascii="Cambria" w:hAnsi="Cambria"/>
          <w:b/>
        </w:rPr>
        <w:t xml:space="preserve"> </w:t>
      </w:r>
    </w:p>
    <w:p w14:paraId="55FB0A68" w14:textId="77777777" w:rsidR="00E66D75" w:rsidRPr="001F5F9F" w:rsidRDefault="00E66D75" w:rsidP="00E66D75">
      <w:pPr>
        <w:spacing w:after="99" w:line="259" w:lineRule="auto"/>
        <w:ind w:left="500" w:right="428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Warunki i terminy płatności  </w:t>
      </w:r>
    </w:p>
    <w:p w14:paraId="1ACB2B66" w14:textId="77777777" w:rsidR="00E66D75" w:rsidRPr="004B2F13" w:rsidRDefault="00E66D75" w:rsidP="00E66D75">
      <w:pPr>
        <w:numPr>
          <w:ilvl w:val="0"/>
          <w:numId w:val="4"/>
        </w:numPr>
        <w:spacing w:after="36"/>
        <w:ind w:right="2"/>
        <w:rPr>
          <w:rFonts w:ascii="Cambria" w:hAnsi="Cambria"/>
        </w:rPr>
      </w:pPr>
      <w:r w:rsidRPr="004B2F13">
        <w:rPr>
          <w:rFonts w:ascii="Cambria" w:hAnsi="Cambria"/>
        </w:rPr>
        <w:t>Za wykonanie Umowy Wykonawcy przysługuje maksymalne łączne wynagrodzenie w kwocie  ………………… zł netto (słownie: ………………………….), powiększone o aktualny podatek VAT w kwocie ………………. zł (słownie: ………………….), co stanowi ………………… zł brutto (słownie: …………………………….) (dalej powoływane jako „łączne wynagrodzenie brutto”), z czego:</w:t>
      </w:r>
    </w:p>
    <w:p w14:paraId="7F4CA5F1" w14:textId="77777777" w:rsidR="00E66D75" w:rsidRPr="004B2F13" w:rsidRDefault="00E66D75" w:rsidP="00E66D75">
      <w:pPr>
        <w:numPr>
          <w:ilvl w:val="1"/>
          <w:numId w:val="4"/>
        </w:numPr>
        <w:spacing w:after="36"/>
        <w:ind w:left="709" w:right="2" w:hanging="425"/>
        <w:rPr>
          <w:rFonts w:ascii="Cambria" w:hAnsi="Cambria"/>
        </w:rPr>
      </w:pPr>
      <w:r w:rsidRPr="004B2F13">
        <w:rPr>
          <w:rFonts w:ascii="Cambria" w:hAnsi="Cambria"/>
        </w:rPr>
        <w:t>wynagrodzenie w kwocie ………………… zł netto (słownie: …………………..) plus należny podatek VAT w kwocie ……………… zł (słownie: ……………………), co stanowi  ………….. zł brutto (słownie: ………………), stanowić będzie wynagrodzenie za wykonanie przedmiotu Umowy</w:t>
      </w:r>
      <w:r>
        <w:rPr>
          <w:rFonts w:ascii="Cambria" w:hAnsi="Cambria"/>
        </w:rPr>
        <w:t xml:space="preserve"> w ramach zamówienia podstawowego</w:t>
      </w:r>
      <w:r w:rsidRPr="004B2F13">
        <w:rPr>
          <w:rFonts w:ascii="Cambria" w:hAnsi="Cambria"/>
        </w:rPr>
        <w:t>;</w:t>
      </w:r>
    </w:p>
    <w:p w14:paraId="3A87101A" w14:textId="77777777" w:rsidR="00E66D75" w:rsidRDefault="00E66D75" w:rsidP="00E66D75">
      <w:pPr>
        <w:numPr>
          <w:ilvl w:val="1"/>
          <w:numId w:val="4"/>
        </w:numPr>
        <w:spacing w:after="36"/>
        <w:ind w:left="709" w:right="2" w:hanging="425"/>
        <w:rPr>
          <w:rFonts w:ascii="Cambria" w:hAnsi="Cambria"/>
        </w:rPr>
      </w:pPr>
      <w:r w:rsidRPr="004B2F13">
        <w:rPr>
          <w:rFonts w:ascii="Cambria" w:hAnsi="Cambria"/>
        </w:rPr>
        <w:t>wynagrodzenie w kwocie …………… zł netto (słownie: ………………) plus należny podatek VAT w kwocie ……………………… zł (słownie: …………………….), co stanowi</w:t>
      </w:r>
      <w:r>
        <w:rPr>
          <w:rFonts w:ascii="Cambria" w:hAnsi="Cambria"/>
        </w:rPr>
        <w:t>ć</w:t>
      </w:r>
      <w:r w:rsidRPr="004B2F13">
        <w:rPr>
          <w:rFonts w:ascii="Cambria" w:hAnsi="Cambria"/>
        </w:rPr>
        <w:t xml:space="preserve"> …………… zł brutto (słownie: …………………….), stanowić będzie </w:t>
      </w:r>
      <w:r>
        <w:rPr>
          <w:rFonts w:ascii="Cambria" w:hAnsi="Cambria"/>
        </w:rPr>
        <w:t xml:space="preserve">maksymalne </w:t>
      </w:r>
      <w:r w:rsidRPr="004B2F13">
        <w:rPr>
          <w:rFonts w:ascii="Cambria" w:hAnsi="Cambria"/>
        </w:rPr>
        <w:t>wynagrodzenie za wykonanie przedmiotu Umowy</w:t>
      </w:r>
      <w:r>
        <w:rPr>
          <w:rFonts w:ascii="Cambria" w:hAnsi="Cambria"/>
        </w:rPr>
        <w:t xml:space="preserve"> w ramach zamówienia opcjonalnego</w:t>
      </w:r>
      <w:r w:rsidRPr="004B2F13">
        <w:rPr>
          <w:rFonts w:ascii="Cambria" w:hAnsi="Cambria"/>
        </w:rPr>
        <w:t>;</w:t>
      </w:r>
    </w:p>
    <w:p w14:paraId="6A819188" w14:textId="77777777" w:rsidR="00E66D75" w:rsidRDefault="00E66D75" w:rsidP="00E66D75">
      <w:pPr>
        <w:numPr>
          <w:ilvl w:val="0"/>
          <w:numId w:val="4"/>
        </w:numPr>
        <w:spacing w:after="34"/>
        <w:ind w:right="2"/>
        <w:rPr>
          <w:rFonts w:ascii="Cambria" w:hAnsi="Cambria"/>
        </w:rPr>
      </w:pPr>
      <w:r>
        <w:rPr>
          <w:rFonts w:ascii="Cambria" w:hAnsi="Cambria"/>
        </w:rPr>
        <w:t>Zapłata w</w:t>
      </w:r>
      <w:r w:rsidRPr="001F5F9F">
        <w:rPr>
          <w:rFonts w:ascii="Cambria" w:hAnsi="Cambria"/>
        </w:rPr>
        <w:t>ynagrodzeni</w:t>
      </w:r>
      <w:r>
        <w:rPr>
          <w:rFonts w:ascii="Cambria" w:hAnsi="Cambria"/>
        </w:rPr>
        <w:t>a za wykonanie P</w:t>
      </w:r>
      <w:r w:rsidRPr="001F5F9F">
        <w:rPr>
          <w:rFonts w:ascii="Cambria" w:hAnsi="Cambria"/>
        </w:rPr>
        <w:t xml:space="preserve">rzedmiotu </w:t>
      </w:r>
      <w:r>
        <w:rPr>
          <w:rFonts w:ascii="Cambria" w:hAnsi="Cambria"/>
        </w:rPr>
        <w:t>U</w:t>
      </w:r>
      <w:r w:rsidRPr="001F5F9F">
        <w:rPr>
          <w:rFonts w:ascii="Cambria" w:hAnsi="Cambria"/>
        </w:rPr>
        <w:t>mowy,</w:t>
      </w:r>
      <w:r>
        <w:rPr>
          <w:rFonts w:ascii="Cambria" w:hAnsi="Cambria"/>
        </w:rPr>
        <w:t xml:space="preserve"> nastąpi w częściach każdorazowo po zatwierdzeniu przez Zamawiającego Protokołu Odbioru Raportu z </w:t>
      </w:r>
      <w:proofErr w:type="spellStart"/>
      <w:r>
        <w:rPr>
          <w:rFonts w:ascii="Cambria" w:hAnsi="Cambria"/>
        </w:rPr>
        <w:t>ATiK</w:t>
      </w:r>
      <w:proofErr w:type="spellEnd"/>
      <w:r>
        <w:rPr>
          <w:rFonts w:ascii="Cambria" w:hAnsi="Cambria"/>
        </w:rPr>
        <w:t xml:space="preserve"> o którym mowa w </w:t>
      </w:r>
      <w:r w:rsidRPr="001F5F9F">
        <w:rPr>
          <w:rFonts w:ascii="Cambria" w:hAnsi="Cambria"/>
        </w:rPr>
        <w:t xml:space="preserve">§ </w:t>
      </w:r>
      <w:r>
        <w:rPr>
          <w:rFonts w:ascii="Cambria" w:hAnsi="Cambria"/>
        </w:rPr>
        <w:t>1, ust. 8, pkt 1, w kwocie :</w:t>
      </w:r>
    </w:p>
    <w:p w14:paraId="07B8F151" w14:textId="77777777" w:rsidR="00E66D75" w:rsidRDefault="00E66D75" w:rsidP="00E66D75">
      <w:pPr>
        <w:numPr>
          <w:ilvl w:val="1"/>
          <w:numId w:val="4"/>
        </w:numPr>
        <w:spacing w:after="36"/>
        <w:ind w:left="709" w:right="2" w:hanging="425"/>
        <w:rPr>
          <w:rFonts w:ascii="Cambria" w:hAnsi="Cambria"/>
        </w:rPr>
      </w:pPr>
      <w:r w:rsidRPr="004B2F13">
        <w:rPr>
          <w:rFonts w:ascii="Cambria" w:hAnsi="Cambria"/>
        </w:rPr>
        <w:t>…………… zł netto (słownie: ………………) plus należny podatek VAT w kwocie ……………………… zł (słownie: …………………….)</w:t>
      </w:r>
      <w:r>
        <w:rPr>
          <w:rFonts w:ascii="Cambria" w:hAnsi="Cambria"/>
        </w:rPr>
        <w:t xml:space="preserve"> </w:t>
      </w:r>
      <w:r w:rsidRPr="004B2F13">
        <w:rPr>
          <w:rFonts w:ascii="Cambria" w:hAnsi="Cambria"/>
        </w:rPr>
        <w:t xml:space="preserve">co stanowi  ………….. zł brutto (słownie: ………………), </w:t>
      </w:r>
      <w:r>
        <w:rPr>
          <w:rFonts w:ascii="Cambria" w:hAnsi="Cambria"/>
        </w:rPr>
        <w:t xml:space="preserve">stanowiącą 1/12 wartości zamówienia podstawowego. </w:t>
      </w:r>
    </w:p>
    <w:p w14:paraId="5D0E5AE9" w14:textId="77777777" w:rsidR="00E66D75" w:rsidRDefault="00E66D75" w:rsidP="00E66D75">
      <w:pPr>
        <w:numPr>
          <w:ilvl w:val="1"/>
          <w:numId w:val="4"/>
        </w:numPr>
        <w:spacing w:after="36"/>
        <w:ind w:left="709" w:right="2" w:hanging="425"/>
        <w:rPr>
          <w:rFonts w:ascii="Cambria" w:hAnsi="Cambria"/>
        </w:rPr>
      </w:pPr>
      <w:r w:rsidRPr="004B2F13">
        <w:rPr>
          <w:rFonts w:ascii="Cambria" w:hAnsi="Cambria"/>
        </w:rPr>
        <w:t>…………… zł netto (słownie: ………………) plus należny podatek VAT w kwocie ……………………… zł (słownie: …………………….)</w:t>
      </w:r>
      <w:r>
        <w:rPr>
          <w:rFonts w:ascii="Cambria" w:hAnsi="Cambria"/>
        </w:rPr>
        <w:t xml:space="preserve"> </w:t>
      </w:r>
      <w:r w:rsidRPr="004B2F13">
        <w:rPr>
          <w:rFonts w:ascii="Cambria" w:hAnsi="Cambria"/>
        </w:rPr>
        <w:t xml:space="preserve">co stanowi  ………….. zł brutto (słownie: </w:t>
      </w:r>
      <w:r w:rsidRPr="004B2F13">
        <w:rPr>
          <w:rFonts w:ascii="Cambria" w:hAnsi="Cambria"/>
        </w:rPr>
        <w:lastRenderedPageBreak/>
        <w:t xml:space="preserve">………………), </w:t>
      </w:r>
      <w:r>
        <w:rPr>
          <w:rFonts w:ascii="Cambria" w:hAnsi="Cambria"/>
        </w:rPr>
        <w:t xml:space="preserve"> stanowiącą 1/12 maksymalnej wartości  zamówienia opcjonalnego, w przypadku skorzystania z prawa opcji</w:t>
      </w:r>
      <w:r w:rsidRPr="00CF19EA">
        <w:rPr>
          <w:rFonts w:ascii="Cambria" w:hAnsi="Cambria"/>
        </w:rPr>
        <w:t>;</w:t>
      </w:r>
    </w:p>
    <w:p w14:paraId="6139E55D" w14:textId="77777777" w:rsidR="00E66D75" w:rsidRPr="00A15574" w:rsidRDefault="00E66D75" w:rsidP="00E66D75">
      <w:pPr>
        <w:numPr>
          <w:ilvl w:val="0"/>
          <w:numId w:val="4"/>
        </w:numPr>
        <w:spacing w:after="0"/>
        <w:ind w:right="2" w:hanging="360"/>
        <w:rPr>
          <w:rFonts w:ascii="Cambria" w:hAnsi="Cambria"/>
        </w:rPr>
      </w:pPr>
      <w:r w:rsidRPr="00A15574">
        <w:rPr>
          <w:rFonts w:ascii="Cambria" w:hAnsi="Cambria"/>
        </w:rPr>
        <w:t xml:space="preserve">Wynagrodzenie, o którym mowa w ust. 1, obejmuje wszelkie koszty związane z wykonywaniem przedmiotu zamówienia, w tym przeniesienia na Zamawiającego autorskich praw majątkowych oraz udzielenia licencji w zakresie przewidzianym umową, z uwzględnieniem podatku od towarów i usług (VAT), innych opłat i podatków, opłat celnych itp.  </w:t>
      </w:r>
    </w:p>
    <w:p w14:paraId="05210EC9" w14:textId="77777777" w:rsidR="00E66D75" w:rsidRPr="00324923" w:rsidRDefault="00E66D75" w:rsidP="00E66D75">
      <w:pPr>
        <w:numPr>
          <w:ilvl w:val="0"/>
          <w:numId w:val="4"/>
        </w:numPr>
        <w:spacing w:after="34"/>
        <w:ind w:right="2" w:hanging="360"/>
        <w:rPr>
          <w:rFonts w:ascii="Cambria" w:hAnsi="Cambria"/>
        </w:rPr>
      </w:pPr>
      <w:r w:rsidRPr="000A40DE">
        <w:rPr>
          <w:rFonts w:ascii="Cambria" w:hAnsi="Cambria"/>
        </w:rPr>
        <w:t>Podstawą wystawienia przez Wykonawcę faktury VAT</w:t>
      </w:r>
      <w:r w:rsidRPr="001F5F9F">
        <w:rPr>
          <w:rFonts w:ascii="Cambria" w:hAnsi="Cambria"/>
        </w:rPr>
        <w:t xml:space="preserve"> będzie podpis</w:t>
      </w:r>
      <w:r>
        <w:rPr>
          <w:rFonts w:ascii="Cambria" w:hAnsi="Cambria"/>
        </w:rPr>
        <w:t>any przez Strony bez zastrzeżeń</w:t>
      </w:r>
      <w:r w:rsidRPr="001F5F9F">
        <w:rPr>
          <w:rFonts w:ascii="Cambria" w:hAnsi="Cambria"/>
        </w:rPr>
        <w:t xml:space="preserve"> </w:t>
      </w:r>
      <w:r>
        <w:rPr>
          <w:rFonts w:ascii="Cambria" w:hAnsi="Cambria"/>
        </w:rPr>
        <w:t>Protokół O</w:t>
      </w:r>
      <w:r w:rsidRPr="001F5F9F">
        <w:rPr>
          <w:rFonts w:ascii="Cambria" w:hAnsi="Cambria"/>
        </w:rPr>
        <w:t>dbioru</w:t>
      </w:r>
      <w:r>
        <w:rPr>
          <w:rFonts w:ascii="Cambria" w:hAnsi="Cambria"/>
        </w:rPr>
        <w:t xml:space="preserve"> Raportu z </w:t>
      </w:r>
      <w:proofErr w:type="spellStart"/>
      <w:r>
        <w:rPr>
          <w:rFonts w:ascii="Cambria" w:hAnsi="Cambria"/>
        </w:rPr>
        <w:t>ATiK</w:t>
      </w:r>
      <w:proofErr w:type="spellEnd"/>
      <w:r w:rsidRPr="001F5F9F">
        <w:rPr>
          <w:rFonts w:ascii="Cambria" w:hAnsi="Cambria"/>
        </w:rPr>
        <w:t xml:space="preserve">, o którym mowa w § 1 ust. </w:t>
      </w:r>
      <w:r>
        <w:rPr>
          <w:rFonts w:ascii="Cambria" w:hAnsi="Cambria"/>
        </w:rPr>
        <w:t>8, pkt. 1.</w:t>
      </w:r>
      <w:r w:rsidRPr="001F5F9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przypadku ostatniego miesiąca obowiązywania umowy, podstawą do wystawienia przez Wykonawcę faktury VAT będzie podpisany przez Zamawiającego Protokół Odbioru Przedmiotu Umowy, o którym mowa w </w:t>
      </w:r>
      <w:r w:rsidRPr="001F5F9F">
        <w:rPr>
          <w:rFonts w:ascii="Cambria" w:hAnsi="Cambria"/>
        </w:rPr>
        <w:t xml:space="preserve">§ 1 ust. </w:t>
      </w:r>
      <w:r>
        <w:rPr>
          <w:rFonts w:ascii="Cambria" w:hAnsi="Cambria"/>
        </w:rPr>
        <w:t>8, pkt. 2.</w:t>
      </w:r>
    </w:p>
    <w:p w14:paraId="6040DB02" w14:textId="77777777" w:rsidR="00E66D75" w:rsidRPr="008F0AD2" w:rsidRDefault="00E66D75" w:rsidP="00E66D75">
      <w:pPr>
        <w:numPr>
          <w:ilvl w:val="0"/>
          <w:numId w:val="4"/>
        </w:numPr>
        <w:spacing w:after="37"/>
        <w:ind w:right="2" w:hanging="360"/>
        <w:rPr>
          <w:rFonts w:ascii="Cambria" w:hAnsi="Cambria"/>
        </w:rPr>
      </w:pPr>
      <w:r w:rsidRPr="008F0AD2">
        <w:rPr>
          <w:rFonts w:ascii="Cambria" w:hAnsi="Cambria"/>
        </w:rPr>
        <w:t>Wynagrodzenie wskazane w ust. 2,</w:t>
      </w:r>
      <w:r w:rsidRPr="007C14B9">
        <w:rPr>
          <w:rFonts w:ascii="Cambria" w:hAnsi="Cambria"/>
        </w:rPr>
        <w:t xml:space="preserve"> Zamawiający zapłaci przelewem na </w:t>
      </w:r>
      <w:r w:rsidRPr="008F0AD2">
        <w:rPr>
          <w:rFonts w:ascii="Cambria" w:hAnsi="Cambria"/>
        </w:rPr>
        <w:t xml:space="preserve">podstawie prawidłowo wystawionej przez Wykonawcę faktury VAT, w terminie 30 dni kalendarzowych od daty jej dostarczenia, na rachunek bankowy nr ………………………………………………….., z zastrzeżeniem ust. </w:t>
      </w:r>
      <w:r w:rsidRPr="000561EA">
        <w:rPr>
          <w:rFonts w:ascii="Cambria" w:hAnsi="Cambria"/>
        </w:rPr>
        <w:t>7</w:t>
      </w:r>
      <w:r w:rsidRPr="008F0AD2">
        <w:rPr>
          <w:rFonts w:ascii="Cambria" w:hAnsi="Cambria"/>
        </w:rPr>
        <w:t>.</w:t>
      </w:r>
    </w:p>
    <w:p w14:paraId="331EB917" w14:textId="77777777" w:rsidR="00E66D75" w:rsidRPr="001F5F9F" w:rsidRDefault="00E66D75" w:rsidP="00E66D75">
      <w:pPr>
        <w:numPr>
          <w:ilvl w:val="0"/>
          <w:numId w:val="4"/>
        </w:numPr>
        <w:spacing w:after="34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Za dotrzymanie terminu zapłaty uważa się dzień obciążenia rachunku bankowego Zamawiającego.   </w:t>
      </w:r>
    </w:p>
    <w:p w14:paraId="3CAF6745" w14:textId="77777777" w:rsidR="00E66D75" w:rsidRPr="001F5F9F" w:rsidRDefault="00E66D75" w:rsidP="00E66D75">
      <w:pPr>
        <w:numPr>
          <w:ilvl w:val="0"/>
          <w:numId w:val="4"/>
        </w:numPr>
        <w:spacing w:after="143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Wykonawca nie może przenieść na osoby trzecie swoich wierzytelności wynikających z Umowy bez uprzedniej pisemnej zgody Zamawiającego, ani regulować ich w drodze kompensaty.  </w:t>
      </w:r>
    </w:p>
    <w:p w14:paraId="30199995" w14:textId="77777777" w:rsidR="00E66D75" w:rsidRPr="001F5F9F" w:rsidRDefault="00E66D75" w:rsidP="00E66D75">
      <w:pPr>
        <w:spacing w:after="0" w:line="259" w:lineRule="auto"/>
        <w:ind w:left="500" w:right="917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5.</w:t>
      </w:r>
      <w:r w:rsidRPr="001F5F9F">
        <w:rPr>
          <w:rFonts w:ascii="Cambria" w:eastAsia="Arial" w:hAnsi="Cambria" w:cs="Arial"/>
          <w:b/>
          <w:sz w:val="28"/>
        </w:rPr>
        <w:t xml:space="preserve"> </w:t>
      </w:r>
    </w:p>
    <w:p w14:paraId="6125C8F6" w14:textId="77777777" w:rsidR="00E66D75" w:rsidRPr="001F5F9F" w:rsidRDefault="00E66D75" w:rsidP="00E66D75">
      <w:pPr>
        <w:spacing w:after="99" w:line="259" w:lineRule="auto"/>
        <w:ind w:left="500" w:right="799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Kary umowne </w:t>
      </w:r>
    </w:p>
    <w:p w14:paraId="019B6B6C" w14:textId="77777777" w:rsidR="00E66D75" w:rsidRPr="001F5F9F" w:rsidRDefault="00E66D75" w:rsidP="00E66D75">
      <w:pPr>
        <w:numPr>
          <w:ilvl w:val="0"/>
          <w:numId w:val="5"/>
        </w:numPr>
        <w:spacing w:after="157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Wykonawca zapłaci Zamawiającemu kary umowne, które będą naliczane w następujących okolicznościach i wysokościach: </w:t>
      </w:r>
    </w:p>
    <w:p w14:paraId="4274D0D9" w14:textId="77777777" w:rsidR="00E66D75" w:rsidRDefault="00E66D75" w:rsidP="00E66D75">
      <w:pPr>
        <w:numPr>
          <w:ilvl w:val="1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 xml:space="preserve">z tytułu opóźnienia w przekazaniu </w:t>
      </w:r>
      <w:r>
        <w:rPr>
          <w:rFonts w:ascii="Cambria" w:hAnsi="Cambria"/>
        </w:rPr>
        <w:t xml:space="preserve">Raportu z </w:t>
      </w:r>
      <w:proofErr w:type="spellStart"/>
      <w:r>
        <w:rPr>
          <w:rFonts w:ascii="Cambria" w:hAnsi="Cambria"/>
        </w:rPr>
        <w:t>ATiK</w:t>
      </w:r>
      <w:proofErr w:type="spellEnd"/>
      <w:r w:rsidRPr="000A40D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0A40DE">
        <w:rPr>
          <w:rFonts w:ascii="Cambria" w:hAnsi="Cambria"/>
        </w:rPr>
        <w:t>w wysokości 0,</w:t>
      </w:r>
      <w:r>
        <w:rPr>
          <w:rFonts w:ascii="Cambria" w:hAnsi="Cambria"/>
        </w:rPr>
        <w:t>025</w:t>
      </w:r>
      <w:r w:rsidRPr="000A40DE">
        <w:rPr>
          <w:rFonts w:ascii="Cambria" w:hAnsi="Cambria"/>
        </w:rPr>
        <w:t>% wynagrodzenia brutto</w:t>
      </w:r>
      <w:r>
        <w:rPr>
          <w:rFonts w:ascii="Cambria" w:hAnsi="Cambria"/>
        </w:rPr>
        <w:t>:</w:t>
      </w:r>
    </w:p>
    <w:p w14:paraId="167CDAAB" w14:textId="77777777" w:rsidR="00E66D75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1.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>żdy rozpoczęty dzień opóźnienia w przypadku zamówienia podstawowego;</w:t>
      </w:r>
    </w:p>
    <w:p w14:paraId="4EDD9C26" w14:textId="77777777" w:rsidR="00E66D75" w:rsidRPr="000A40DE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2.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>żdy rozpoczęty dzień opóźnienia w przypadku zamówienia opcjonalnego;</w:t>
      </w:r>
    </w:p>
    <w:p w14:paraId="26BC4954" w14:textId="77777777" w:rsidR="00E66D75" w:rsidRDefault="00E66D75" w:rsidP="00E66D75">
      <w:pPr>
        <w:numPr>
          <w:ilvl w:val="1"/>
          <w:numId w:val="5"/>
        </w:numPr>
        <w:spacing w:after="154"/>
        <w:ind w:right="2" w:hanging="322"/>
        <w:rPr>
          <w:rFonts w:ascii="Cambria" w:hAnsi="Cambria"/>
        </w:rPr>
      </w:pPr>
      <w:r w:rsidRPr="001F5F9F">
        <w:rPr>
          <w:rFonts w:ascii="Cambria" w:hAnsi="Cambria"/>
        </w:rPr>
        <w:t xml:space="preserve">z tytułu opóźnienia w </w:t>
      </w:r>
      <w:r>
        <w:rPr>
          <w:rFonts w:ascii="Cambria" w:hAnsi="Cambria"/>
        </w:rPr>
        <w:t>obsłudze Zgłoszenia</w:t>
      </w:r>
      <w:r w:rsidRPr="001F5F9F">
        <w:rPr>
          <w:rFonts w:ascii="Cambria" w:hAnsi="Cambria"/>
        </w:rPr>
        <w:t xml:space="preserve"> o którym mowa w SOPZ</w:t>
      </w:r>
      <w:r>
        <w:rPr>
          <w:rFonts w:ascii="Cambria" w:hAnsi="Cambria"/>
        </w:rPr>
        <w:t xml:space="preserve"> w rozdziale 3. </w:t>
      </w:r>
      <w:r w:rsidRPr="001F5F9F">
        <w:rPr>
          <w:rFonts w:ascii="Cambria" w:hAnsi="Cambria"/>
        </w:rPr>
        <w:t>– w wysokości 0,025% wynagrodzenia brutto</w:t>
      </w:r>
      <w:r>
        <w:rPr>
          <w:rFonts w:ascii="Cambria" w:hAnsi="Cambria"/>
        </w:rPr>
        <w:t>:</w:t>
      </w:r>
    </w:p>
    <w:p w14:paraId="2055E818" w14:textId="77777777" w:rsidR="00E66D75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1.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>żdy rozpoczęty dzień opóźnienia,</w:t>
      </w:r>
      <w:r w:rsidRPr="002C3C57">
        <w:rPr>
          <w:rFonts w:ascii="Cambria" w:hAnsi="Cambria"/>
        </w:rPr>
        <w:t xml:space="preserve"> </w:t>
      </w:r>
      <w:r w:rsidRPr="001F5F9F">
        <w:rPr>
          <w:rFonts w:ascii="Cambria" w:hAnsi="Cambria"/>
        </w:rPr>
        <w:t xml:space="preserve">liczony od dnia wyznaczonego na </w:t>
      </w:r>
      <w:r>
        <w:rPr>
          <w:rFonts w:ascii="Cambria" w:hAnsi="Cambria"/>
        </w:rPr>
        <w:t>obsługę Zgłoszenia w przypadku zamówienia podstawowego;</w:t>
      </w:r>
    </w:p>
    <w:p w14:paraId="1AB5ACA0" w14:textId="77777777" w:rsidR="00E66D75" w:rsidRPr="000A40DE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2.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 xml:space="preserve">żdy rozpoczęty dzień opóźnienia, </w:t>
      </w:r>
      <w:r w:rsidRPr="001F5F9F">
        <w:rPr>
          <w:rFonts w:ascii="Cambria" w:hAnsi="Cambria"/>
        </w:rPr>
        <w:t xml:space="preserve">liczony od dnia wyznaczonego na </w:t>
      </w:r>
      <w:r>
        <w:rPr>
          <w:rFonts w:ascii="Cambria" w:hAnsi="Cambria"/>
        </w:rPr>
        <w:t>obsługę Zgłoszenia w przypadku zamówienia opcjonalnego;</w:t>
      </w:r>
    </w:p>
    <w:p w14:paraId="46AC29AD" w14:textId="77777777" w:rsidR="00E66D75" w:rsidRDefault="00E66D75" w:rsidP="00E66D75">
      <w:pPr>
        <w:numPr>
          <w:ilvl w:val="1"/>
          <w:numId w:val="5"/>
        </w:numPr>
        <w:spacing w:after="154"/>
        <w:ind w:right="2" w:hanging="322"/>
        <w:rPr>
          <w:rFonts w:ascii="Cambria" w:hAnsi="Cambria"/>
        </w:rPr>
      </w:pPr>
      <w:r w:rsidRPr="001F5F9F">
        <w:rPr>
          <w:rFonts w:ascii="Cambria" w:hAnsi="Cambria"/>
        </w:rPr>
        <w:t>w przypadku naruszenia zo</w:t>
      </w:r>
      <w:r>
        <w:rPr>
          <w:rFonts w:ascii="Cambria" w:hAnsi="Cambria"/>
        </w:rPr>
        <w:t>bowiązania, o którym mowa w § 10</w:t>
      </w:r>
      <w:r w:rsidRPr="001F5F9F">
        <w:rPr>
          <w:rFonts w:ascii="Cambria" w:hAnsi="Cambria"/>
        </w:rPr>
        <w:t xml:space="preserve"> ust. 1 Umowy </w:t>
      </w:r>
      <w:r>
        <w:rPr>
          <w:rFonts w:ascii="Cambria" w:hAnsi="Cambria"/>
        </w:rPr>
        <w:br/>
        <w:t>- w wysokości</w:t>
      </w:r>
      <w:r w:rsidRPr="001F5F9F">
        <w:rPr>
          <w:rFonts w:ascii="Cambria" w:hAnsi="Cambria"/>
        </w:rPr>
        <w:t xml:space="preserve"> 1% kwoty wynagrodzenia brutto</w:t>
      </w:r>
      <w:r>
        <w:rPr>
          <w:rFonts w:ascii="Cambria" w:hAnsi="Cambria"/>
        </w:rPr>
        <w:t>:</w:t>
      </w:r>
    </w:p>
    <w:p w14:paraId="55C7AA7D" w14:textId="77777777" w:rsidR="00E66D75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>
        <w:rPr>
          <w:rFonts w:ascii="Cambria" w:hAnsi="Cambria"/>
        </w:rPr>
        <w:t>określonej</w:t>
      </w:r>
      <w:r w:rsidRPr="000A40DE">
        <w:rPr>
          <w:rFonts w:ascii="Cambria" w:hAnsi="Cambria"/>
        </w:rPr>
        <w:t xml:space="preserve"> w § 4 ust. 1</w:t>
      </w:r>
      <w:r>
        <w:rPr>
          <w:rFonts w:ascii="Cambria" w:hAnsi="Cambria"/>
        </w:rPr>
        <w:t>, pkt 1.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>żdy przypadek naruszenia w przypadku zamówienia podstawowego;</w:t>
      </w:r>
    </w:p>
    <w:p w14:paraId="67E452AD" w14:textId="77777777" w:rsidR="00E66D75" w:rsidRPr="000A40DE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>
        <w:rPr>
          <w:rFonts w:ascii="Cambria" w:hAnsi="Cambria"/>
        </w:rPr>
        <w:lastRenderedPageBreak/>
        <w:t>określonej</w:t>
      </w:r>
      <w:r w:rsidRPr="000A40DE">
        <w:rPr>
          <w:rFonts w:ascii="Cambria" w:hAnsi="Cambria"/>
        </w:rPr>
        <w:t xml:space="preserve"> w § 4 ust. 1</w:t>
      </w:r>
      <w:r>
        <w:rPr>
          <w:rFonts w:ascii="Cambria" w:hAnsi="Cambria"/>
        </w:rPr>
        <w:t>, pkt 2.</w:t>
      </w:r>
      <w:r w:rsidRPr="000A40DE">
        <w:rPr>
          <w:rFonts w:ascii="Cambria" w:hAnsi="Cambria"/>
        </w:rPr>
        <w:t xml:space="preserve"> Umowy,</w:t>
      </w:r>
      <w:r>
        <w:rPr>
          <w:rFonts w:ascii="Cambria" w:hAnsi="Cambria"/>
        </w:rPr>
        <w:t xml:space="preserve"> </w:t>
      </w:r>
      <w:r w:rsidRPr="000A40DE">
        <w:rPr>
          <w:rFonts w:ascii="Cambria" w:hAnsi="Cambria"/>
        </w:rPr>
        <w:t>za ka</w:t>
      </w:r>
      <w:r>
        <w:rPr>
          <w:rFonts w:ascii="Cambria" w:hAnsi="Cambria"/>
        </w:rPr>
        <w:t>żdy przypadek naruszenia w przypadku zamówienia opcjonalnego;</w:t>
      </w:r>
    </w:p>
    <w:p w14:paraId="3D44ABD0" w14:textId="77777777" w:rsidR="00E66D75" w:rsidRDefault="00E66D75" w:rsidP="00E66D75">
      <w:pPr>
        <w:numPr>
          <w:ilvl w:val="1"/>
          <w:numId w:val="5"/>
        </w:numPr>
        <w:spacing w:after="34"/>
        <w:ind w:right="2" w:hanging="322"/>
        <w:rPr>
          <w:rFonts w:ascii="Cambria" w:hAnsi="Cambria"/>
        </w:rPr>
      </w:pPr>
      <w:r>
        <w:rPr>
          <w:rFonts w:ascii="Cambria" w:hAnsi="Cambria"/>
        </w:rPr>
        <w:t>w razie niewykonania U</w:t>
      </w:r>
      <w:r w:rsidRPr="001F5F9F">
        <w:rPr>
          <w:rFonts w:ascii="Cambria" w:hAnsi="Cambria"/>
        </w:rPr>
        <w:t>mowy choćby w części, wypowiedzenia lub odstąpienia od Umowy w całości lub części przez Wykonawcę bądź Zamawiającego z przyczyn leżących po stronie Wykonawcy – karę w </w:t>
      </w:r>
      <w:r>
        <w:rPr>
          <w:rFonts w:ascii="Cambria" w:hAnsi="Cambria"/>
        </w:rPr>
        <w:t xml:space="preserve">wysokości 20% </w:t>
      </w:r>
      <w:r w:rsidRPr="001F5F9F">
        <w:rPr>
          <w:rFonts w:ascii="Cambria" w:hAnsi="Cambria"/>
        </w:rPr>
        <w:t>wynagrodzenia brutto</w:t>
      </w:r>
      <w:r>
        <w:rPr>
          <w:rFonts w:ascii="Cambria" w:hAnsi="Cambria"/>
        </w:rPr>
        <w:t>:</w:t>
      </w:r>
    </w:p>
    <w:p w14:paraId="0E8012CC" w14:textId="77777777" w:rsidR="00E66D75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1.</w:t>
      </w:r>
      <w:r w:rsidRPr="000A40DE">
        <w:rPr>
          <w:rFonts w:ascii="Cambria" w:hAnsi="Cambria"/>
        </w:rPr>
        <w:t xml:space="preserve"> Umowy</w:t>
      </w:r>
      <w:r>
        <w:rPr>
          <w:rFonts w:ascii="Cambria" w:hAnsi="Cambria"/>
        </w:rPr>
        <w:t xml:space="preserve"> w przypadku zamówienia podstawowego;</w:t>
      </w:r>
    </w:p>
    <w:p w14:paraId="625DD37B" w14:textId="77777777" w:rsidR="00E66D75" w:rsidRPr="00E97702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2.</w:t>
      </w:r>
      <w:r w:rsidRPr="000A40DE">
        <w:rPr>
          <w:rFonts w:ascii="Cambria" w:hAnsi="Cambria"/>
        </w:rPr>
        <w:t xml:space="preserve"> Umowy</w:t>
      </w:r>
      <w:r>
        <w:rPr>
          <w:rFonts w:ascii="Cambria" w:hAnsi="Cambria"/>
        </w:rPr>
        <w:t xml:space="preserve"> w przypadku zamówienia opcjonalnego;</w:t>
      </w:r>
    </w:p>
    <w:p w14:paraId="4486F870" w14:textId="77777777" w:rsidR="00E66D75" w:rsidRPr="000561EA" w:rsidRDefault="00E66D75" w:rsidP="00E66D75">
      <w:pPr>
        <w:numPr>
          <w:ilvl w:val="1"/>
          <w:numId w:val="5"/>
        </w:numPr>
        <w:spacing w:before="240" w:after="34"/>
        <w:ind w:right="2" w:hanging="322"/>
        <w:rPr>
          <w:rFonts w:ascii="Cambria" w:hAnsi="Cambria"/>
        </w:rPr>
      </w:pPr>
      <w:r w:rsidRPr="00F21961">
        <w:rPr>
          <w:rFonts w:ascii="Cambria" w:hAnsi="Cambria"/>
        </w:rPr>
        <w:t xml:space="preserve">z tytułu niewypełnienia zobowiązania dotyczącego dostarczenia do siedziby Zamawiającego Certyfikatu potwierdzające udzielenie </w:t>
      </w:r>
      <w:proofErr w:type="spellStart"/>
      <w:r w:rsidRPr="00F21961">
        <w:rPr>
          <w:rFonts w:ascii="Cambria" w:hAnsi="Cambria"/>
        </w:rPr>
        <w:t>ATiK</w:t>
      </w:r>
      <w:proofErr w:type="spellEnd"/>
      <w:r w:rsidRPr="00F21961">
        <w:rPr>
          <w:rFonts w:ascii="Cambria" w:hAnsi="Cambria"/>
        </w:rPr>
        <w:t xml:space="preserve"> o którym mowa w § 1 ust. 7 – w wysokości 5% kwoty wynagrodzenia brutto</w:t>
      </w:r>
      <w:r w:rsidRPr="000561EA">
        <w:rPr>
          <w:rFonts w:ascii="Cambria" w:hAnsi="Cambria"/>
        </w:rPr>
        <w:t>:</w:t>
      </w:r>
    </w:p>
    <w:p w14:paraId="08F5C9F7" w14:textId="77777777" w:rsidR="00E66D75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0A40DE">
        <w:rPr>
          <w:rFonts w:ascii="Cambria" w:hAnsi="Cambria"/>
        </w:rPr>
        <w:t>o którym mowa w § 4 ust. 1</w:t>
      </w:r>
      <w:r>
        <w:rPr>
          <w:rFonts w:ascii="Cambria" w:hAnsi="Cambria"/>
        </w:rPr>
        <w:t>, pkt 1.</w:t>
      </w:r>
      <w:r w:rsidRPr="000A40DE">
        <w:rPr>
          <w:rFonts w:ascii="Cambria" w:hAnsi="Cambria"/>
        </w:rPr>
        <w:t xml:space="preserve"> Umowy</w:t>
      </w:r>
      <w:r>
        <w:rPr>
          <w:rFonts w:ascii="Cambria" w:hAnsi="Cambria"/>
        </w:rPr>
        <w:t xml:space="preserve"> w przypadku zamówienia podstawowego;</w:t>
      </w:r>
    </w:p>
    <w:p w14:paraId="5851C413" w14:textId="77777777" w:rsidR="00E66D75" w:rsidRPr="00F21961" w:rsidRDefault="00E66D75" w:rsidP="00E66D75">
      <w:pPr>
        <w:numPr>
          <w:ilvl w:val="2"/>
          <w:numId w:val="5"/>
        </w:numPr>
        <w:spacing w:after="154"/>
        <w:ind w:right="2" w:hanging="322"/>
        <w:rPr>
          <w:rFonts w:ascii="Cambria" w:hAnsi="Cambria"/>
        </w:rPr>
      </w:pPr>
      <w:r w:rsidRPr="00E97702">
        <w:rPr>
          <w:rFonts w:ascii="Cambria" w:hAnsi="Cambria"/>
        </w:rPr>
        <w:t xml:space="preserve">o którym mowa w </w:t>
      </w:r>
      <w:r w:rsidRPr="00F21961">
        <w:rPr>
          <w:rFonts w:ascii="Cambria" w:hAnsi="Cambria"/>
        </w:rPr>
        <w:t>§ 4 ust. 1, pkt 2. Umowy w przypadku zamówienia opcjonalnego;</w:t>
      </w:r>
    </w:p>
    <w:p w14:paraId="53DBE158" w14:textId="77777777" w:rsidR="00E66D75" w:rsidRPr="001F5F9F" w:rsidRDefault="00E66D75" w:rsidP="00E66D75">
      <w:pPr>
        <w:numPr>
          <w:ilvl w:val="0"/>
          <w:numId w:val="5"/>
        </w:numPr>
        <w:spacing w:before="240" w:after="154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Jeżeli którekolwiek z opóźnień, o których mowa w ust. 1 przekroczy </w:t>
      </w:r>
      <w:r>
        <w:rPr>
          <w:rFonts w:ascii="Cambria" w:hAnsi="Cambria"/>
        </w:rPr>
        <w:t>14</w:t>
      </w:r>
      <w:r w:rsidRPr="001F5F9F">
        <w:rPr>
          <w:rFonts w:ascii="Cambria" w:hAnsi="Cambria"/>
        </w:rPr>
        <w:t xml:space="preserve"> dni, Zamawiający może odstąpić od Umowy w całości lub części, w terminie 30 dni od wystąpienia opóźnienia wskazanego powyżej. </w:t>
      </w:r>
    </w:p>
    <w:p w14:paraId="3560E202" w14:textId="77777777" w:rsidR="00E66D75" w:rsidRPr="001F5F9F" w:rsidRDefault="00E66D75" w:rsidP="00E66D75">
      <w:pPr>
        <w:numPr>
          <w:ilvl w:val="0"/>
          <w:numId w:val="5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Jeżeli na skutek niewykonania bądź nienależytego wykonania Umowy, z przyczyn leżących po 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 </w:t>
      </w:r>
    </w:p>
    <w:p w14:paraId="60CB35ED" w14:textId="77777777" w:rsidR="00E66D75" w:rsidRPr="001F5F9F" w:rsidRDefault="00E66D75" w:rsidP="00E66D75">
      <w:pPr>
        <w:numPr>
          <w:ilvl w:val="0"/>
          <w:numId w:val="5"/>
        </w:numPr>
        <w:spacing w:after="154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Kary umowne, o których mowa w ust. 1, będą </w:t>
      </w:r>
      <w:r>
        <w:rPr>
          <w:rFonts w:ascii="Cambria" w:hAnsi="Cambria"/>
        </w:rPr>
        <w:t xml:space="preserve">potrącane z należnego Wykonawcy wynagrodzenia lub </w:t>
      </w:r>
      <w:r w:rsidRPr="001F5F9F">
        <w:rPr>
          <w:rFonts w:ascii="Cambria" w:hAnsi="Cambria"/>
        </w:rPr>
        <w:t xml:space="preserve">z zabezpieczenia należytego wykonania Umowy, na co Wykonawca wyraża zgodę, a w przypadku braku możliwości potrącenia będą płatne przelewem na konto bankowe Zamawiającego wskazane w wezwaniu do zapłaty, w terminie 7 dni od daty otrzymania przez Wykonawcę wezwania do ich zapłaty. </w:t>
      </w:r>
    </w:p>
    <w:p w14:paraId="6EE09EB6" w14:textId="77777777" w:rsidR="00E66D75" w:rsidRPr="001F5F9F" w:rsidRDefault="00E66D75" w:rsidP="00E66D75">
      <w:pPr>
        <w:numPr>
          <w:ilvl w:val="0"/>
          <w:numId w:val="5"/>
        </w:numPr>
        <w:spacing w:after="154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Kary umowne, o których mowa w ust. 1 są naliczane niezależnie i podlegają sumowaniu. Suma kar umownych nałożonych na Wykonawcę nie może przekroczyć </w:t>
      </w:r>
      <w:r>
        <w:rPr>
          <w:rFonts w:ascii="Cambria" w:hAnsi="Cambria"/>
        </w:rPr>
        <w:t xml:space="preserve">50% </w:t>
      </w:r>
      <w:r w:rsidRPr="001F5F9F">
        <w:rPr>
          <w:rFonts w:ascii="Cambria" w:hAnsi="Cambria"/>
        </w:rPr>
        <w:t xml:space="preserve">kwoty wynagrodzenia brutto. </w:t>
      </w:r>
    </w:p>
    <w:p w14:paraId="3A358F3F" w14:textId="77777777" w:rsidR="00E66D75" w:rsidRPr="001F5F9F" w:rsidRDefault="00E66D75" w:rsidP="00E66D75">
      <w:pPr>
        <w:numPr>
          <w:ilvl w:val="0"/>
          <w:numId w:val="5"/>
        </w:numPr>
        <w:spacing w:after="154" w:line="257" w:lineRule="auto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Odpowiedzialność Wykonawcy z tytułu </w:t>
      </w:r>
      <w:r>
        <w:rPr>
          <w:rFonts w:ascii="Cambria" w:hAnsi="Cambria"/>
        </w:rPr>
        <w:t>nienależytego wykonania lub nie</w:t>
      </w:r>
      <w:r w:rsidRPr="001F5F9F">
        <w:rPr>
          <w:rFonts w:ascii="Cambria" w:hAnsi="Cambria"/>
        </w:rPr>
        <w:t>wykonania Umowy, w tym związana z opóźnieniem, skutkująca w szczególności obowiązkiem zapłaty kar umownych, wyłączają jedynie zdarzenia losowe związane z działaniem siły wyższej lub zawinione przez Zamawiającego</w:t>
      </w:r>
      <w:r>
        <w:rPr>
          <w:rFonts w:ascii="Cambria" w:hAnsi="Cambria"/>
        </w:rPr>
        <w:t>.</w:t>
      </w:r>
    </w:p>
    <w:p w14:paraId="33C549B7" w14:textId="77777777" w:rsidR="00E66D75" w:rsidRPr="001F5F9F" w:rsidRDefault="00E66D75" w:rsidP="00E66D75">
      <w:pPr>
        <w:numPr>
          <w:ilvl w:val="0"/>
          <w:numId w:val="5"/>
        </w:numPr>
        <w:spacing w:after="143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Dla uniknięcia wątpliwości Strony zgodnie oświadczają, że przy dochodzeniu kar umownych Zamawiający nie ma obowiązku wykazywania poniesionej szkody. </w:t>
      </w:r>
    </w:p>
    <w:p w14:paraId="32A9C58D" w14:textId="77777777" w:rsidR="00E66D75" w:rsidRPr="001F5F9F" w:rsidRDefault="00E66D75" w:rsidP="00E66D75">
      <w:pPr>
        <w:spacing w:before="240" w:after="2" w:line="259" w:lineRule="auto"/>
        <w:ind w:left="395" w:right="341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6.</w:t>
      </w:r>
      <w:r w:rsidRPr="001F5F9F">
        <w:rPr>
          <w:rFonts w:ascii="Cambria" w:hAnsi="Cambria"/>
        </w:rPr>
        <w:t xml:space="preserve"> </w:t>
      </w:r>
    </w:p>
    <w:p w14:paraId="360C846C" w14:textId="77777777" w:rsidR="00E66D75" w:rsidRPr="001F5F9F" w:rsidRDefault="00E66D75" w:rsidP="00E66D75">
      <w:pPr>
        <w:spacing w:after="2" w:line="259" w:lineRule="auto"/>
        <w:ind w:left="395" w:right="344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Zobowiązania Wykonawcy</w:t>
      </w:r>
      <w:r w:rsidRPr="001F5F9F">
        <w:rPr>
          <w:rFonts w:ascii="Cambria" w:hAnsi="Cambria"/>
        </w:rPr>
        <w:t xml:space="preserve"> </w:t>
      </w:r>
    </w:p>
    <w:p w14:paraId="1940E0AE" w14:textId="77777777" w:rsidR="00E66D75" w:rsidRPr="001F5F9F" w:rsidRDefault="00E66D75" w:rsidP="00E66D75">
      <w:pPr>
        <w:numPr>
          <w:ilvl w:val="0"/>
          <w:numId w:val="39"/>
        </w:numPr>
        <w:spacing w:after="5" w:line="271" w:lineRule="auto"/>
        <w:ind w:hanging="427"/>
        <w:rPr>
          <w:rFonts w:ascii="Cambria" w:hAnsi="Cambria"/>
          <w:szCs w:val="24"/>
        </w:rPr>
      </w:pPr>
      <w:r w:rsidRPr="001F5F9F">
        <w:rPr>
          <w:rFonts w:ascii="Cambria" w:hAnsi="Cambria"/>
          <w:szCs w:val="24"/>
        </w:rPr>
        <w:t xml:space="preserve">Wykonawca oświadcza, że dysponuje odpowiednim potencjałem oraz wiedzą i doświadczeniem pozwalającym na należyte zrealizowanie przedmiotu zamówienia. </w:t>
      </w:r>
    </w:p>
    <w:p w14:paraId="68F82496" w14:textId="77777777" w:rsidR="00E66D75" w:rsidRPr="001F5F9F" w:rsidRDefault="00E66D75" w:rsidP="00E66D75">
      <w:pPr>
        <w:numPr>
          <w:ilvl w:val="0"/>
          <w:numId w:val="39"/>
        </w:numPr>
        <w:spacing w:after="5" w:line="271" w:lineRule="auto"/>
        <w:ind w:hanging="427"/>
        <w:rPr>
          <w:rFonts w:ascii="Cambria" w:hAnsi="Cambria"/>
          <w:szCs w:val="24"/>
        </w:rPr>
      </w:pPr>
      <w:r w:rsidRPr="001F5F9F">
        <w:rPr>
          <w:rFonts w:ascii="Cambria" w:hAnsi="Cambria"/>
          <w:szCs w:val="24"/>
        </w:rPr>
        <w:lastRenderedPageBreak/>
        <w:t xml:space="preserve">W szczególności, Wykonawca zobowiązany jest do: </w:t>
      </w:r>
    </w:p>
    <w:p w14:paraId="12A0833C" w14:textId="77777777" w:rsidR="00E66D75" w:rsidRPr="001F5F9F" w:rsidRDefault="00E66D75" w:rsidP="00E66D75">
      <w:pPr>
        <w:numPr>
          <w:ilvl w:val="1"/>
          <w:numId w:val="39"/>
        </w:numPr>
        <w:spacing w:after="5" w:line="271" w:lineRule="auto"/>
        <w:ind w:hanging="281"/>
        <w:rPr>
          <w:rFonts w:ascii="Cambria" w:hAnsi="Cambria"/>
          <w:szCs w:val="24"/>
        </w:rPr>
      </w:pPr>
      <w:r w:rsidRPr="001F5F9F">
        <w:rPr>
          <w:rFonts w:ascii="Cambria" w:hAnsi="Cambria"/>
          <w:szCs w:val="24"/>
        </w:rPr>
        <w:t xml:space="preserve">zapewnienia kompetentnego personelu do realizacji Umowy zgodnie ze złożoną ofertą, który będzie współpracował z osobami wskazanymi przez Zamawiającego; </w:t>
      </w:r>
    </w:p>
    <w:p w14:paraId="32D74820" w14:textId="77777777" w:rsidR="00E66D75" w:rsidRPr="001F5F9F" w:rsidRDefault="00E66D75" w:rsidP="00E66D75">
      <w:pPr>
        <w:numPr>
          <w:ilvl w:val="1"/>
          <w:numId w:val="39"/>
        </w:numPr>
        <w:spacing w:after="5" w:line="271" w:lineRule="auto"/>
        <w:ind w:hanging="281"/>
        <w:rPr>
          <w:rFonts w:ascii="Cambria" w:hAnsi="Cambria"/>
          <w:szCs w:val="24"/>
        </w:rPr>
      </w:pPr>
      <w:r w:rsidRPr="001F5F9F">
        <w:rPr>
          <w:rFonts w:ascii="Cambria" w:hAnsi="Cambria"/>
          <w:szCs w:val="24"/>
        </w:rPr>
        <w:t xml:space="preserve">zapewnienia nadzoru i organizacji wykonywania czynności, stanowiących przedmiot zamówienia. </w:t>
      </w:r>
    </w:p>
    <w:p w14:paraId="07F6B75D" w14:textId="3D0CD1FB" w:rsidR="00E66D75" w:rsidRPr="001F5F9F" w:rsidRDefault="00E66D75" w:rsidP="00E66D75">
      <w:pPr>
        <w:tabs>
          <w:tab w:val="center" w:pos="4438"/>
          <w:tab w:val="center" w:pos="4966"/>
        </w:tabs>
        <w:spacing w:before="240" w:after="99" w:line="259" w:lineRule="auto"/>
        <w:ind w:left="0" w:firstLine="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7.</w:t>
      </w:r>
    </w:p>
    <w:p w14:paraId="1EE5260E" w14:textId="77777777" w:rsidR="00E66D75" w:rsidRPr="001F5F9F" w:rsidRDefault="00E66D75" w:rsidP="00E66D75">
      <w:pPr>
        <w:spacing w:after="99" w:line="259" w:lineRule="auto"/>
        <w:ind w:left="500" w:right="425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Warunki zmiany Umowy</w:t>
      </w:r>
      <w:r w:rsidRPr="001F5F9F">
        <w:rPr>
          <w:rFonts w:ascii="Cambria" w:hAnsi="Cambria"/>
        </w:rPr>
        <w:t xml:space="preserve"> </w:t>
      </w:r>
    </w:p>
    <w:p w14:paraId="57F1B490" w14:textId="77777777" w:rsidR="00E66D75" w:rsidRPr="001F5F9F" w:rsidRDefault="00E66D75" w:rsidP="00E66D75">
      <w:pPr>
        <w:numPr>
          <w:ilvl w:val="0"/>
          <w:numId w:val="6"/>
        </w:numPr>
        <w:spacing w:after="1" w:line="271" w:lineRule="auto"/>
        <w:ind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Zamawiający, zgodnie z art. 144 ust. 1 pkt. 1 ustawy PZP, przewiduje możliwość zmian Umowy w następujących przypadkach:  </w:t>
      </w:r>
    </w:p>
    <w:p w14:paraId="6EA8CB1B" w14:textId="77777777" w:rsidR="00E66D75" w:rsidRPr="001F5F9F" w:rsidRDefault="00E66D75" w:rsidP="00E66D75">
      <w:pPr>
        <w:spacing w:after="34" w:line="271" w:lineRule="auto"/>
        <w:ind w:left="1134" w:firstLine="0"/>
        <w:rPr>
          <w:rFonts w:ascii="Cambria" w:hAnsi="Cambria"/>
        </w:rPr>
      </w:pPr>
    </w:p>
    <w:p w14:paraId="5C84BFFF" w14:textId="77777777" w:rsidR="00E66D75" w:rsidRPr="001F5F9F" w:rsidRDefault="00E66D75" w:rsidP="00E66D75">
      <w:pPr>
        <w:numPr>
          <w:ilvl w:val="1"/>
          <w:numId w:val="6"/>
        </w:numPr>
        <w:spacing w:after="12" w:line="271" w:lineRule="auto"/>
        <w:ind w:left="1134" w:hanging="360"/>
        <w:rPr>
          <w:rFonts w:ascii="Cambria" w:hAnsi="Cambria"/>
        </w:rPr>
      </w:pPr>
      <w:r w:rsidRPr="001F5F9F">
        <w:rPr>
          <w:rFonts w:ascii="Cambria" w:hAnsi="Cambria"/>
        </w:rPr>
        <w:t>gdy konieczność wprowadzenia zmian wynika z zaistnienia siły wyższej tj. zdarzenia losowego wywołanego przez czynniki zewnętrzne, którego nie można było przewidzieć ani mu zapobiec lub przezwyciężyć poprzez działanie z dochowaniem należytej staranności, w szczególności zagrażającego bezpośrednio życiu lub zdrowiu ludzi lub grożącego powstaniem szkody w znacznych rozmiarach, możliwa jest:</w:t>
      </w:r>
    </w:p>
    <w:p w14:paraId="6BC676C5" w14:textId="77777777" w:rsidR="00E66D75" w:rsidRPr="001F5F9F" w:rsidRDefault="00E66D75" w:rsidP="00E66D75">
      <w:pPr>
        <w:numPr>
          <w:ilvl w:val="2"/>
          <w:numId w:val="46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>zmiana wynagrodzenia;</w:t>
      </w:r>
    </w:p>
    <w:p w14:paraId="37C75B4D" w14:textId="77777777" w:rsidR="00E66D75" w:rsidRPr="001F5F9F" w:rsidRDefault="00E66D75" w:rsidP="00E66D75">
      <w:pPr>
        <w:numPr>
          <w:ilvl w:val="2"/>
          <w:numId w:val="46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przedłużenie terminu realizacji Umowy;  </w:t>
      </w:r>
    </w:p>
    <w:p w14:paraId="76067D00" w14:textId="77777777" w:rsidR="00E66D75" w:rsidRPr="001F5F9F" w:rsidRDefault="00E66D75" w:rsidP="00E66D75">
      <w:pPr>
        <w:spacing w:after="0" w:line="271" w:lineRule="auto"/>
        <w:ind w:left="1134" w:firstLine="0"/>
        <w:rPr>
          <w:rFonts w:ascii="Cambria" w:hAnsi="Cambria"/>
        </w:rPr>
      </w:pPr>
    </w:p>
    <w:p w14:paraId="71F655A5" w14:textId="77777777" w:rsidR="00E66D75" w:rsidRPr="001F5F9F" w:rsidRDefault="00E66D75" w:rsidP="00E66D75">
      <w:pPr>
        <w:numPr>
          <w:ilvl w:val="1"/>
          <w:numId w:val="6"/>
        </w:numPr>
        <w:spacing w:after="12" w:line="271" w:lineRule="auto"/>
        <w:ind w:left="1134" w:hanging="360"/>
        <w:rPr>
          <w:rFonts w:ascii="Cambria" w:hAnsi="Cambria"/>
        </w:rPr>
      </w:pPr>
      <w:r w:rsidRPr="001F5F9F">
        <w:rPr>
          <w:rFonts w:ascii="Cambria" w:hAnsi="Cambria"/>
        </w:rPr>
        <w:t>zmiany przepisów prawa mających wpływ na wykonanie przedmiotu zamówienia, w szczególności mających wpływ na konieczność zastosowania innych rozwiązań technicznych lub materiałowych, możliwa jest:</w:t>
      </w:r>
    </w:p>
    <w:p w14:paraId="12408378" w14:textId="77777777" w:rsidR="00E66D75" w:rsidRPr="001F5F9F" w:rsidRDefault="00E66D75" w:rsidP="00E66D75">
      <w:pPr>
        <w:numPr>
          <w:ilvl w:val="2"/>
          <w:numId w:val="47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>zmiana wynagrodzenia;</w:t>
      </w:r>
    </w:p>
    <w:p w14:paraId="5000550E" w14:textId="77777777" w:rsidR="00E66D75" w:rsidRPr="001F5F9F" w:rsidRDefault="00E66D75" w:rsidP="00E66D75">
      <w:pPr>
        <w:numPr>
          <w:ilvl w:val="2"/>
          <w:numId w:val="47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przedłużenie terminu realizacji Umowy;  </w:t>
      </w:r>
    </w:p>
    <w:p w14:paraId="37CBD859" w14:textId="77777777" w:rsidR="00E66D75" w:rsidRPr="001F5F9F" w:rsidRDefault="00E66D75" w:rsidP="00E66D75">
      <w:pPr>
        <w:spacing w:after="32" w:line="271" w:lineRule="auto"/>
        <w:ind w:left="0" w:firstLine="0"/>
        <w:rPr>
          <w:rFonts w:ascii="Cambria" w:hAnsi="Cambria"/>
        </w:rPr>
      </w:pPr>
    </w:p>
    <w:p w14:paraId="22379524" w14:textId="77777777" w:rsidR="00E66D75" w:rsidRPr="001F5F9F" w:rsidRDefault="00E66D75" w:rsidP="00E66D75">
      <w:pPr>
        <w:numPr>
          <w:ilvl w:val="1"/>
          <w:numId w:val="6"/>
        </w:numPr>
        <w:spacing w:after="12" w:line="271" w:lineRule="auto"/>
        <w:ind w:left="1134" w:hanging="360"/>
        <w:rPr>
          <w:rFonts w:ascii="Cambria" w:hAnsi="Cambria"/>
        </w:rPr>
      </w:pPr>
      <w:r w:rsidRPr="001F5F9F">
        <w:rPr>
          <w:rFonts w:ascii="Cambria" w:hAnsi="Cambria"/>
        </w:rPr>
        <w:t>gdy konieczność wprowadzenia zmian spowodowana jest okolicznościami, których Zamawiający, działając z należytą starannością, nie mógł przewidzieć, możliwa jest:</w:t>
      </w:r>
    </w:p>
    <w:p w14:paraId="49615281" w14:textId="77777777" w:rsidR="00E66D75" w:rsidRPr="001F5F9F" w:rsidRDefault="00E66D75" w:rsidP="00E66D75">
      <w:pPr>
        <w:numPr>
          <w:ilvl w:val="2"/>
          <w:numId w:val="48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>zmiana wynagrodzenia;</w:t>
      </w:r>
    </w:p>
    <w:p w14:paraId="35A70331" w14:textId="77777777" w:rsidR="00E66D75" w:rsidRPr="001F5F9F" w:rsidRDefault="00E66D75" w:rsidP="00E66D75">
      <w:pPr>
        <w:numPr>
          <w:ilvl w:val="2"/>
          <w:numId w:val="48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przedłużenie terminu realizacji Umowy;  </w:t>
      </w:r>
    </w:p>
    <w:p w14:paraId="633250F4" w14:textId="77777777" w:rsidR="00E66D75" w:rsidRPr="001F5F9F" w:rsidRDefault="00E66D75" w:rsidP="00E66D75">
      <w:pPr>
        <w:spacing w:after="12" w:line="271" w:lineRule="auto"/>
        <w:ind w:left="1134" w:firstLine="0"/>
        <w:rPr>
          <w:rFonts w:ascii="Cambria" w:hAnsi="Cambria"/>
        </w:rPr>
      </w:pPr>
    </w:p>
    <w:p w14:paraId="1C589EE6" w14:textId="77777777" w:rsidR="00E66D75" w:rsidRPr="001F5F9F" w:rsidRDefault="00E66D75" w:rsidP="00E66D75">
      <w:pPr>
        <w:numPr>
          <w:ilvl w:val="1"/>
          <w:numId w:val="6"/>
        </w:numPr>
        <w:spacing w:after="12" w:line="271" w:lineRule="auto"/>
        <w:ind w:left="1134" w:hanging="360"/>
        <w:rPr>
          <w:rFonts w:ascii="Cambria" w:hAnsi="Cambria"/>
        </w:rPr>
      </w:pPr>
      <w:r w:rsidRPr="001F5F9F">
        <w:rPr>
          <w:rFonts w:ascii="Cambria" w:hAnsi="Cambria"/>
        </w:rPr>
        <w:t>wstrzymania realizacji przedmiotu zamówienia przez Zamawiającego, nie wynikającego  z winy Wykonawcy, możliwa jest:</w:t>
      </w:r>
    </w:p>
    <w:p w14:paraId="0ED49382" w14:textId="77777777" w:rsidR="00E66D75" w:rsidRPr="001F5F9F" w:rsidRDefault="00E66D75" w:rsidP="00E66D75">
      <w:pPr>
        <w:numPr>
          <w:ilvl w:val="2"/>
          <w:numId w:val="49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>zmiana wynagrodzenia;</w:t>
      </w:r>
    </w:p>
    <w:p w14:paraId="0C2B8D50" w14:textId="77777777" w:rsidR="00E66D75" w:rsidRPr="001F5F9F" w:rsidRDefault="00E66D75" w:rsidP="00E66D75">
      <w:pPr>
        <w:numPr>
          <w:ilvl w:val="2"/>
          <w:numId w:val="49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przedłużenie terminu realizacji Umowy;  </w:t>
      </w:r>
    </w:p>
    <w:p w14:paraId="7DD8FA8B" w14:textId="77777777" w:rsidR="00E66D75" w:rsidRPr="001F5F9F" w:rsidRDefault="00E66D75" w:rsidP="00E66D75">
      <w:pPr>
        <w:spacing w:after="32" w:line="271" w:lineRule="auto"/>
        <w:ind w:left="0" w:firstLine="0"/>
        <w:rPr>
          <w:rFonts w:ascii="Cambria" w:hAnsi="Cambria"/>
        </w:rPr>
      </w:pPr>
    </w:p>
    <w:p w14:paraId="0810A774" w14:textId="77777777" w:rsidR="00E66D75" w:rsidRPr="001F5F9F" w:rsidRDefault="00E66D75" w:rsidP="00E66D75">
      <w:pPr>
        <w:numPr>
          <w:ilvl w:val="1"/>
          <w:numId w:val="6"/>
        </w:numPr>
        <w:spacing w:after="12" w:line="271" w:lineRule="auto"/>
        <w:ind w:left="1134" w:hanging="360"/>
        <w:rPr>
          <w:rFonts w:ascii="Cambria" w:hAnsi="Cambria"/>
        </w:rPr>
      </w:pPr>
      <w:r w:rsidRPr="001F5F9F">
        <w:rPr>
          <w:rFonts w:ascii="Cambria" w:hAnsi="Cambria"/>
        </w:rPr>
        <w:t>gdy zaistnieje przerwa w realizacji Umowy z przyczyn niezależnych od Wykonawcy możliwa jest:</w:t>
      </w:r>
    </w:p>
    <w:p w14:paraId="01F4B17C" w14:textId="77777777" w:rsidR="00E66D75" w:rsidRPr="001F5F9F" w:rsidRDefault="00E66D75" w:rsidP="00E66D75">
      <w:pPr>
        <w:numPr>
          <w:ilvl w:val="2"/>
          <w:numId w:val="50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>zmiana wynagrodzenia;</w:t>
      </w:r>
    </w:p>
    <w:p w14:paraId="23499932" w14:textId="77777777" w:rsidR="00E66D75" w:rsidRPr="001F5F9F" w:rsidRDefault="00E66D75" w:rsidP="00E66D75">
      <w:pPr>
        <w:numPr>
          <w:ilvl w:val="2"/>
          <w:numId w:val="50"/>
        </w:numPr>
        <w:spacing w:after="12" w:line="271" w:lineRule="auto"/>
        <w:ind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przedłużenie terminu realizacji Umowy;  </w:t>
      </w:r>
    </w:p>
    <w:p w14:paraId="5986E104" w14:textId="77777777" w:rsidR="00E66D75" w:rsidRPr="001F5F9F" w:rsidRDefault="00E66D75" w:rsidP="00E66D75">
      <w:pPr>
        <w:spacing w:after="12" w:line="271" w:lineRule="auto"/>
        <w:ind w:left="1516" w:firstLine="0"/>
        <w:rPr>
          <w:rFonts w:ascii="Cambria" w:hAnsi="Cambria"/>
        </w:rPr>
      </w:pPr>
    </w:p>
    <w:p w14:paraId="26733CBB" w14:textId="77777777" w:rsidR="00E66D75" w:rsidRPr="000561EA" w:rsidRDefault="00E66D75" w:rsidP="00E66D75">
      <w:pPr>
        <w:numPr>
          <w:ilvl w:val="0"/>
          <w:numId w:val="6"/>
        </w:numPr>
        <w:spacing w:after="0" w:line="271" w:lineRule="auto"/>
        <w:ind w:hanging="283"/>
        <w:rPr>
          <w:rFonts w:ascii="Cambria" w:hAnsi="Cambria"/>
        </w:rPr>
      </w:pPr>
      <w:r w:rsidRPr="00E97702">
        <w:rPr>
          <w:rFonts w:ascii="Cambria" w:hAnsi="Cambria"/>
        </w:rPr>
        <w:t>W przypadku zmiany Umowy wynagrodzenie Wykonawcy wynikające z oferty nie może zostać zwiększone.</w:t>
      </w:r>
    </w:p>
    <w:p w14:paraId="2DEDA974" w14:textId="77777777" w:rsidR="00E66D75" w:rsidRPr="006B54F3" w:rsidRDefault="00E66D75" w:rsidP="00E66D75">
      <w:pPr>
        <w:numPr>
          <w:ilvl w:val="0"/>
          <w:numId w:val="6"/>
        </w:numPr>
        <w:spacing w:after="0" w:line="271" w:lineRule="auto"/>
        <w:ind w:hanging="283"/>
        <w:rPr>
          <w:rFonts w:ascii="Cambria" w:hAnsi="Cambria"/>
        </w:rPr>
      </w:pPr>
      <w:r w:rsidRPr="006B54F3">
        <w:rPr>
          <w:rFonts w:ascii="Cambria" w:hAnsi="Cambria"/>
        </w:rPr>
        <w:lastRenderedPageBreak/>
        <w:t>W przypadku skorzystania przez Zamawiająceg</w:t>
      </w:r>
      <w:r>
        <w:rPr>
          <w:rFonts w:ascii="Cambria" w:hAnsi="Cambria"/>
        </w:rPr>
        <w:t>o z zamówienia opcjonalnego, na </w:t>
      </w:r>
      <w:r w:rsidRPr="006B54F3">
        <w:rPr>
          <w:rFonts w:ascii="Cambria" w:hAnsi="Cambria"/>
        </w:rPr>
        <w:t>podstawie art. 142 ust.</w:t>
      </w:r>
      <w:r>
        <w:rPr>
          <w:rFonts w:ascii="Cambria" w:hAnsi="Cambria"/>
        </w:rPr>
        <w:t xml:space="preserve"> </w:t>
      </w:r>
      <w:r w:rsidRPr="006B54F3">
        <w:rPr>
          <w:rFonts w:ascii="Cambria" w:hAnsi="Cambria"/>
        </w:rPr>
        <w:t xml:space="preserve">5 ustawy </w:t>
      </w:r>
      <w:proofErr w:type="spellStart"/>
      <w:r w:rsidRPr="006B54F3">
        <w:rPr>
          <w:rFonts w:ascii="Cambria" w:hAnsi="Cambria"/>
        </w:rPr>
        <w:t>Pzp</w:t>
      </w:r>
      <w:proofErr w:type="spellEnd"/>
      <w:r w:rsidRPr="006B54F3">
        <w:rPr>
          <w:rFonts w:ascii="Cambria" w:hAnsi="Cambria"/>
        </w:rPr>
        <w:t>, przewiduje się możliwość odpowiedniej zmiany należnego wynagrodzenia w przypadku zmiany:</w:t>
      </w:r>
    </w:p>
    <w:p w14:paraId="118A809D" w14:textId="77777777" w:rsidR="00E66D75" w:rsidRPr="006B54F3" w:rsidRDefault="00E66D75" w:rsidP="00E66D75">
      <w:pPr>
        <w:numPr>
          <w:ilvl w:val="1"/>
          <w:numId w:val="6"/>
        </w:numPr>
        <w:spacing w:after="12" w:line="271" w:lineRule="auto"/>
        <w:ind w:left="851" w:hanging="360"/>
        <w:rPr>
          <w:rFonts w:ascii="Cambria" w:hAnsi="Cambria"/>
        </w:rPr>
      </w:pPr>
      <w:r w:rsidRPr="006B54F3">
        <w:rPr>
          <w:rFonts w:ascii="Cambria" w:hAnsi="Cambria"/>
        </w:rPr>
        <w:t xml:space="preserve">stawki podatku od towarów i usług, </w:t>
      </w:r>
    </w:p>
    <w:p w14:paraId="0974C6BA" w14:textId="77777777" w:rsidR="00E66D75" w:rsidRPr="006B54F3" w:rsidRDefault="00E66D75" w:rsidP="00E66D75">
      <w:pPr>
        <w:numPr>
          <w:ilvl w:val="1"/>
          <w:numId w:val="6"/>
        </w:numPr>
        <w:spacing w:after="12" w:line="271" w:lineRule="auto"/>
        <w:ind w:left="851" w:hanging="360"/>
        <w:rPr>
          <w:rFonts w:ascii="Cambria" w:hAnsi="Cambria"/>
        </w:rPr>
      </w:pPr>
      <w:r w:rsidRPr="006B54F3">
        <w:rPr>
          <w:rFonts w:ascii="Cambria" w:hAnsi="Cambria"/>
        </w:rPr>
        <w:t xml:space="preserve">wysokości minimalnego wynagrodzenia za pracę albo wysokości minimalnej stawki godzinowej, ustalonych na podstawie przepisów ustawy z dnia 10 października 2002 r. o minimalnym wynagrodzeniu za pracę, </w:t>
      </w:r>
    </w:p>
    <w:p w14:paraId="5FF8902E" w14:textId="77777777" w:rsidR="00E66D75" w:rsidRPr="006B54F3" w:rsidRDefault="00E66D75" w:rsidP="00E66D75">
      <w:pPr>
        <w:numPr>
          <w:ilvl w:val="1"/>
          <w:numId w:val="6"/>
        </w:numPr>
        <w:spacing w:after="12" w:line="271" w:lineRule="auto"/>
        <w:ind w:left="851" w:hanging="360"/>
        <w:rPr>
          <w:rFonts w:ascii="Cambria" w:hAnsi="Cambria"/>
        </w:rPr>
      </w:pPr>
      <w:r w:rsidRPr="006B54F3">
        <w:rPr>
          <w:rFonts w:ascii="Cambria" w:hAnsi="Cambria"/>
        </w:rPr>
        <w:t xml:space="preserve">zasad podlegania ubezpieczeniom społecznym lub ubezpieczeniu zdrowotnemu lub wysokości stawki składki na ubezpieczenia społeczne lub zdrowotne, </w:t>
      </w:r>
    </w:p>
    <w:p w14:paraId="5DC020E8" w14:textId="77777777" w:rsidR="00E66D75" w:rsidRDefault="00E66D75" w:rsidP="00E66D75">
      <w:pPr>
        <w:numPr>
          <w:ilvl w:val="1"/>
          <w:numId w:val="6"/>
        </w:numPr>
        <w:spacing w:after="12" w:line="271" w:lineRule="auto"/>
        <w:ind w:left="851" w:hanging="360"/>
        <w:rPr>
          <w:rFonts w:ascii="Cambria" w:hAnsi="Cambria"/>
        </w:rPr>
      </w:pPr>
      <w:r w:rsidRPr="00614050">
        <w:rPr>
          <w:rFonts w:ascii="Cambria" w:hAnsi="Cambria"/>
        </w:rPr>
        <w:t>zasad gromadzenia i wysokości wpłat do pracowniczych planów kapitałowych, o których mowa w ustawie z dnia 4 paź</w:t>
      </w:r>
      <w:r w:rsidRPr="00E97702">
        <w:rPr>
          <w:rFonts w:ascii="Cambria" w:hAnsi="Cambria"/>
        </w:rPr>
        <w:t xml:space="preserve">dziernika 2018 r. o pracowniczych planach kapitałowych </w:t>
      </w:r>
    </w:p>
    <w:p w14:paraId="2EBB4936" w14:textId="77777777" w:rsidR="00E66D75" w:rsidRDefault="00E66D75" w:rsidP="00E66D75">
      <w:pPr>
        <w:spacing w:after="12" w:line="271" w:lineRule="auto"/>
        <w:ind w:left="567" w:firstLine="0"/>
        <w:rPr>
          <w:rFonts w:ascii="Cambria" w:hAnsi="Cambria"/>
        </w:rPr>
      </w:pPr>
      <w:r w:rsidRPr="00E66D75">
        <w:rPr>
          <w:rFonts w:ascii="Cambria" w:hAnsi="Cambria"/>
        </w:rPr>
        <w:t>– jeżeli zmiany te będą miały wpływ na koszty wykonania zamówienia przez Wykonawcę.</w:t>
      </w:r>
    </w:p>
    <w:p w14:paraId="61F469CB" w14:textId="77777777" w:rsidR="00E66D75" w:rsidRPr="001F5F9F" w:rsidRDefault="00E66D75" w:rsidP="00E66D75">
      <w:pPr>
        <w:numPr>
          <w:ilvl w:val="0"/>
          <w:numId w:val="6"/>
        </w:numPr>
        <w:spacing w:after="0" w:line="271" w:lineRule="auto"/>
        <w:ind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Zmiany Umowy na podstawie niniejszego paragrafu wymagają pisemnego aneksu pod rygorem nieważności. </w:t>
      </w:r>
    </w:p>
    <w:p w14:paraId="788B6E07" w14:textId="77777777" w:rsidR="00E66D75" w:rsidRPr="00207D0B" w:rsidRDefault="00E66D75" w:rsidP="00E66D75">
      <w:pPr>
        <w:tabs>
          <w:tab w:val="center" w:pos="4438"/>
          <w:tab w:val="center" w:pos="4966"/>
        </w:tabs>
        <w:spacing w:after="99" w:line="259" w:lineRule="auto"/>
        <w:ind w:left="0" w:firstLine="0"/>
        <w:jc w:val="left"/>
        <w:rPr>
          <w:rFonts w:ascii="Cambria" w:eastAsia="Calibri" w:hAnsi="Cambria" w:cs="Calibri"/>
          <w:sz w:val="22"/>
        </w:rPr>
      </w:pPr>
      <w:r w:rsidRPr="001F5F9F">
        <w:rPr>
          <w:rFonts w:ascii="Cambria" w:eastAsia="Calibri" w:hAnsi="Cambria" w:cs="Calibri"/>
          <w:sz w:val="22"/>
        </w:rPr>
        <w:tab/>
      </w:r>
      <w:r w:rsidRPr="001F5F9F">
        <w:rPr>
          <w:rFonts w:ascii="Cambria" w:hAnsi="Cambria"/>
        </w:rPr>
        <w:t xml:space="preserve"> </w:t>
      </w:r>
    </w:p>
    <w:p w14:paraId="18090838" w14:textId="30B6FBA6" w:rsidR="00E66D75" w:rsidRPr="001F5F9F" w:rsidRDefault="00E66D75" w:rsidP="00E66D75">
      <w:pPr>
        <w:tabs>
          <w:tab w:val="center" w:pos="4438"/>
          <w:tab w:val="center" w:pos="4966"/>
        </w:tabs>
        <w:spacing w:before="240" w:after="99" w:line="259" w:lineRule="auto"/>
        <w:ind w:left="0" w:firstLine="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8</w:t>
      </w:r>
      <w:r w:rsidRPr="001F5F9F">
        <w:rPr>
          <w:rFonts w:ascii="Cambria" w:hAnsi="Cambria"/>
          <w:b/>
        </w:rPr>
        <w:t>.</w:t>
      </w:r>
    </w:p>
    <w:p w14:paraId="2D8D019F" w14:textId="77777777" w:rsidR="00E66D75" w:rsidRPr="001F5F9F" w:rsidRDefault="00E66D75" w:rsidP="00E66D75">
      <w:pPr>
        <w:spacing w:after="99" w:line="259" w:lineRule="auto"/>
        <w:ind w:left="500" w:right="429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Współdziałanie Stron i organizacja prac </w:t>
      </w:r>
    </w:p>
    <w:p w14:paraId="1583E9DC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 celu realizacji postanowień Umowy, przy zachowaniu określonych w niej warunków, Zamawiający i Wykonawca, wyznaczają, jako swoich przedstawicieli odpowiednio: </w:t>
      </w:r>
    </w:p>
    <w:p w14:paraId="00AF6023" w14:textId="77777777" w:rsidR="00E66D75" w:rsidRPr="000561EA" w:rsidRDefault="00E66D75" w:rsidP="00E66D75">
      <w:pPr>
        <w:pStyle w:val="Akapitzlist"/>
        <w:numPr>
          <w:ilvl w:val="1"/>
          <w:numId w:val="13"/>
        </w:numPr>
        <w:rPr>
          <w:lang w:val="en-US"/>
        </w:rPr>
      </w:pPr>
      <w:r w:rsidRPr="008F0AD2">
        <w:rPr>
          <w:rFonts w:ascii="Cambria" w:hAnsi="Cambria"/>
        </w:rPr>
        <w:t xml:space="preserve">ze strony Zamawiającego </w:t>
      </w:r>
      <w:r w:rsidRPr="008F0AD2">
        <w:rPr>
          <w:rFonts w:ascii="Cambria" w:hAnsi="Cambria"/>
          <w:b/>
        </w:rPr>
        <w:t>–</w:t>
      </w:r>
      <w:r w:rsidRPr="008F0AD2">
        <w:rPr>
          <w:rFonts w:ascii="Cambria" w:hAnsi="Cambria"/>
        </w:rPr>
        <w:t xml:space="preserve"> </w:t>
      </w:r>
      <w:r w:rsidRPr="007C14B9">
        <w:rPr>
          <w:rFonts w:ascii="Cambria" w:hAnsi="Cambria"/>
        </w:rPr>
        <w:t>………</w:t>
      </w:r>
      <w:r>
        <w:rPr>
          <w:rFonts w:ascii="Cambria" w:hAnsi="Cambria"/>
        </w:rPr>
        <w:t>………</w:t>
      </w:r>
      <w:r w:rsidRPr="008F0AD2">
        <w:rPr>
          <w:rFonts w:ascii="Cambria" w:hAnsi="Cambria"/>
        </w:rPr>
        <w:t>…………..</w:t>
      </w:r>
      <w:r w:rsidRPr="008F0AD2">
        <w:rPr>
          <w:rFonts w:ascii="Cambria" w:hAnsi="Cambria"/>
          <w:lang w:val="en-US"/>
        </w:rPr>
        <w:t xml:space="preserve">, </w:t>
      </w:r>
      <w:r>
        <w:rPr>
          <w:lang w:val="en-US"/>
        </w:rPr>
        <w:t xml:space="preserve">, </w:t>
      </w:r>
      <w:r w:rsidRPr="000561EA">
        <w:rPr>
          <w:lang w:val="en-US"/>
        </w:rPr>
        <w:t>e-mai</w:t>
      </w:r>
      <w:r w:rsidRPr="008F0AD2">
        <w:rPr>
          <w:rFonts w:ascii="Cambria" w:hAnsi="Cambria"/>
          <w:lang w:val="en-US"/>
        </w:rPr>
        <w:t>l</w:t>
      </w:r>
      <w:r w:rsidRPr="000561EA">
        <w:rPr>
          <w:rFonts w:ascii="Cambria" w:hAnsi="Cambria"/>
          <w:lang w:val="en-US"/>
        </w:rPr>
        <w:t>:……………………………</w:t>
      </w:r>
      <w:r>
        <w:rPr>
          <w:rFonts w:ascii="Cambria" w:hAnsi="Cambria"/>
          <w:lang w:val="en-US"/>
        </w:rPr>
        <w:t>….</w:t>
      </w:r>
      <w:r w:rsidRPr="000561EA">
        <w:rPr>
          <w:rFonts w:ascii="Cambria" w:hAnsi="Cambria"/>
          <w:lang w:val="en-US"/>
        </w:rPr>
        <w:t>…</w:t>
      </w:r>
      <w:r w:rsidRPr="000561EA">
        <w:rPr>
          <w:lang w:val="en-US"/>
        </w:rPr>
        <w:t xml:space="preserve">  </w:t>
      </w:r>
    </w:p>
    <w:p w14:paraId="6307CF91" w14:textId="77777777" w:rsidR="00E66D75" w:rsidRPr="001F5F9F" w:rsidRDefault="00E66D75" w:rsidP="00E66D75">
      <w:pPr>
        <w:numPr>
          <w:ilvl w:val="1"/>
          <w:numId w:val="13"/>
        </w:numPr>
        <w:spacing w:after="0" w:line="349" w:lineRule="auto"/>
        <w:ind w:left="789"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ze strony Wykonawcy </w:t>
      </w:r>
      <w:r w:rsidRPr="001F5F9F">
        <w:rPr>
          <w:rFonts w:ascii="Cambria" w:hAnsi="Cambria"/>
          <w:b/>
        </w:rPr>
        <w:t xml:space="preserve">– </w:t>
      </w:r>
      <w:r w:rsidRPr="001F5F9F">
        <w:rPr>
          <w:rFonts w:ascii="Cambria" w:hAnsi="Cambria"/>
        </w:rPr>
        <w:t>………</w:t>
      </w:r>
      <w:r>
        <w:rPr>
          <w:rFonts w:ascii="Cambria" w:hAnsi="Cambria"/>
        </w:rPr>
        <w:t>……….</w:t>
      </w:r>
      <w:r w:rsidRPr="001F5F9F">
        <w:rPr>
          <w:rFonts w:ascii="Cambria" w:hAnsi="Cambria"/>
        </w:rPr>
        <w:t>…….,</w:t>
      </w:r>
      <w:r w:rsidRPr="001F5F9F">
        <w:rPr>
          <w:rFonts w:ascii="Cambria" w:hAnsi="Cambria"/>
          <w:b/>
        </w:rPr>
        <w:t xml:space="preserve"> </w:t>
      </w:r>
      <w:r w:rsidRPr="001F5F9F">
        <w:rPr>
          <w:rFonts w:ascii="Cambria" w:hAnsi="Cambria"/>
        </w:rPr>
        <w:t>tel. …</w:t>
      </w:r>
      <w:r>
        <w:rPr>
          <w:rFonts w:ascii="Cambria" w:hAnsi="Cambria"/>
        </w:rPr>
        <w:t>…..</w:t>
      </w:r>
      <w:r w:rsidRPr="001F5F9F">
        <w:rPr>
          <w:rFonts w:ascii="Cambria" w:hAnsi="Cambria"/>
        </w:rPr>
        <w:t>….. e-mail: …</w:t>
      </w:r>
      <w:r>
        <w:rPr>
          <w:rFonts w:ascii="Cambria" w:hAnsi="Cambria"/>
        </w:rPr>
        <w:t>……………………….</w:t>
      </w:r>
      <w:r w:rsidRPr="001F5F9F">
        <w:rPr>
          <w:rFonts w:ascii="Cambria" w:hAnsi="Cambria"/>
        </w:rPr>
        <w:t xml:space="preserve">.. </w:t>
      </w:r>
    </w:p>
    <w:p w14:paraId="3DB2D800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Zmiana przedstawiciela ze strony Zamawiającego lub Wykonawcy wymaga pisemnego powiadomienia drugiej ze Stron i staje się skuteczna z chwilą otrzymania przez adresata pisma z danymi nowego przedstawiciela.  </w:t>
      </w:r>
    </w:p>
    <w:p w14:paraId="111553A4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Przedstawiciele wskazani w ust. 1, mogą komunikować się ze sobą w sprawach związanych z realizacją Umowy, w szczególności za pośrednictwem elektronicznych narzędzi np.  poczta elektroniczna, telefon. Przedstawiciele są związani warunkami i terminami ustalonymi w Umowie. </w:t>
      </w:r>
    </w:p>
    <w:p w14:paraId="7A3673AC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Wykonawca może – w zakresie przedmiotu Umowy – powierzyć wykonanie usług podwykonawcom.  </w:t>
      </w:r>
    </w:p>
    <w:p w14:paraId="16007710" w14:textId="77777777" w:rsidR="00E66D75" w:rsidRPr="001F5F9F" w:rsidRDefault="00E66D75" w:rsidP="00E66D75">
      <w:pPr>
        <w:numPr>
          <w:ilvl w:val="0"/>
          <w:numId w:val="13"/>
        </w:numPr>
        <w:spacing w:after="128" w:line="238" w:lineRule="auto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Wykonawca oświadcza, że powierzy podwykonawcom następujący zakres prac/nie powierzy prac podwykonawcy(-om) ……………………………………………………….  </w:t>
      </w:r>
    </w:p>
    <w:p w14:paraId="2AE451BE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 trakcie realizacji Umowy zmiana podwykonawców, może nastąpić po uprzednim pisemnym powiadomieniu Zamawiającego i uzyskaniu jego zgody. Powiadomienie to Wykonawca przedłoży na 7 (siedem) dni roboczych przed planowanym skierowaniem do wykonania usług nowego podwykonawcy.  </w:t>
      </w:r>
    </w:p>
    <w:p w14:paraId="1420B0F4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Rozliczeń finansowych z podwykonawcami dokonuje Wykonawca.  </w:t>
      </w:r>
    </w:p>
    <w:p w14:paraId="45314CB1" w14:textId="77777777" w:rsidR="00E66D75" w:rsidRPr="001F5F9F" w:rsidRDefault="00E66D75" w:rsidP="00E66D75">
      <w:pPr>
        <w:numPr>
          <w:ilvl w:val="0"/>
          <w:numId w:val="13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Wykonawca jest odpowiedzialny za działania, zaniechanie działań, uchybienia i zaniedbania podwykonawców i ich pracowników (działania zawinione i </w:t>
      </w:r>
      <w:r w:rsidRPr="001F5F9F">
        <w:rPr>
          <w:rFonts w:ascii="Cambria" w:hAnsi="Cambria"/>
        </w:rPr>
        <w:lastRenderedPageBreak/>
        <w:t xml:space="preserve">niezawinione), w takim stopniu jakby to były działania, względnie uchybienia jego własne. </w:t>
      </w:r>
    </w:p>
    <w:p w14:paraId="0F580A28" w14:textId="77777777" w:rsidR="00E66D75" w:rsidRPr="001F5F9F" w:rsidRDefault="00E66D75" w:rsidP="00E66D75">
      <w:pPr>
        <w:spacing w:after="108" w:line="259" w:lineRule="auto"/>
        <w:ind w:left="504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</w:t>
      </w:r>
    </w:p>
    <w:p w14:paraId="3F8A4A91" w14:textId="76E0EB2A" w:rsidR="00E66D75" w:rsidRPr="001F5F9F" w:rsidRDefault="00E66D75" w:rsidP="00E66D75">
      <w:pPr>
        <w:spacing w:after="99" w:line="259" w:lineRule="auto"/>
        <w:ind w:left="500" w:right="658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§ </w:t>
      </w:r>
      <w:r>
        <w:rPr>
          <w:rFonts w:ascii="Cambria" w:hAnsi="Cambria"/>
          <w:b/>
        </w:rPr>
        <w:t>9</w:t>
      </w:r>
      <w:r w:rsidRPr="001F5F9F">
        <w:rPr>
          <w:rFonts w:ascii="Cambria" w:hAnsi="Cambria"/>
          <w:b/>
        </w:rPr>
        <w:t>.</w:t>
      </w:r>
      <w:r w:rsidRPr="001F5F9F">
        <w:rPr>
          <w:rFonts w:ascii="Cambria" w:eastAsia="Arial" w:hAnsi="Cambria" w:cs="Arial"/>
          <w:b/>
        </w:rPr>
        <w:t xml:space="preserve"> </w:t>
      </w:r>
    </w:p>
    <w:p w14:paraId="375B72B2" w14:textId="77777777" w:rsidR="00E66D75" w:rsidRPr="001F5F9F" w:rsidRDefault="00E66D75" w:rsidP="00E66D75">
      <w:pPr>
        <w:spacing w:after="99" w:line="259" w:lineRule="auto"/>
        <w:ind w:left="500" w:right="430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Wypowiedzenie lub odstąpienie od Umowy</w:t>
      </w:r>
      <w:r w:rsidRPr="001F5F9F">
        <w:rPr>
          <w:rFonts w:ascii="Cambria" w:hAnsi="Cambria"/>
        </w:rPr>
        <w:t xml:space="preserve"> </w:t>
      </w:r>
    </w:p>
    <w:p w14:paraId="4A4BDE38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Poza przypadkami wskazanymi powyżej, Zamawiającemu przysługuje prawo   wypowiedzenia lub odstąpienia  w całości lub części od Umowy  w następujących sytuacjach: </w:t>
      </w:r>
    </w:p>
    <w:p w14:paraId="5B98F617" w14:textId="77777777" w:rsidR="00E66D75" w:rsidRPr="001F5F9F" w:rsidRDefault="00E66D75" w:rsidP="00E66D75">
      <w:pPr>
        <w:numPr>
          <w:ilvl w:val="2"/>
          <w:numId w:val="53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w razie wystąpienia istotnej zmiany okoliczności powodującej, że wykonanie Umowy nie leży w interesie publicznym, czego nie można było przewidzieć w chwili zawarcia umowy;  </w:t>
      </w:r>
    </w:p>
    <w:p w14:paraId="1625B1D7" w14:textId="77777777" w:rsidR="00E66D75" w:rsidRPr="001F5F9F" w:rsidRDefault="00E66D75" w:rsidP="00E66D75">
      <w:pPr>
        <w:numPr>
          <w:ilvl w:val="2"/>
          <w:numId w:val="53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jeżeli Wykonawca opóźni się w terminowym rozpoczęciem wykonania przedmiotu Umowy o okres dłuższy niż 14 dni;</w:t>
      </w:r>
    </w:p>
    <w:p w14:paraId="3F2444A5" w14:textId="77777777" w:rsidR="00E66D75" w:rsidRPr="001F5F9F" w:rsidRDefault="00E66D75" w:rsidP="00E66D75">
      <w:pPr>
        <w:numPr>
          <w:ilvl w:val="2"/>
          <w:numId w:val="53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utraty środków pochodzących z budżetu państwa na realizację przedmiotu Umowy, </w:t>
      </w:r>
    </w:p>
    <w:p w14:paraId="6D6A48FA" w14:textId="77777777" w:rsidR="00E66D75" w:rsidRPr="001F5F9F" w:rsidRDefault="00E66D75" w:rsidP="00E66D75">
      <w:pPr>
        <w:numPr>
          <w:ilvl w:val="2"/>
          <w:numId w:val="53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jeżeli zostanie ogłoszona upadłość lub przeprowadzona likwidacja Wykonawcy;  </w:t>
      </w:r>
    </w:p>
    <w:p w14:paraId="217E9343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jeżeli w trybie postępowania egzekucyjnego zostanie zajęty majątek Wykonawcy;</w:t>
      </w:r>
    </w:p>
    <w:p w14:paraId="0FE42F4F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gdy Wykonawca w sposób rażący narusza postanowienia Umowy;</w:t>
      </w:r>
    </w:p>
    <w:p w14:paraId="3FF7A57E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nastąpi ograniczenie lub pozbawienie zdolności do czynności prawnych mających wpływ na realizację przedmiotu Umowy;</w:t>
      </w:r>
    </w:p>
    <w:p w14:paraId="1A94AAAB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 xml:space="preserve">jeżeli Wykonawca opóźni się w realizacji prac wynikających z któregokolwiek z zamówień o okres dłuższy niż 14 dni; </w:t>
      </w:r>
    </w:p>
    <w:p w14:paraId="54641812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jeżeli Wykonawca opóźni się w realizacji istotnych zobowiązań wynikających z Umowy  i nie wywiąże się z nich w ciągu 7 dni od daty otrzymania pisemnego żądania ich wypełnienia,</w:t>
      </w:r>
    </w:p>
    <w:p w14:paraId="1EFC3BFD" w14:textId="77777777" w:rsidR="00E66D75" w:rsidRPr="001F5F9F" w:rsidRDefault="00E66D75" w:rsidP="00E66D75">
      <w:pPr>
        <w:numPr>
          <w:ilvl w:val="2"/>
          <w:numId w:val="14"/>
        </w:numPr>
        <w:spacing w:after="0"/>
        <w:ind w:left="851" w:right="2" w:hanging="358"/>
        <w:rPr>
          <w:rFonts w:ascii="Cambria" w:hAnsi="Cambria"/>
        </w:rPr>
      </w:pPr>
      <w:r w:rsidRPr="001F5F9F">
        <w:rPr>
          <w:rFonts w:ascii="Cambria" w:hAnsi="Cambria"/>
        </w:rPr>
        <w:t>w razie powzięcia przez Zamawiającego wiadomości o fakcie ujawnienia informacji, o których mowa § 1</w:t>
      </w:r>
      <w:r>
        <w:rPr>
          <w:rFonts w:ascii="Cambria" w:hAnsi="Cambria"/>
        </w:rPr>
        <w:t>0</w:t>
      </w:r>
      <w:r w:rsidRPr="001F5F9F">
        <w:rPr>
          <w:rFonts w:ascii="Cambria" w:hAnsi="Cambria"/>
        </w:rPr>
        <w:t xml:space="preserve"> ust. 1 </w:t>
      </w:r>
    </w:p>
    <w:p w14:paraId="4D961D65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W przypadkach, o których mowa w ust. 1 pkt. 2, 4, 5, 7 - 9, Zamawiającemu przysługuje prawo do wykonania prawa odstąpienia od Umowy poprzez złożenie stosownego oświadczenia w terminie 30 dni od dnia powzięcia wiadomości o okoliczności uzasadniającej odstąpienie od Umowy.  </w:t>
      </w:r>
    </w:p>
    <w:p w14:paraId="12F28648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Odstąpienie od Umowy w sytuacjach określonych w ust. 1 pkt. 1 i 3 może nastąpić  w terminie 30 dni od daty pisemnego powiadomienia Wykonawcy o powzięciu wiadomości o powyższych okolicznościach.  </w:t>
      </w:r>
    </w:p>
    <w:p w14:paraId="7D1642C8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W przypadku zaistnienia okoliczności określonej w ust. 1 pkt. 6  Zamawiający wzywa Wykonawcę do zaniechania naruszeń postanowień Umowy i usunięcia ewentualnych skutków tych naruszeń w terminie 7 dni od dnia doręczenia wezwania. W przypadku bezskutecznego upływu ww. terminu Zamawiającemu  przysługuje prawo złożenia oświadczenia o odstąpieniu od Umowy w terminie 14 dni.  </w:t>
      </w:r>
    </w:p>
    <w:p w14:paraId="5A0CEF8F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W przypadku otwarcia likwidacji, złożenia wniosku o upadłość lub wydania sądowego nakazu zajęcia majątku Wykonawcy Zamawiający ma prawo wypowiedzieć Umowę z zachowaniem 14 dniowego okresu wypowiedzenia. </w:t>
      </w:r>
    </w:p>
    <w:p w14:paraId="3D4F395C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>Wypowiedzenie Umowy w całości lub w części, za wyjątkiem ust. 5, wymaga zachowania miesięcznego okresu wypowiedzenia, z wyjątkiem wypowiedzenia z uwagi na uprawomocnienie się postanowieniu sądu o ogłoszeniu upadłości lub likwidacji, które będzie miało skutek natychmiastowy</w:t>
      </w:r>
      <w:r>
        <w:rPr>
          <w:rFonts w:ascii="Cambria" w:hAnsi="Cambria"/>
        </w:rPr>
        <w:t>.</w:t>
      </w:r>
    </w:p>
    <w:p w14:paraId="2358544B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lastRenderedPageBreak/>
        <w:t xml:space="preserve">W wypadku wypowiedzenia lub odstąpienia od Umowy którejkolwiek ze Stron, w terminie 7 dni od daty odstąpienia Wykonawca, przy udziale Zamawiającego, sporządzi szczegółowy protokół inwentaryzacji wykonanych prac według stanu na dzień odstąpienia. </w:t>
      </w:r>
    </w:p>
    <w:p w14:paraId="0EA67ADF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Oświadczenie o odstąpieniu od Umowy lub wypowiedzenie powinno zostać złożone drugiej strome w formie pisemnej pod rygorem nieważności i powinno zawierać uzasadnienie. </w:t>
      </w:r>
    </w:p>
    <w:p w14:paraId="23C46447" w14:textId="77777777" w:rsidR="00E66D75" w:rsidRPr="000561EA" w:rsidRDefault="00E66D75" w:rsidP="00E66D75">
      <w:pPr>
        <w:numPr>
          <w:ilvl w:val="0"/>
          <w:numId w:val="53"/>
        </w:numPr>
        <w:spacing w:after="12"/>
        <w:ind w:right="2" w:hanging="355"/>
        <w:rPr>
          <w:rFonts w:ascii="Cambria" w:hAnsi="Cambria"/>
        </w:rPr>
      </w:pPr>
      <w:r w:rsidRPr="000561EA">
        <w:rPr>
          <w:rFonts w:ascii="Cambria" w:hAnsi="Cambria"/>
        </w:rPr>
        <w:t xml:space="preserve">Odstąpienie od realizacji części Umowy nie wpływa na realizację jej pozostałych części. </w:t>
      </w:r>
    </w:p>
    <w:p w14:paraId="4047B22A" w14:textId="77777777" w:rsidR="00E66D75" w:rsidRPr="001F5F9F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W przypadku odstąpienia od Umowy, Wykonawca ma obowiązek wstrzymania realizacji prac w trybie natychmiastowym, oraz zabezpieczenia wykonanej pracy i sprzętu.  </w:t>
      </w:r>
    </w:p>
    <w:p w14:paraId="198ABBD8" w14:textId="77777777" w:rsidR="00E66D75" w:rsidRPr="00E66D75" w:rsidRDefault="00E66D75" w:rsidP="00E66D75">
      <w:pPr>
        <w:numPr>
          <w:ilvl w:val="0"/>
          <w:numId w:val="53"/>
        </w:numPr>
        <w:spacing w:after="0"/>
        <w:ind w:right="2" w:hanging="355"/>
        <w:rPr>
          <w:rFonts w:ascii="Cambria" w:hAnsi="Cambria"/>
        </w:rPr>
      </w:pPr>
      <w:r w:rsidRPr="001F5F9F">
        <w:rPr>
          <w:rFonts w:ascii="Cambria" w:hAnsi="Cambria"/>
        </w:rPr>
        <w:t xml:space="preserve">W razie wątpliwości Strony przyjmują, iż odstąpienie od Umowy wywiera skutek tylko w części dotyczącej niezrealizowanej części zobowiązań, chyba, że spełniona część świadczenia nie będzie miała dla Strony odstępującej od Umowy wartości ze względu na brak możliwości osiągnięcia celu określonego w Umowie. Wykonawca może żądać </w:t>
      </w:r>
      <w:r w:rsidRPr="00E66D75">
        <w:rPr>
          <w:rFonts w:ascii="Cambria" w:hAnsi="Cambria"/>
        </w:rPr>
        <w:t xml:space="preserve">jedynie wynagrodzenia z tytułu należytego wykonania części Umowy. </w:t>
      </w:r>
    </w:p>
    <w:p w14:paraId="7A5504FD" w14:textId="77777777" w:rsidR="00E66D75" w:rsidRPr="001F5F9F" w:rsidRDefault="00E66D75" w:rsidP="00E66D75">
      <w:pPr>
        <w:spacing w:after="24" w:line="259" w:lineRule="auto"/>
        <w:ind w:left="77" w:firstLine="0"/>
        <w:jc w:val="left"/>
        <w:rPr>
          <w:rFonts w:ascii="Cambria" w:hAnsi="Cambria"/>
        </w:rPr>
      </w:pPr>
    </w:p>
    <w:p w14:paraId="2AAD4E9B" w14:textId="77777777" w:rsidR="00E66D75" w:rsidRPr="001F5F9F" w:rsidRDefault="00E66D75" w:rsidP="00E66D75">
      <w:pPr>
        <w:spacing w:after="0" w:line="259" w:lineRule="auto"/>
        <w:ind w:left="500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0</w:t>
      </w:r>
      <w:r w:rsidRPr="001F5F9F">
        <w:rPr>
          <w:rFonts w:ascii="Cambria" w:hAnsi="Cambria"/>
          <w:b/>
        </w:rPr>
        <w:t xml:space="preserve">. </w:t>
      </w:r>
    </w:p>
    <w:p w14:paraId="55AD4AFA" w14:textId="77777777" w:rsidR="00E66D75" w:rsidRPr="001F5F9F" w:rsidRDefault="00E66D75" w:rsidP="00E66D75">
      <w:pPr>
        <w:spacing w:after="99" w:line="259" w:lineRule="auto"/>
        <w:ind w:left="500" w:right="432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Poufność danych i informacji </w:t>
      </w:r>
    </w:p>
    <w:p w14:paraId="74223B46" w14:textId="77777777" w:rsidR="00E66D75" w:rsidRPr="001F5F9F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Wykonawca, w tym osoby którymi będzie dysponował podczas realizacji przedmiotu Umowy, zobowiązuje się do zachowania w poufności wszystkich informacji dotyczących Zamawiającego oraz Jego pracowników, współpracowników i podmiotów z Zamawiającym współpracujących, jakie Wykonawca uzyska w toku realizacji  Umowy.  </w:t>
      </w:r>
    </w:p>
    <w:p w14:paraId="6048E031" w14:textId="77777777" w:rsidR="00E66D75" w:rsidRPr="001F5F9F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E97702">
        <w:rPr>
          <w:rFonts w:ascii="Cambria" w:hAnsi="Cambria"/>
        </w:rPr>
        <w:t xml:space="preserve">Wykonawcy nie wolno, bez uprzedniej pisemnej zgody Zamawiającego, ujawnić </w:t>
      </w:r>
      <w:r w:rsidRPr="001F5F9F">
        <w:rPr>
          <w:rFonts w:ascii="Cambria" w:hAnsi="Cambria"/>
        </w:rPr>
        <w:t xml:space="preserve">jakiejkolwiek specyfikacji, planu, rysunku, wzoru, lub informacji dostarczonej przez Zamawiającego lub na jego rzecz w związku z  Umową, jakiejkolwiek osobie trzeciej. </w:t>
      </w:r>
    </w:p>
    <w:p w14:paraId="66CDAA10" w14:textId="77777777" w:rsidR="00E66D75" w:rsidRPr="001F5F9F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Wykonawcy nie wolno, bez uprzedniej pisemnej zgody Zamawiającego, wykorzystywać jakichkolwiek dokumentów do których ma dostęp w wyniku realizacji Umowy, w innych celach niż do jej realizacji. </w:t>
      </w:r>
    </w:p>
    <w:p w14:paraId="7B022816" w14:textId="77777777" w:rsidR="00E66D75" w:rsidRPr="001F5F9F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Obowiązek określony w ust. 1 i w ust. 2 nie dotyczy:  </w:t>
      </w:r>
    </w:p>
    <w:p w14:paraId="1CC8D300" w14:textId="77777777" w:rsidR="00E66D75" w:rsidRPr="001F5F9F" w:rsidRDefault="00E66D75" w:rsidP="00E66D75">
      <w:pPr>
        <w:numPr>
          <w:ilvl w:val="1"/>
          <w:numId w:val="16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informacji publicznie dostępnych; </w:t>
      </w:r>
    </w:p>
    <w:p w14:paraId="5F5355FA" w14:textId="77777777" w:rsidR="00E66D75" w:rsidRPr="001F5F9F" w:rsidRDefault="00E66D75" w:rsidP="00E66D75">
      <w:pPr>
        <w:numPr>
          <w:ilvl w:val="1"/>
          <w:numId w:val="16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informacji, które były znane Stronie przed otrzymaniem od drugiej Strony i nie były objęte zobowiązaniem do poufności względem jakiegokolwiek podmiotu; </w:t>
      </w:r>
    </w:p>
    <w:p w14:paraId="1B1653C1" w14:textId="77777777" w:rsidR="00E66D75" w:rsidRPr="001F5F9F" w:rsidRDefault="00E66D75" w:rsidP="00E66D75">
      <w:pPr>
        <w:numPr>
          <w:ilvl w:val="1"/>
          <w:numId w:val="16"/>
        </w:numPr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obowiązku ujawnienia wynikającego z ustaw i rozporządzeń.  </w:t>
      </w:r>
    </w:p>
    <w:p w14:paraId="4297D739" w14:textId="77777777" w:rsidR="00E66D75" w:rsidRPr="001F5F9F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Zobowiązanie do zachowania poufności nie stoi na przeszkodzie ujawnieniu informacji na uprawnione żądanie sądu lub organu administracji oraz w postępowaniu sądowym lub administracyjnym, jeżeli jest to potrzebne dla jego rozstrzygnięcia i przy zachowaniu możliwych środków ochrony ujawnianych informacji przed ich publicznym rozpowszechnieniem – po uprzednim pisemnym poinformowaniu drugiej Strony o żądaniu ujawnienia.  </w:t>
      </w:r>
    </w:p>
    <w:p w14:paraId="562883D1" w14:textId="77777777" w:rsidR="00E66D75" w:rsidRDefault="00E66D75" w:rsidP="00E66D75">
      <w:pPr>
        <w:numPr>
          <w:ilvl w:val="0"/>
          <w:numId w:val="16"/>
        </w:numPr>
        <w:ind w:right="2" w:hanging="283"/>
        <w:rPr>
          <w:rFonts w:ascii="Cambria" w:hAnsi="Cambria"/>
        </w:rPr>
      </w:pPr>
      <w:r w:rsidRPr="001F5F9F">
        <w:rPr>
          <w:rFonts w:ascii="Cambria" w:hAnsi="Cambria"/>
        </w:rPr>
        <w:t xml:space="preserve">Wykonawca odpowiada za podjęcie i zapewnienie wszelkich niezbędnych środków zapewniających dochowanie zasady poufności, określonej w ust. 1 - 3, przez swoich pracowników i podwykonawców.  </w:t>
      </w:r>
    </w:p>
    <w:p w14:paraId="140B77C6" w14:textId="77777777" w:rsidR="00E66D75" w:rsidRPr="001F5F9F" w:rsidRDefault="00E66D75" w:rsidP="00E66D75">
      <w:pPr>
        <w:spacing w:after="0" w:line="259" w:lineRule="auto"/>
        <w:ind w:left="500" w:right="427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lastRenderedPageBreak/>
        <w:t>§ 1</w:t>
      </w:r>
      <w:r>
        <w:rPr>
          <w:rFonts w:ascii="Cambria" w:hAnsi="Cambria"/>
          <w:b/>
        </w:rPr>
        <w:t>1</w:t>
      </w:r>
      <w:r w:rsidRPr="001F5F9F">
        <w:rPr>
          <w:rFonts w:ascii="Cambria" w:hAnsi="Cambria"/>
          <w:b/>
        </w:rPr>
        <w:t xml:space="preserve">. </w:t>
      </w:r>
    </w:p>
    <w:p w14:paraId="16FE9311" w14:textId="77777777" w:rsidR="00E66D75" w:rsidRPr="001F5F9F" w:rsidRDefault="00E66D75" w:rsidP="00E66D75">
      <w:pPr>
        <w:spacing w:line="259" w:lineRule="auto"/>
        <w:ind w:left="122" w:firstLine="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Powierzenie przetwarzania danych osobowych </w:t>
      </w:r>
    </w:p>
    <w:p w14:paraId="3F5CA621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</w:rPr>
      </w:pPr>
      <w:r w:rsidRPr="001F5F9F">
        <w:rPr>
          <w:rFonts w:ascii="Cambria" w:hAnsi="Cambria" w:cs="Times New Roman"/>
          <w:b/>
          <w:bCs/>
          <w:sz w:val="24"/>
          <w:szCs w:val="24"/>
        </w:rPr>
        <w:t>Gwarancja wdrożenia odpowiednich środków technicznych i organizacyjnych przez Wykonawcę.</w:t>
      </w:r>
      <w:r w:rsidRPr="001F5F9F">
        <w:rPr>
          <w:rFonts w:ascii="Cambria" w:hAnsi="Cambria" w:cs="Times New Roman"/>
          <w:bCs/>
          <w:sz w:val="24"/>
          <w:szCs w:val="24"/>
        </w:rPr>
        <w:t xml:space="preserve"> 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>Wykonawca oświadcza, że gwarantuje wdrożenie odpowiednich środków technicznych i organizacyjnych spełnijących wymagania RODO i ochronę praw osób, których dane dotyczą w odniesieniu do powierzonych mu przez Zamawiajacego danych osobowych.</w:t>
      </w:r>
    </w:p>
    <w:p w14:paraId="605E073E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</w:rPr>
      </w:pPr>
      <w:r w:rsidRPr="001F5F9F">
        <w:rPr>
          <w:rFonts w:ascii="Cambria" w:hAnsi="Cambria" w:cs="Times New Roman"/>
          <w:b/>
          <w:sz w:val="24"/>
          <w:szCs w:val="24"/>
        </w:rPr>
        <w:t>Przedmiot przetwarzania.</w:t>
      </w:r>
      <w:r w:rsidRPr="001F5F9F">
        <w:rPr>
          <w:rFonts w:ascii="Cambria" w:hAnsi="Cambria" w:cs="Times New Roman"/>
          <w:sz w:val="24"/>
          <w:szCs w:val="24"/>
        </w:rPr>
        <w:t xml:space="preserve"> Na podstawie art. 28 ust. 3 RODO oraz postanowień Umowy, Zamawiający powierza Wykonawcy do przetwarzania, jako przedmiot przetwarzania, dane osobowe ze zbiorów wskazanych w Załączniku nr 4 do Umowy - Wskazanie Zbiorów oraz maksymalnego zakresu danych osobowych przetwarzanych w Zbiorach</w:t>
      </w:r>
      <w:r w:rsidRPr="001F611B">
        <w:rPr>
          <w:rFonts w:ascii="Cambria" w:hAnsi="Cambria" w:cs="Times New Roman"/>
          <w:sz w:val="24"/>
          <w:szCs w:val="24"/>
          <w:u w:val="single"/>
        </w:rPr>
        <w:t>,</w:t>
      </w:r>
      <w:r w:rsidRPr="001F5F9F">
        <w:rPr>
          <w:rFonts w:ascii="Cambria" w:hAnsi="Cambria" w:cs="Times New Roman"/>
          <w:sz w:val="24"/>
          <w:szCs w:val="24"/>
        </w:rPr>
        <w:t xml:space="preserve"> wobec których to danych Zamawiający, jest administratorem w rozumieniu art. 4 pkt. 7 RODO, zwane dalej 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>powierzonmi danymi osobowymi</w:t>
      </w:r>
      <w:r w:rsidRPr="001F5F9F">
        <w:rPr>
          <w:rFonts w:ascii="Cambria" w:hAnsi="Cambria" w:cs="Times New Roman"/>
          <w:sz w:val="24"/>
          <w:szCs w:val="24"/>
        </w:rPr>
        <w:t>.</w:t>
      </w:r>
    </w:p>
    <w:p w14:paraId="1248CBC3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</w:rPr>
      </w:pPr>
      <w:r w:rsidRPr="001F5F9F">
        <w:rPr>
          <w:rFonts w:ascii="Cambria" w:hAnsi="Cambria" w:cs="Times New Roman"/>
          <w:b/>
          <w:bCs/>
          <w:sz w:val="24"/>
          <w:szCs w:val="24"/>
          <w:lang w:val="nl-NL"/>
        </w:rPr>
        <w:t>Czas trwania przetwarzania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 xml:space="preserve">. Wykonawca powierzone dane osobowe będzie przetwarzał w okresie niezbędnym do realizacji Umowy, w tym zobowiązań z rękojmi </w:t>
      </w:r>
      <w:r w:rsidRPr="001F5F9F">
        <w:rPr>
          <w:rFonts w:ascii="Cambria" w:hAnsi="Cambria" w:cs="Times New Roman"/>
          <w:bCs/>
          <w:color w:val="000000"/>
          <w:sz w:val="24"/>
          <w:szCs w:val="24"/>
          <w:lang w:val="nl-NL"/>
        </w:rPr>
        <w:t>i udzielonej gwarancji.</w:t>
      </w:r>
    </w:p>
    <w:p w14:paraId="0DBDC372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</w:rPr>
      </w:pPr>
      <w:r w:rsidRPr="001F5F9F">
        <w:rPr>
          <w:rFonts w:ascii="Cambria" w:hAnsi="Cambria" w:cs="Times New Roman"/>
          <w:b/>
          <w:bCs/>
          <w:sz w:val="24"/>
          <w:szCs w:val="24"/>
          <w:lang w:val="nl-NL"/>
        </w:rPr>
        <w:t>Charakter i cel przetwarzania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>. Wykonawca może przetwarzać powierzone dane osobowe wyłącznie w celu realizacji przedmiotu Umowy. W odniesieniu do charakteru przetwarznia Wykonawca może przetwarzać powierzone dane osbowe w sposób niezbędny do realizacji przedmiotu Umowy, przy wykorzystaniu systemów informatycznych wykonując takie czynności jak zbieranie, utrwalanie, przechowywanie, opracowywanie oraz przekazywanie danych osobowych do Zamawiającego.</w:t>
      </w:r>
    </w:p>
    <w:p w14:paraId="43FFAA74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</w:rPr>
      </w:pPr>
      <w:r w:rsidRPr="001F5F9F">
        <w:rPr>
          <w:rFonts w:ascii="Cambria" w:hAnsi="Cambria" w:cs="Times New Roman"/>
          <w:b/>
          <w:bCs/>
          <w:sz w:val="24"/>
          <w:szCs w:val="24"/>
          <w:lang w:val="nl-NL"/>
        </w:rPr>
        <w:t>Rodzaj danych osobowych.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 xml:space="preserve"> Wykonawca może przetwarzać powierzone dane osobowe w zakresie wskazanym w załączniku </w:t>
      </w:r>
      <w:r w:rsidRPr="001F5F9F">
        <w:rPr>
          <w:rFonts w:ascii="Cambria" w:hAnsi="Cambria" w:cs="Times New Roman"/>
          <w:sz w:val="24"/>
          <w:szCs w:val="24"/>
        </w:rPr>
        <w:t>nr 4 do Umowy - Maksymalny zakres danych osobowych w Zbiorach.</w:t>
      </w:r>
    </w:p>
    <w:p w14:paraId="423B0D44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sz w:val="24"/>
          <w:szCs w:val="24"/>
          <w:u w:val="single"/>
        </w:rPr>
      </w:pPr>
      <w:r w:rsidRPr="001F5F9F">
        <w:rPr>
          <w:rFonts w:ascii="Cambria" w:hAnsi="Cambria" w:cs="Times New Roman"/>
          <w:b/>
          <w:bCs/>
          <w:sz w:val="24"/>
          <w:szCs w:val="24"/>
          <w:lang w:val="nl-NL"/>
        </w:rPr>
        <w:t>Kategoria osób, których dane dotyczą.</w:t>
      </w:r>
      <w:r w:rsidRPr="001F5F9F">
        <w:rPr>
          <w:rFonts w:ascii="Cambria" w:hAnsi="Cambria" w:cs="Times New Roman"/>
          <w:bCs/>
          <w:sz w:val="24"/>
          <w:szCs w:val="24"/>
          <w:lang w:val="nl-NL"/>
        </w:rPr>
        <w:t xml:space="preserve"> Wykonawca może prztwarzać dane użytkowników systemu Geoportal i systemów dziedzinowych GUGiK, użytkowników repozytorium projektowego, użytkowników Service Desk.</w:t>
      </w:r>
    </w:p>
    <w:p w14:paraId="6E78BD78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hAnsi="Cambria" w:cs="Times New Roman"/>
          <w:b/>
          <w:sz w:val="24"/>
          <w:szCs w:val="24"/>
        </w:rPr>
      </w:pPr>
      <w:r w:rsidRPr="001F5F9F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>Obowiązki i prawa Zamawiającego, jako administratora.</w:t>
      </w:r>
    </w:p>
    <w:p w14:paraId="2909A7A5" w14:textId="77777777" w:rsidR="00E66D75" w:rsidRPr="001F5F9F" w:rsidRDefault="00E66D75" w:rsidP="00E66D75">
      <w:pPr>
        <w:pStyle w:val="Standard"/>
        <w:numPr>
          <w:ilvl w:val="1"/>
          <w:numId w:val="26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Zamawiający lub upoważniony przez niego audytor zewnętrzny ma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 i organizacyjnych, lub dokonywania audytu w miejscach, w których są przetwarzane powierzone dane osobowe. </w:t>
      </w:r>
    </w:p>
    <w:p w14:paraId="727132F0" w14:textId="77777777" w:rsidR="00E66D75" w:rsidRPr="001F5F9F" w:rsidRDefault="00E66D75" w:rsidP="00E66D75">
      <w:pPr>
        <w:pStyle w:val="Standard"/>
        <w:numPr>
          <w:ilvl w:val="1"/>
          <w:numId w:val="26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Zamawiający może wystosować do Wykonawcy prawnie uzasadnione zalecenia z audytu, o którym mowa w pkt. 1 dotyczące zasad przetwarzania powierzonych danych osobowych.</w:t>
      </w:r>
    </w:p>
    <w:p w14:paraId="7BBC24C2" w14:textId="77777777" w:rsidR="00E66D75" w:rsidRPr="001F5F9F" w:rsidRDefault="00E66D75" w:rsidP="00E66D75">
      <w:pPr>
        <w:pStyle w:val="Standard"/>
        <w:numPr>
          <w:ilvl w:val="1"/>
          <w:numId w:val="26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lastRenderedPageBreak/>
        <w:t xml:space="preserve">Zamawiający przekaże Wykonawcy zalecenia organu nadzorczego powstałe w wyniku ewentualnych uprzednich konsultacji, o których mowa w art. 36 ust. 2 RODO, jeśli Wykonawca nie otrzymałby ich bezpośrednio od organu nadzorczego, gdy mają  zastosowanie do Wykonawcy. </w:t>
      </w:r>
    </w:p>
    <w:p w14:paraId="7BDB252D" w14:textId="77777777" w:rsidR="00E66D75" w:rsidRPr="001F5F9F" w:rsidRDefault="00E66D75" w:rsidP="00E66D75">
      <w:pPr>
        <w:pStyle w:val="Standard"/>
        <w:numPr>
          <w:ilvl w:val="1"/>
          <w:numId w:val="26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Zamawiający nie wyraża zgody na dalsze powierzenie (tzw. podpowierzenie) przetwarzania danych osobowych będących przedmiotem przetwarzania przez Wykonawcę podwykonawcom bez uprzedniej pisemnej zgody Zamawiającego.</w:t>
      </w:r>
    </w:p>
    <w:p w14:paraId="212E358C" w14:textId="77777777" w:rsidR="00E66D75" w:rsidRPr="001F5F9F" w:rsidRDefault="00E66D75" w:rsidP="00E66D75">
      <w:pPr>
        <w:pStyle w:val="Standard"/>
        <w:numPr>
          <w:ilvl w:val="0"/>
          <w:numId w:val="25"/>
        </w:numPr>
        <w:spacing w:after="120" w:line="276" w:lineRule="auto"/>
        <w:ind w:hanging="360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</w:pPr>
      <w:r w:rsidRPr="001F5F9F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</w:rPr>
        <w:t>Obowiązki Wykonawcy, jako podmiotu przetwarzającego.</w:t>
      </w:r>
    </w:p>
    <w:p w14:paraId="04C8FBA1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 zobowiązuje się przetwarzać powierzone dane osobowe wyłącznie na udokumentowane polecenie Zamawiającego, w celu prawidłowej realizacji Umowy, przy czym za takie udokumentowane polecenia uważa się polecenia przekazywane drogą elektroniczną lub na piśmie.</w:t>
      </w:r>
    </w:p>
    <w:p w14:paraId="2D69F2B5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Wykonawca zapewnia, że przetwarzanie powierzonych danych osobowych wykonywać będą jedynie osoby przez niego upoważnione oraz, że osoby upoważnione do przetwarzania danych osobowych zobowiązane zostaną, przed rozpoczęciem ich przetwarzania do zachowania w tajemnicy tych danych osobowych oraz sposobów ich zabezpieczenia, także po ustaniu zatrudnienia u Wykonawcy. Wykonawca będzie prowadził ewidencję osób przez siebie upoważnionych do przetwarzania powierzonych danych osobowych. </w:t>
      </w:r>
    </w:p>
    <w:p w14:paraId="5490CB77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 wdroży odpowiednie środki techniczne i organizacyjne, aby przetwarzanie powierzonych danych osobowych spełniało wymogi RODO oraz postanowień Umowy i chroniło prawa osób, których dane dotyczą, w tym środki techniczne i organizacyjne zapewniające bezpieczeństwo przetwarzania, o których mowa w art. 32 RODO, w związku powyższym będzie w szczególności:</w:t>
      </w:r>
    </w:p>
    <w:p w14:paraId="51DA7988" w14:textId="77777777" w:rsidR="00E66D75" w:rsidRPr="001F5F9F" w:rsidRDefault="00E66D75" w:rsidP="00E66D75">
      <w:pPr>
        <w:pStyle w:val="Standard"/>
        <w:numPr>
          <w:ilvl w:val="2"/>
          <w:numId w:val="2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stosować szyfrowanie danych w tym stosować szyfrowaną transmisję danych (np. przez zastosowanie  VPN – Virtual </w:t>
      </w:r>
      <w:proofErr w:type="spellStart"/>
      <w:r w:rsidRPr="001F5F9F">
        <w:rPr>
          <w:rFonts w:ascii="Cambria" w:hAnsi="Cambria" w:cs="Times New Roman"/>
          <w:bCs/>
          <w:sz w:val="24"/>
          <w:szCs w:val="24"/>
        </w:rPr>
        <w:t>Private</w:t>
      </w:r>
      <w:proofErr w:type="spellEnd"/>
      <w:r w:rsidRPr="001F5F9F">
        <w:rPr>
          <w:rFonts w:ascii="Cambria" w:hAnsi="Cambria" w:cs="Times New Roman"/>
          <w:bCs/>
          <w:sz w:val="24"/>
          <w:szCs w:val="24"/>
        </w:rPr>
        <w:t xml:space="preserve"> Network) w przypadku konieczności przesyłania danych osobowych przez sieć komputerową Internet, </w:t>
      </w:r>
    </w:p>
    <w:p w14:paraId="4575466D" w14:textId="77777777" w:rsidR="00E66D75" w:rsidRPr="001F5F9F" w:rsidRDefault="00E66D75" w:rsidP="00E66D75">
      <w:pPr>
        <w:pStyle w:val="Standard"/>
        <w:numPr>
          <w:ilvl w:val="2"/>
          <w:numId w:val="2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stosować środki techniczne i organizacyjne zapewniające ochronę przetwarzanych danych osobowych, zapewniające ich poufność, integralność, dostępność i odporność systemów informatycznych służących do ich przetwarzania oraz usług przetwarzania danych osobowych, </w:t>
      </w:r>
    </w:p>
    <w:p w14:paraId="3F1B8C47" w14:textId="77777777" w:rsidR="00E66D75" w:rsidRPr="001F5F9F" w:rsidRDefault="00E66D75" w:rsidP="00E66D75">
      <w:pPr>
        <w:pStyle w:val="Standard"/>
        <w:numPr>
          <w:ilvl w:val="2"/>
          <w:numId w:val="2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przetwarzać powierzone dane osobowe w taki sposób, aby zabezpieczyć je przed udostępnianiem ich osobom nieupoważnionym do ich przetwarzania, zabraniem przez osobę nieuprawnioną, przetwarzaniem z naruszeniem przepisów RODO oraz nieautoryzowaną zmianą, utratą, uszkodzeniem lub zniszczeniem,</w:t>
      </w:r>
    </w:p>
    <w:p w14:paraId="1EE160FA" w14:textId="77777777" w:rsidR="00E66D75" w:rsidRPr="001F5F9F" w:rsidRDefault="00E66D75" w:rsidP="00E66D75">
      <w:pPr>
        <w:pStyle w:val="Standard"/>
        <w:numPr>
          <w:ilvl w:val="2"/>
          <w:numId w:val="2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oceniać regularnie skuteczność zastosowanych środków technicznych i organizacyjnych zapewniających bezpieczeństwo powierzonych danych osobowych,</w:t>
      </w:r>
    </w:p>
    <w:p w14:paraId="475220D9" w14:textId="77777777" w:rsidR="00E66D75" w:rsidRPr="001F5F9F" w:rsidRDefault="00E66D75" w:rsidP="00E66D75">
      <w:pPr>
        <w:pStyle w:val="Standard"/>
        <w:numPr>
          <w:ilvl w:val="2"/>
          <w:numId w:val="28"/>
        </w:numPr>
        <w:tabs>
          <w:tab w:val="left" w:pos="1276"/>
        </w:tabs>
        <w:spacing w:after="120" w:line="276" w:lineRule="auto"/>
        <w:ind w:left="1276" w:hanging="425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lastRenderedPageBreak/>
        <w:t>zachować w poufności wszystkie powierzone dane osobowe, a także zachować w poufności informacji o stosowanych sposobach zabezpieczenia danych osobowych, również po rozwiązaniu Umowy lub zakończeniu jej realizacji.</w:t>
      </w:r>
    </w:p>
    <w:p w14:paraId="34C3105B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 przypadku uzyskania zgody Zamawiającego na dalsze powierzenie (tzw. podpowierzenie) przez Wykonawcę innemu podmiotowi przetwarzającemu wykonywania konkretnych czynności przetwarzania w celu realizacji przedmiotu Umowy, Wykonawca przestrzega warunków, o których mowa w art. 28 ust. 2 i 4 RODO, oraz postanowień Umowy.</w:t>
      </w:r>
    </w:p>
    <w:p w14:paraId="3A573FA3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 biorąc pod uwagę charakter przetwarzania, będzie pomagać Zamawiającemu, poprzez odpowiednie środki techniczne i organizacyjne w wywiązywaniu się z obowiązku odpowiadania na żądania osób, których dane dotyczą, w zakresie wykonywania ich praw określonych w rozdziale III RODO.</w:t>
      </w:r>
    </w:p>
    <w:p w14:paraId="40311C1E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Wykonawca, uwzględniając charakter przetwarzania oraz dostępne mu informacje, pomagać będzie Zamawiającemu w wywiązywaniu się z obowiązków określonych w art. 32-36 RODO; w szczególności, Wykonawca zgłasza Zamawiającemu, bez zbędnej zwłoki, naruszenie ochrony powierzonych danych osobowych zgodnie z art. 33 ust. 2 oraz przekazuje informacje niezbędne Zamawiającemu do zgłoszenia naruszenia ochrony danych organowi nadzorczemu, o którym mowa w art. 33 ust. 3 RODO. Zgłoszenie takie powinno odbywać się bezpośrednio do osób wskazanych w Umowie ze strony Zamawiającego i na podany tam telefon i e-mail.</w:t>
      </w:r>
    </w:p>
    <w:p w14:paraId="371084D0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 związku rozwiązaniem lub wygaśnięciem Umowy, Wykonawca zobowiązuje się do:</w:t>
      </w:r>
    </w:p>
    <w:p w14:paraId="0FC3F835" w14:textId="77777777" w:rsidR="00E66D75" w:rsidRPr="001F5F9F" w:rsidRDefault="00E66D75" w:rsidP="00E66D75">
      <w:pPr>
        <w:pStyle w:val="Standard"/>
        <w:numPr>
          <w:ilvl w:val="2"/>
          <w:numId w:val="29"/>
        </w:numPr>
        <w:tabs>
          <w:tab w:val="left" w:pos="1276"/>
        </w:tabs>
        <w:spacing w:after="120" w:line="276" w:lineRule="auto"/>
        <w:ind w:left="1276" w:hanging="567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niezwłocznego zwrócenia Zamawiającemu powierzonych danych osobowych, </w:t>
      </w:r>
    </w:p>
    <w:p w14:paraId="6C15B828" w14:textId="77777777" w:rsidR="00E66D75" w:rsidRPr="001F5F9F" w:rsidRDefault="00E66D75" w:rsidP="00E66D75">
      <w:pPr>
        <w:pStyle w:val="Standard"/>
        <w:numPr>
          <w:ilvl w:val="2"/>
          <w:numId w:val="29"/>
        </w:numPr>
        <w:tabs>
          <w:tab w:val="left" w:pos="1276"/>
        </w:tabs>
        <w:spacing w:after="120" w:line="276" w:lineRule="auto"/>
        <w:ind w:left="1276" w:hanging="567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zaprzestania wszelkich czynności przetwarzania powierzonych danych osobowych oraz usunięcia tych danych z nośników Wykonawcy w sposób uniemożliwiający ich odczytanie lub wykorzystanie,</w:t>
      </w:r>
    </w:p>
    <w:p w14:paraId="1846CB7F" w14:textId="77777777" w:rsidR="00E66D75" w:rsidRPr="001F5F9F" w:rsidRDefault="00E66D75" w:rsidP="00E66D75">
      <w:pPr>
        <w:pStyle w:val="Standard"/>
        <w:numPr>
          <w:ilvl w:val="2"/>
          <w:numId w:val="29"/>
        </w:numPr>
        <w:tabs>
          <w:tab w:val="left" w:pos="1276"/>
        </w:tabs>
        <w:spacing w:after="120" w:line="276" w:lineRule="auto"/>
        <w:ind w:left="1276" w:hanging="567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niezwłocznego przekazania Zamawiającemu pisemnego oświadczenia, w którym potwierdzi, że  nie posiada żadnych powierzonych danych osobowych, oraz że usunął te dane z nośników Wykonawcy w sposób uniemożliwiający ich odczytanie lub wykorzystanie.</w:t>
      </w:r>
    </w:p>
    <w:p w14:paraId="6EF98F71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 udostępni niezwłocznie Zamawiającemu wszelkie informacje związane z przetwarzaniem powierzonych danych osobowych w tym niezbędne do wykazania spełnienia obowiązków określonych w art. 28 RODO oraz umożliwi Zamawiającemu lub audytorowi upoważnionemu przez Zamawiającego przeprowadzenie audytów i przyczynienia się do nich oraz zastosuje się do prawnie uzasadnionych zaleceń z ww. audytu.</w:t>
      </w:r>
    </w:p>
    <w:p w14:paraId="7700C6C0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>Wykonawca będzie niezwłocznie informować Zamawiającego, jeżeli zdaniem Wykonawcy wydane mu polecenie stanowi naruszenie RODO lub innych przepisów dotyczących ochrony danych.</w:t>
      </w:r>
    </w:p>
    <w:p w14:paraId="73D5B8BF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 w:cs="Times New Roman"/>
          <w:bCs/>
          <w:sz w:val="24"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lastRenderedPageBreak/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14:paraId="691D611C" w14:textId="77777777" w:rsidR="00E66D75" w:rsidRPr="001F5F9F" w:rsidRDefault="00E66D75" w:rsidP="00E66D75">
      <w:pPr>
        <w:pStyle w:val="Standard"/>
        <w:numPr>
          <w:ilvl w:val="1"/>
          <w:numId w:val="27"/>
        </w:numPr>
        <w:spacing w:after="120" w:line="276" w:lineRule="auto"/>
        <w:ind w:hanging="360"/>
        <w:jc w:val="both"/>
        <w:rPr>
          <w:rFonts w:ascii="Cambria" w:hAnsi="Cambria"/>
          <w:bCs/>
          <w:szCs w:val="24"/>
        </w:rPr>
      </w:pPr>
      <w:r w:rsidRPr="001F5F9F">
        <w:rPr>
          <w:rFonts w:ascii="Cambria" w:hAnsi="Cambria" w:cs="Times New Roman"/>
          <w:bCs/>
          <w:sz w:val="24"/>
          <w:szCs w:val="24"/>
        </w:rPr>
        <w:t xml:space="preserve">Wykonawca zobowiązany jest do naprawienia szkody wyrządzonej Zamawiającemu lub osobom, których dane dotyczą na skutek przetwarzania powierzonych danych osobowych niezgodnie z postanowieniami Umowy, jak też z naruszeniem przepisów art. 32 RODO. </w:t>
      </w:r>
    </w:p>
    <w:p w14:paraId="27235467" w14:textId="77777777" w:rsidR="00E66D75" w:rsidRPr="001F5F9F" w:rsidRDefault="00E66D75" w:rsidP="00E66D75">
      <w:pPr>
        <w:spacing w:after="100" w:line="259" w:lineRule="auto"/>
        <w:ind w:left="360" w:firstLine="0"/>
        <w:jc w:val="left"/>
        <w:rPr>
          <w:rFonts w:ascii="Cambria" w:hAnsi="Cambria"/>
          <w:b/>
        </w:rPr>
      </w:pPr>
      <w:r w:rsidRPr="001F5F9F">
        <w:rPr>
          <w:rFonts w:ascii="Cambria" w:hAnsi="Cambria"/>
        </w:rPr>
        <w:t xml:space="preserve"> </w:t>
      </w:r>
    </w:p>
    <w:p w14:paraId="1169B61B" w14:textId="77777777" w:rsidR="00E66D75" w:rsidRPr="001F5F9F" w:rsidRDefault="00E66D75" w:rsidP="00E66D75">
      <w:pPr>
        <w:spacing w:after="0" w:line="259" w:lineRule="auto"/>
        <w:ind w:left="500" w:right="427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>§ 1</w:t>
      </w:r>
      <w:r>
        <w:rPr>
          <w:rFonts w:ascii="Cambria" w:hAnsi="Cambria"/>
          <w:b/>
        </w:rPr>
        <w:t>2</w:t>
      </w:r>
      <w:r w:rsidRPr="001F5F9F">
        <w:rPr>
          <w:rFonts w:ascii="Cambria" w:hAnsi="Cambria"/>
          <w:b/>
        </w:rPr>
        <w:t xml:space="preserve">. </w:t>
      </w:r>
    </w:p>
    <w:p w14:paraId="1F7BF69D" w14:textId="77777777" w:rsidR="00E66D75" w:rsidRPr="001F5F9F" w:rsidRDefault="00E66D75" w:rsidP="00E66D75">
      <w:pPr>
        <w:spacing w:after="99" w:line="259" w:lineRule="auto"/>
        <w:ind w:left="500" w:right="424" w:hanging="10"/>
        <w:jc w:val="center"/>
        <w:rPr>
          <w:rFonts w:ascii="Cambria" w:hAnsi="Cambria"/>
        </w:rPr>
      </w:pPr>
      <w:r w:rsidRPr="001F5F9F">
        <w:rPr>
          <w:rFonts w:ascii="Cambria" w:hAnsi="Cambria"/>
          <w:b/>
        </w:rPr>
        <w:t xml:space="preserve">Postanowienia końcowe </w:t>
      </w:r>
    </w:p>
    <w:p w14:paraId="71B09F7A" w14:textId="77777777" w:rsidR="00E66D75" w:rsidRPr="001F5F9F" w:rsidRDefault="00E66D75" w:rsidP="00E66D75">
      <w:pPr>
        <w:numPr>
          <w:ilvl w:val="0"/>
          <w:numId w:val="18"/>
        </w:numPr>
        <w:tabs>
          <w:tab w:val="left" w:pos="426"/>
        </w:tabs>
        <w:spacing w:after="34"/>
        <w:ind w:left="426" w:right="2" w:hanging="364"/>
        <w:rPr>
          <w:rFonts w:ascii="Cambria" w:hAnsi="Cambria"/>
        </w:rPr>
      </w:pPr>
      <w:r w:rsidRPr="001F5F9F">
        <w:rPr>
          <w:rFonts w:ascii="Cambria" w:hAnsi="Cambria"/>
        </w:rPr>
        <w:t xml:space="preserve">W sprawach nieuregulowanych Umową mają zastosowanie odpowiednie przepisy powszechnie obowiązujące dotyczące przedmiotu Umowy.  </w:t>
      </w:r>
    </w:p>
    <w:p w14:paraId="1FE2FF3D" w14:textId="77777777" w:rsidR="00E66D75" w:rsidRPr="001F5F9F" w:rsidRDefault="00E66D75" w:rsidP="00E66D75">
      <w:pPr>
        <w:numPr>
          <w:ilvl w:val="0"/>
          <w:numId w:val="18"/>
        </w:numPr>
        <w:tabs>
          <w:tab w:val="left" w:pos="426"/>
        </w:tabs>
        <w:spacing w:after="37"/>
        <w:ind w:left="426" w:right="2" w:hanging="364"/>
        <w:rPr>
          <w:rFonts w:ascii="Cambria" w:hAnsi="Cambria"/>
        </w:rPr>
      </w:pPr>
      <w:r w:rsidRPr="001F5F9F">
        <w:rPr>
          <w:rFonts w:ascii="Cambria" w:hAnsi="Cambria"/>
        </w:rPr>
        <w:t xml:space="preserve">Wierzytelności Wykonawcy wynikające z niniejszej umowy nie mogą być przenoszone na osoby trzecie bez uprzedniej, pisemnej zgody Zamawiającego, ani regulowane w drodze kompensaty. </w:t>
      </w:r>
    </w:p>
    <w:p w14:paraId="62667AA2" w14:textId="77777777" w:rsidR="00E66D75" w:rsidRPr="001F5F9F" w:rsidRDefault="00E66D75" w:rsidP="00E66D75">
      <w:pPr>
        <w:numPr>
          <w:ilvl w:val="0"/>
          <w:numId w:val="18"/>
        </w:numPr>
        <w:tabs>
          <w:tab w:val="left" w:pos="426"/>
        </w:tabs>
        <w:spacing w:after="34"/>
        <w:ind w:left="426" w:right="2" w:hanging="364"/>
        <w:rPr>
          <w:rFonts w:ascii="Cambria" w:hAnsi="Cambria"/>
        </w:rPr>
      </w:pPr>
      <w:r w:rsidRPr="001F5F9F">
        <w:rPr>
          <w:rFonts w:ascii="Cambria" w:hAnsi="Cambria"/>
        </w:rPr>
        <w:t xml:space="preserve">Strony postanawiają, że wszelkie spory wynikłe w związku albo na podstawie Umowy, których nie da się rozstrzygnąć w drodze negocjacji, będą rozstrzygane przez sąd powszechny miejscowo właściwy dla siedziby Zamawiającego.  </w:t>
      </w:r>
    </w:p>
    <w:p w14:paraId="107B90E4" w14:textId="77777777" w:rsidR="00E66D75" w:rsidRPr="001F5F9F" w:rsidRDefault="00E66D75" w:rsidP="00E66D75">
      <w:pPr>
        <w:numPr>
          <w:ilvl w:val="0"/>
          <w:numId w:val="18"/>
        </w:numPr>
        <w:tabs>
          <w:tab w:val="left" w:pos="426"/>
        </w:tabs>
        <w:spacing w:after="37"/>
        <w:ind w:left="426" w:right="2" w:hanging="364"/>
        <w:rPr>
          <w:rFonts w:ascii="Cambria" w:hAnsi="Cambria"/>
        </w:rPr>
      </w:pPr>
      <w:r w:rsidRPr="001F5F9F">
        <w:rPr>
          <w:rFonts w:ascii="Cambria" w:hAnsi="Cambria"/>
        </w:rPr>
        <w:t xml:space="preserve">Wszelkie oświadczenia woli Stron, wynikające z postanowień Umowy winny być dokonywane wyłącznie w formie pisemnej pod rygorem nieważności.  </w:t>
      </w:r>
    </w:p>
    <w:p w14:paraId="6F722DDA" w14:textId="77777777" w:rsidR="00E66D75" w:rsidRPr="001F5F9F" w:rsidRDefault="00E66D75" w:rsidP="00E66D75">
      <w:pPr>
        <w:numPr>
          <w:ilvl w:val="0"/>
          <w:numId w:val="18"/>
        </w:numPr>
        <w:tabs>
          <w:tab w:val="left" w:pos="426"/>
        </w:tabs>
        <w:spacing w:after="36"/>
        <w:ind w:left="426" w:right="2" w:hanging="364"/>
        <w:rPr>
          <w:rFonts w:ascii="Cambria" w:hAnsi="Cambria"/>
        </w:rPr>
      </w:pPr>
      <w:r w:rsidRPr="001F5F9F">
        <w:rPr>
          <w:rFonts w:ascii="Cambria" w:hAnsi="Cambria"/>
        </w:rPr>
        <w:t>Korespondencja między Stronami, w tym powiadomienia, zawiadomienia, oświadczenia woli i wiedzy, z wyłączeniem bieżących kontaktów, o których mowa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1F5F9F">
        <w:rPr>
          <w:rFonts w:ascii="Cambria" w:hAnsi="Cambria"/>
        </w:rPr>
        <w:t>w §</w:t>
      </w:r>
      <w:r>
        <w:rPr>
          <w:rFonts w:ascii="Cambria" w:hAnsi="Cambria"/>
        </w:rPr>
        <w:t xml:space="preserve"> 8</w:t>
      </w:r>
      <w:r w:rsidRPr="001F5F9F">
        <w:rPr>
          <w:rFonts w:ascii="Cambria" w:hAnsi="Cambria"/>
        </w:rPr>
        <w:t xml:space="preserve"> ust.1 Umowy, będzie kierowana na następujące adresy:   </w:t>
      </w:r>
    </w:p>
    <w:p w14:paraId="0A55F8CA" w14:textId="77777777" w:rsidR="00E66D75" w:rsidRPr="001F5F9F" w:rsidRDefault="00E66D75" w:rsidP="00E66D75">
      <w:pPr>
        <w:numPr>
          <w:ilvl w:val="0"/>
          <w:numId w:val="19"/>
        </w:numPr>
        <w:spacing w:after="73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Do Wykonawcy:  </w:t>
      </w:r>
    </w:p>
    <w:p w14:paraId="1F3602C6" w14:textId="77777777" w:rsidR="00E66D75" w:rsidRPr="001F5F9F" w:rsidRDefault="00E66D75" w:rsidP="00E66D75">
      <w:pPr>
        <w:spacing w:after="12"/>
        <w:ind w:left="797" w:right="2" w:firstLine="0"/>
        <w:rPr>
          <w:rFonts w:ascii="Cambria" w:hAnsi="Cambria"/>
        </w:rPr>
      </w:pPr>
      <w:r w:rsidRPr="001F5F9F">
        <w:rPr>
          <w:rFonts w:ascii="Cambria" w:eastAsia="Segoe UI Symbol" w:hAnsi="Cambria" w:cs="Segoe UI Symbol"/>
        </w:rPr>
        <w:t>−</w:t>
      </w:r>
      <w:r w:rsidRPr="001F5F9F">
        <w:rPr>
          <w:rFonts w:ascii="Cambria" w:eastAsia="Arial" w:hAnsi="Cambria" w:cs="Arial"/>
        </w:rPr>
        <w:t xml:space="preserve"> </w:t>
      </w:r>
      <w:r w:rsidRPr="001F5F9F">
        <w:rPr>
          <w:rFonts w:ascii="Cambria" w:hAnsi="Cambria"/>
        </w:rPr>
        <w:t>……</w:t>
      </w:r>
      <w:r>
        <w:rPr>
          <w:rFonts w:ascii="Cambria" w:hAnsi="Cambria"/>
        </w:rPr>
        <w:t>…………………………………….……………………..……..……….</w:t>
      </w:r>
      <w:r w:rsidRPr="001F5F9F">
        <w:rPr>
          <w:rFonts w:ascii="Cambria" w:hAnsi="Cambria"/>
        </w:rPr>
        <w:t>…</w:t>
      </w:r>
    </w:p>
    <w:p w14:paraId="761531E7" w14:textId="77777777" w:rsidR="00E66D75" w:rsidRPr="001F5F9F" w:rsidRDefault="00E66D75" w:rsidP="00E66D75">
      <w:pPr>
        <w:spacing w:after="0" w:line="373" w:lineRule="auto"/>
        <w:ind w:left="567" w:right="234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  tel. …</w:t>
      </w:r>
      <w:r>
        <w:rPr>
          <w:rFonts w:ascii="Cambria" w:hAnsi="Cambria"/>
        </w:rPr>
        <w:t>………………..………………..</w:t>
      </w:r>
      <w:r w:rsidRPr="001F5F9F">
        <w:rPr>
          <w:rFonts w:ascii="Cambria" w:hAnsi="Cambria"/>
        </w:rPr>
        <w:t xml:space="preserve">…,  faks.  </w:t>
      </w:r>
      <w:r>
        <w:rPr>
          <w:rFonts w:ascii="Cambria" w:hAnsi="Cambria"/>
        </w:rPr>
        <w:t>………………………………</w:t>
      </w:r>
    </w:p>
    <w:p w14:paraId="2628722A" w14:textId="77777777" w:rsidR="00E66D75" w:rsidRPr="001F5F9F" w:rsidRDefault="00E66D75" w:rsidP="00E66D75">
      <w:pPr>
        <w:spacing w:after="0" w:line="373" w:lineRule="auto"/>
        <w:ind w:left="567" w:right="234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e-mail: ……</w:t>
      </w:r>
      <w:r>
        <w:rPr>
          <w:rFonts w:ascii="Cambria" w:hAnsi="Cambria"/>
        </w:rPr>
        <w:t>……………………………………………..……….……..………</w:t>
      </w:r>
      <w:r w:rsidRPr="001F5F9F">
        <w:rPr>
          <w:rFonts w:ascii="Cambria" w:hAnsi="Cambria"/>
        </w:rPr>
        <w:t xml:space="preserve">….. </w:t>
      </w:r>
    </w:p>
    <w:p w14:paraId="78B089D9" w14:textId="77777777" w:rsidR="00E66D75" w:rsidRPr="001F5F9F" w:rsidRDefault="00E66D75" w:rsidP="00E66D75">
      <w:pPr>
        <w:numPr>
          <w:ilvl w:val="0"/>
          <w:numId w:val="19"/>
        </w:numPr>
        <w:spacing w:after="70"/>
        <w:ind w:right="2" w:hanging="360"/>
        <w:rPr>
          <w:rFonts w:ascii="Cambria" w:hAnsi="Cambria"/>
        </w:rPr>
      </w:pPr>
      <w:r w:rsidRPr="001F5F9F">
        <w:rPr>
          <w:rFonts w:ascii="Cambria" w:hAnsi="Cambria"/>
        </w:rPr>
        <w:t xml:space="preserve">Do Zamawiającego: </w:t>
      </w:r>
    </w:p>
    <w:p w14:paraId="27A54CCF" w14:textId="77777777" w:rsidR="00E66D75" w:rsidRPr="001F5F9F" w:rsidRDefault="00E66D75" w:rsidP="00E66D75">
      <w:pPr>
        <w:spacing w:after="0" w:line="373" w:lineRule="auto"/>
        <w:ind w:left="567" w:right="2347" w:firstLine="0"/>
        <w:jc w:val="left"/>
        <w:rPr>
          <w:rFonts w:ascii="Cambria" w:hAnsi="Cambria"/>
        </w:rPr>
      </w:pPr>
      <w:r w:rsidRPr="001F5F9F">
        <w:rPr>
          <w:rFonts w:ascii="Cambria" w:eastAsia="Segoe UI Symbol" w:hAnsi="Cambria" w:cs="Segoe UI Symbol"/>
        </w:rPr>
        <w:t>−</w:t>
      </w:r>
      <w:r w:rsidRPr="001F5F9F">
        <w:rPr>
          <w:rFonts w:ascii="Cambria" w:eastAsia="Arial" w:hAnsi="Cambria" w:cs="Arial"/>
        </w:rPr>
        <w:t xml:space="preserve"> </w:t>
      </w:r>
      <w:r w:rsidRPr="001F5F9F">
        <w:rPr>
          <w:rFonts w:ascii="Cambria" w:hAnsi="Cambria"/>
        </w:rPr>
        <w:t xml:space="preserve">Główny Urząd Geodezji i Kartografii,  </w:t>
      </w:r>
      <w:r w:rsidRPr="001F5F9F">
        <w:rPr>
          <w:rFonts w:ascii="Cambria" w:hAnsi="Cambria"/>
        </w:rPr>
        <w:tab/>
        <w:t xml:space="preserve"> </w:t>
      </w:r>
    </w:p>
    <w:p w14:paraId="0B806829" w14:textId="77777777" w:rsidR="00E66D75" w:rsidRPr="001F5F9F" w:rsidRDefault="00E66D75" w:rsidP="00E66D75">
      <w:pPr>
        <w:spacing w:after="0" w:line="373" w:lineRule="auto"/>
        <w:ind w:left="567" w:right="1650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   ul. Wspólna 2, 00-926 Warszawa,  </w:t>
      </w:r>
      <w:r w:rsidRPr="001F5F9F">
        <w:rPr>
          <w:rFonts w:ascii="Cambria" w:hAnsi="Cambria"/>
        </w:rPr>
        <w:tab/>
        <w:t xml:space="preserve"> tel. +48 22 661 84 32, </w:t>
      </w:r>
    </w:p>
    <w:p w14:paraId="5828A0E5" w14:textId="77777777" w:rsidR="00E66D75" w:rsidRPr="001F5F9F" w:rsidRDefault="00E66D75" w:rsidP="00E66D75">
      <w:pPr>
        <w:spacing w:after="12"/>
        <w:ind w:left="797" w:right="2" w:firstLine="0"/>
        <w:rPr>
          <w:rFonts w:ascii="Cambria" w:hAnsi="Cambria"/>
        </w:rPr>
      </w:pPr>
      <w:r w:rsidRPr="001F5F9F">
        <w:rPr>
          <w:rFonts w:ascii="Cambria" w:hAnsi="Cambria"/>
        </w:rPr>
        <w:t>faks +48 22 628 34 67,                     e-PUAP: /887pujdw65/skrytka </w:t>
      </w:r>
    </w:p>
    <w:p w14:paraId="29B14D48" w14:textId="77777777" w:rsidR="00E66D75" w:rsidRPr="001F5F9F" w:rsidRDefault="00E66D75" w:rsidP="00E66D75">
      <w:pPr>
        <w:numPr>
          <w:ilvl w:val="0"/>
          <w:numId w:val="20"/>
        </w:numPr>
        <w:spacing w:after="34"/>
        <w:ind w:right="2" w:hanging="427"/>
        <w:rPr>
          <w:rFonts w:ascii="Cambria" w:hAnsi="Cambria"/>
        </w:rPr>
      </w:pPr>
      <w:r w:rsidRPr="001F5F9F">
        <w:rPr>
          <w:rFonts w:ascii="Cambria" w:hAnsi="Cambria"/>
        </w:rPr>
        <w:t xml:space="preserve">Każda ze Stron jest zobowiązana do pisemnego powiadomienia drugiej Strony o zmianie swojego adresu lub numeru faksu, tak szybko jak będzie to możliwe po dacie wystąpienia zmiany, w żadnym wypadku, nie później jednak niż w ciągu trzech dni od wystąpienia takiej zmiany.  </w:t>
      </w:r>
    </w:p>
    <w:p w14:paraId="11EE7FB4" w14:textId="77777777" w:rsidR="00E66D75" w:rsidRPr="001F5F9F" w:rsidRDefault="00E66D75" w:rsidP="00E66D75">
      <w:pPr>
        <w:numPr>
          <w:ilvl w:val="0"/>
          <w:numId w:val="20"/>
        </w:numPr>
        <w:spacing w:after="34"/>
        <w:ind w:right="2" w:hanging="427"/>
        <w:rPr>
          <w:rFonts w:ascii="Cambria" w:hAnsi="Cambria"/>
        </w:rPr>
      </w:pPr>
      <w:r w:rsidRPr="001F5F9F">
        <w:rPr>
          <w:rFonts w:ascii="Cambria" w:hAnsi="Cambria"/>
        </w:rPr>
        <w:t xml:space="preserve">W przypadku nie wywiązania się jednej ze Stron z obowiązku, o którym mowa w ust. 5, korespondencja wysłana na podany w Umowie adres lub numer uważana będzie za doręczoną.  </w:t>
      </w:r>
    </w:p>
    <w:p w14:paraId="05A5C6E1" w14:textId="77777777" w:rsidR="00E66D75" w:rsidRPr="001F5F9F" w:rsidRDefault="00E66D75" w:rsidP="00E66D75">
      <w:pPr>
        <w:numPr>
          <w:ilvl w:val="0"/>
          <w:numId w:val="20"/>
        </w:numPr>
        <w:spacing w:after="34"/>
        <w:ind w:right="2" w:hanging="427"/>
        <w:rPr>
          <w:rFonts w:ascii="Cambria" w:hAnsi="Cambria"/>
        </w:rPr>
      </w:pPr>
      <w:r w:rsidRPr="001F5F9F">
        <w:rPr>
          <w:rFonts w:ascii="Cambria" w:hAnsi="Cambria"/>
        </w:rPr>
        <w:t xml:space="preserve">Umowę sporządzono w trzech jednobrzmiących egzemplarzach, z których dwa otrzymuje Zamawiający, a jeden Wykonawca.  </w:t>
      </w:r>
    </w:p>
    <w:p w14:paraId="43CB58D7" w14:textId="77777777" w:rsidR="00E66D75" w:rsidRPr="001F5F9F" w:rsidRDefault="00E66D75" w:rsidP="00E66D75">
      <w:pPr>
        <w:numPr>
          <w:ilvl w:val="0"/>
          <w:numId w:val="20"/>
        </w:numPr>
        <w:spacing w:after="37"/>
        <w:ind w:right="2" w:hanging="427"/>
        <w:rPr>
          <w:rFonts w:ascii="Cambria" w:hAnsi="Cambria"/>
        </w:rPr>
      </w:pPr>
      <w:r w:rsidRPr="001F5F9F">
        <w:rPr>
          <w:rFonts w:ascii="Cambria" w:hAnsi="Cambria"/>
        </w:rPr>
        <w:t xml:space="preserve">Załączniki stanowią integralną część Umowy.  </w:t>
      </w:r>
    </w:p>
    <w:p w14:paraId="6B1C054C" w14:textId="77777777" w:rsidR="00E66D75" w:rsidRPr="001F5F9F" w:rsidRDefault="00E66D75" w:rsidP="00E66D75">
      <w:pPr>
        <w:numPr>
          <w:ilvl w:val="0"/>
          <w:numId w:val="20"/>
        </w:numPr>
        <w:spacing w:after="31"/>
        <w:ind w:right="2" w:hanging="427"/>
        <w:rPr>
          <w:rFonts w:ascii="Cambria" w:hAnsi="Cambria"/>
        </w:rPr>
      </w:pPr>
      <w:r w:rsidRPr="001F5F9F">
        <w:rPr>
          <w:rFonts w:ascii="Cambria" w:hAnsi="Cambria"/>
        </w:rPr>
        <w:t xml:space="preserve">Załączniki do Umowy:  </w:t>
      </w:r>
    </w:p>
    <w:p w14:paraId="2D04229B" w14:textId="77777777" w:rsidR="00E66D75" w:rsidRPr="001F5F9F" w:rsidRDefault="00E66D75" w:rsidP="00E66D75">
      <w:pPr>
        <w:spacing w:after="137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lastRenderedPageBreak/>
        <w:t xml:space="preserve"> </w:t>
      </w:r>
    </w:p>
    <w:p w14:paraId="12B060AA" w14:textId="77777777" w:rsidR="00E66D75" w:rsidRPr="001F5F9F" w:rsidRDefault="00E66D75" w:rsidP="00E66D75">
      <w:pPr>
        <w:spacing w:after="17" w:line="259" w:lineRule="auto"/>
        <w:ind w:left="77" w:firstLine="0"/>
        <w:jc w:val="left"/>
        <w:rPr>
          <w:rFonts w:ascii="Cambria" w:hAnsi="Cambria"/>
        </w:rPr>
      </w:pPr>
      <w:r w:rsidRPr="001F5F9F">
        <w:rPr>
          <w:rFonts w:ascii="Cambria" w:hAnsi="Cambria"/>
          <w:u w:val="single" w:color="000000"/>
        </w:rPr>
        <w:t>Załączniki:</w:t>
      </w:r>
      <w:r w:rsidRPr="001F5F9F">
        <w:rPr>
          <w:rFonts w:ascii="Cambria" w:hAnsi="Cambria"/>
        </w:rPr>
        <w:t xml:space="preserve"> </w:t>
      </w:r>
    </w:p>
    <w:p w14:paraId="137910C2" w14:textId="7C1DA9C1" w:rsidR="00E66D75" w:rsidRPr="001F5F9F" w:rsidRDefault="00E66D75" w:rsidP="00E66D75">
      <w:pPr>
        <w:spacing w:after="28"/>
        <w:ind w:left="62" w:right="2594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Załącznik nr 1 – Szczegółowy Opis Przedmiotu Zamówienia</w:t>
      </w:r>
      <w:r>
        <w:rPr>
          <w:rFonts w:ascii="Cambria" w:hAnsi="Cambria"/>
        </w:rPr>
        <w:t>.</w:t>
      </w:r>
      <w:bookmarkStart w:id="0" w:name="_GoBack"/>
      <w:bookmarkEnd w:id="0"/>
    </w:p>
    <w:p w14:paraId="2684A264" w14:textId="77777777" w:rsidR="00E66D75" w:rsidRPr="001F5F9F" w:rsidRDefault="00E66D75" w:rsidP="00E66D75">
      <w:pPr>
        <w:spacing w:after="28"/>
        <w:ind w:left="62" w:right="2594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Załącznik nr 2 – Wzór protokołu odbioru </w:t>
      </w:r>
      <w:r>
        <w:rPr>
          <w:rFonts w:ascii="Cambria" w:hAnsi="Cambria"/>
        </w:rPr>
        <w:t xml:space="preserve">raportu z </w:t>
      </w:r>
      <w:proofErr w:type="spellStart"/>
      <w:r>
        <w:rPr>
          <w:rFonts w:ascii="Cambria" w:hAnsi="Cambria"/>
        </w:rPr>
        <w:t>ATiK</w:t>
      </w:r>
      <w:proofErr w:type="spellEnd"/>
      <w:r w:rsidRPr="001F5F9F">
        <w:rPr>
          <w:rFonts w:ascii="Cambria" w:hAnsi="Cambria"/>
        </w:rPr>
        <w:t>.</w:t>
      </w:r>
    </w:p>
    <w:p w14:paraId="4956ADD8" w14:textId="77777777" w:rsidR="00E66D75" w:rsidRPr="001F5F9F" w:rsidRDefault="00E66D75" w:rsidP="00E66D75">
      <w:pPr>
        <w:spacing w:after="28"/>
        <w:ind w:left="62" w:right="2594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>Załącznik nr 3 – Wzór protokołu odbioru przedmiotu Umowy.</w:t>
      </w:r>
    </w:p>
    <w:p w14:paraId="1D58174E" w14:textId="77777777" w:rsidR="00E66D75" w:rsidRPr="001F5F9F" w:rsidRDefault="00E66D75" w:rsidP="00E66D75">
      <w:pPr>
        <w:spacing w:after="143"/>
        <w:ind w:left="62" w:right="2" w:firstLine="0"/>
        <w:jc w:val="left"/>
        <w:rPr>
          <w:rFonts w:ascii="Cambria" w:hAnsi="Cambria"/>
        </w:rPr>
      </w:pPr>
      <w:r w:rsidRPr="00F21F33">
        <w:rPr>
          <w:rFonts w:ascii="Cambria" w:hAnsi="Cambria"/>
        </w:rPr>
        <w:t>Załącznik nr 4 – Wskazanie Zbiorów oraz maksymalnego zakresu danych osobowych przetwarzanych w Zbiorach.</w:t>
      </w:r>
      <w:r w:rsidRPr="001F5F9F">
        <w:rPr>
          <w:rFonts w:ascii="Cambria" w:hAnsi="Cambria"/>
        </w:rPr>
        <w:t xml:space="preserve"> </w:t>
      </w:r>
    </w:p>
    <w:p w14:paraId="5782CB06" w14:textId="77777777" w:rsidR="00E66D75" w:rsidRPr="001F5F9F" w:rsidRDefault="00E66D75" w:rsidP="00E66D75">
      <w:pPr>
        <w:spacing w:after="0" w:line="342" w:lineRule="auto"/>
        <w:ind w:left="77" w:right="9026" w:firstLine="0"/>
        <w:jc w:val="left"/>
        <w:rPr>
          <w:rFonts w:ascii="Cambria" w:hAnsi="Cambria"/>
        </w:rPr>
      </w:pPr>
    </w:p>
    <w:p w14:paraId="4FB38E27" w14:textId="77777777" w:rsidR="00E66D75" w:rsidRPr="001F5F9F" w:rsidRDefault="00E66D75" w:rsidP="00E66D75">
      <w:pPr>
        <w:spacing w:after="0" w:line="342" w:lineRule="auto"/>
        <w:ind w:left="77" w:right="9026" w:firstLine="0"/>
        <w:jc w:val="left"/>
        <w:rPr>
          <w:rFonts w:ascii="Cambria" w:hAnsi="Cambria"/>
        </w:rPr>
      </w:pPr>
      <w:r w:rsidRPr="001F5F9F">
        <w:rPr>
          <w:rFonts w:ascii="Cambria" w:hAnsi="Cambria"/>
        </w:rPr>
        <w:t xml:space="preserve">    </w:t>
      </w:r>
    </w:p>
    <w:p w14:paraId="36615A5E" w14:textId="77777777" w:rsidR="00E66D75" w:rsidRDefault="00E66D75" w:rsidP="00E66D75">
      <w:pPr>
        <w:tabs>
          <w:tab w:val="center" w:pos="1716"/>
          <w:tab w:val="center" w:pos="3617"/>
          <w:tab w:val="center" w:pos="4325"/>
          <w:tab w:val="center" w:pos="5033"/>
          <w:tab w:val="center" w:pos="5741"/>
          <w:tab w:val="center" w:pos="7308"/>
        </w:tabs>
        <w:spacing w:after="97" w:line="259" w:lineRule="auto"/>
        <w:ind w:left="0" w:firstLine="0"/>
        <w:jc w:val="left"/>
        <w:rPr>
          <w:rFonts w:ascii="Cambria" w:hAnsi="Cambria"/>
        </w:rPr>
      </w:pPr>
      <w:r w:rsidRPr="001F5F9F">
        <w:rPr>
          <w:rFonts w:ascii="Cambria" w:eastAsia="Calibri" w:hAnsi="Cambria" w:cs="Calibri"/>
          <w:sz w:val="22"/>
        </w:rPr>
        <w:tab/>
      </w:r>
      <w:r w:rsidRPr="001F5F9F">
        <w:rPr>
          <w:rFonts w:ascii="Cambria" w:hAnsi="Cambria"/>
          <w:b/>
        </w:rPr>
        <w:t xml:space="preserve">ZAMAWIAJĄCY   </w:t>
      </w:r>
      <w:r w:rsidRPr="001F5F9F">
        <w:rPr>
          <w:rFonts w:ascii="Cambria" w:hAnsi="Cambria"/>
          <w:b/>
        </w:rPr>
        <w:tab/>
        <w:t xml:space="preserve"> </w:t>
      </w:r>
      <w:r w:rsidRPr="001F5F9F">
        <w:rPr>
          <w:rFonts w:ascii="Cambria" w:hAnsi="Cambria"/>
          <w:b/>
        </w:rPr>
        <w:tab/>
        <w:t xml:space="preserve"> </w:t>
      </w:r>
      <w:r w:rsidRPr="001F5F9F">
        <w:rPr>
          <w:rFonts w:ascii="Cambria" w:hAnsi="Cambria"/>
          <w:b/>
        </w:rPr>
        <w:tab/>
        <w:t xml:space="preserve"> </w:t>
      </w:r>
      <w:r w:rsidRPr="001F5F9F">
        <w:rPr>
          <w:rFonts w:ascii="Cambria" w:hAnsi="Cambria"/>
          <w:b/>
        </w:rPr>
        <w:tab/>
        <w:t xml:space="preserve"> </w:t>
      </w:r>
      <w:r w:rsidRPr="001F5F9F">
        <w:rPr>
          <w:rFonts w:ascii="Cambria" w:hAnsi="Cambria"/>
          <w:b/>
        </w:rPr>
        <w:tab/>
        <w:t xml:space="preserve">WYKONAWCA </w:t>
      </w:r>
      <w:r w:rsidRPr="001F5F9F">
        <w:rPr>
          <w:rFonts w:ascii="Cambria" w:hAnsi="Cambria"/>
        </w:rPr>
        <w:t xml:space="preserve">  </w:t>
      </w:r>
    </w:p>
    <w:p w14:paraId="4FD486B7" w14:textId="77777777" w:rsidR="00E66D75" w:rsidRPr="001F5F9F" w:rsidRDefault="00E66D75" w:rsidP="00E66D75">
      <w:pPr>
        <w:tabs>
          <w:tab w:val="center" w:pos="1716"/>
          <w:tab w:val="center" w:pos="3617"/>
          <w:tab w:val="center" w:pos="4325"/>
          <w:tab w:val="center" w:pos="5033"/>
          <w:tab w:val="center" w:pos="5741"/>
          <w:tab w:val="center" w:pos="7308"/>
        </w:tabs>
        <w:spacing w:after="97" w:line="259" w:lineRule="auto"/>
        <w:ind w:left="0" w:firstLine="0"/>
        <w:jc w:val="left"/>
        <w:rPr>
          <w:rFonts w:ascii="Cambria" w:hAnsi="Cambria"/>
        </w:rPr>
      </w:pPr>
    </w:p>
    <w:p w14:paraId="52C6C248" w14:textId="77777777" w:rsidR="00454E2D" w:rsidRPr="00E66D75" w:rsidRDefault="00454E2D" w:rsidP="00E66D75"/>
    <w:sectPr w:rsidR="00454E2D" w:rsidRPr="00E66D75" w:rsidSect="00DA73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4" w:right="1395" w:bottom="1454" w:left="134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CD98A" w14:textId="77777777" w:rsidR="008B4531" w:rsidRDefault="008B4531">
      <w:pPr>
        <w:spacing w:after="0" w:line="240" w:lineRule="auto"/>
      </w:pPr>
      <w:r>
        <w:separator/>
      </w:r>
    </w:p>
  </w:endnote>
  <w:endnote w:type="continuationSeparator" w:id="0">
    <w:p w14:paraId="6186CD5A" w14:textId="77777777" w:rsidR="008B4531" w:rsidRDefault="008B4531">
      <w:pPr>
        <w:spacing w:after="0" w:line="240" w:lineRule="auto"/>
      </w:pPr>
      <w:r>
        <w:continuationSeparator/>
      </w:r>
    </w:p>
  </w:endnote>
  <w:endnote w:type="continuationNotice" w:id="1">
    <w:p w14:paraId="69A075AE" w14:textId="77777777" w:rsidR="008B4531" w:rsidRDefault="008B4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61C10" w14:textId="77777777" w:rsidR="009D4E9F" w:rsidRDefault="00B92FB0">
    <w:pPr>
      <w:spacing w:after="0" w:line="259" w:lineRule="auto"/>
      <w:ind w:left="0" w:right="-46" w:firstLine="0"/>
      <w:jc w:val="right"/>
    </w:pPr>
    <w:r>
      <w:t xml:space="preserve"> </w:t>
    </w:r>
  </w:p>
  <w:p w14:paraId="3AEF5D31" w14:textId="77777777" w:rsidR="009D4E9F" w:rsidRDefault="00DA731A">
    <w:pPr>
      <w:spacing w:after="0" w:line="259" w:lineRule="auto"/>
      <w:ind w:left="0" w:right="14" w:firstLine="0"/>
      <w:jc w:val="right"/>
    </w:pPr>
    <w:r>
      <w:fldChar w:fldCharType="begin"/>
    </w:r>
    <w:r w:rsidR="00B92FB0">
      <w:instrText xml:space="preserve"> PAGE   \* MERGEFORMAT </w:instrText>
    </w:r>
    <w:r>
      <w:fldChar w:fldCharType="separate"/>
    </w:r>
    <w:r w:rsidR="00B92FB0">
      <w:t>2</w:t>
    </w:r>
    <w:r>
      <w:fldChar w:fldCharType="end"/>
    </w:r>
    <w:r w:rsidR="00B92FB0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8919" w14:textId="77777777" w:rsidR="009D4E9F" w:rsidRDefault="00B92FB0">
    <w:pPr>
      <w:spacing w:after="0" w:line="259" w:lineRule="auto"/>
      <w:ind w:left="0" w:right="-46" w:firstLine="0"/>
      <w:jc w:val="right"/>
    </w:pPr>
    <w:r>
      <w:t xml:space="preserve"> </w:t>
    </w:r>
  </w:p>
  <w:p w14:paraId="1B1156BB" w14:textId="77777777" w:rsidR="009D4E9F" w:rsidRDefault="00DA731A">
    <w:pPr>
      <w:spacing w:after="0" w:line="259" w:lineRule="auto"/>
      <w:ind w:left="0" w:right="14" w:firstLine="0"/>
      <w:jc w:val="right"/>
    </w:pPr>
    <w:r>
      <w:fldChar w:fldCharType="begin"/>
    </w:r>
    <w:r w:rsidR="00B92FB0">
      <w:instrText xml:space="preserve"> PAGE   \* MERGEFORMAT </w:instrText>
    </w:r>
    <w:r>
      <w:fldChar w:fldCharType="separate"/>
    </w:r>
    <w:r w:rsidR="00E66D75">
      <w:rPr>
        <w:noProof/>
      </w:rPr>
      <w:t>13</w:t>
    </w:r>
    <w:r>
      <w:fldChar w:fldCharType="end"/>
    </w:r>
    <w:r w:rsidR="00B92FB0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AD1AB" w14:textId="77777777" w:rsidR="009D4E9F" w:rsidRDefault="009D4E9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9AA1" w14:textId="77777777" w:rsidR="008B4531" w:rsidRDefault="008B4531">
      <w:pPr>
        <w:spacing w:after="0" w:line="240" w:lineRule="auto"/>
      </w:pPr>
      <w:r>
        <w:separator/>
      </w:r>
    </w:p>
  </w:footnote>
  <w:footnote w:type="continuationSeparator" w:id="0">
    <w:p w14:paraId="3B6656F1" w14:textId="77777777" w:rsidR="008B4531" w:rsidRDefault="008B4531">
      <w:pPr>
        <w:spacing w:after="0" w:line="240" w:lineRule="auto"/>
      </w:pPr>
      <w:r>
        <w:continuationSeparator/>
      </w:r>
    </w:p>
  </w:footnote>
  <w:footnote w:type="continuationNotice" w:id="1">
    <w:p w14:paraId="18E8EBB7" w14:textId="77777777" w:rsidR="008B4531" w:rsidRDefault="008B4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D831F" w14:textId="77777777" w:rsidR="005209F7" w:rsidRDefault="00520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02B7" w14:textId="77777777" w:rsidR="005209F7" w:rsidRDefault="005209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8A7C0" w14:textId="6856B335" w:rsidR="00075EEC" w:rsidRDefault="00075EEC" w:rsidP="00075EEC">
    <w:pPr>
      <w:pStyle w:val="Nagwek"/>
      <w:tabs>
        <w:tab w:val="clear" w:pos="4536"/>
        <w:tab w:val="left" w:pos="7230"/>
      </w:tabs>
      <w:rPr>
        <w:i/>
        <w:sz w:val="20"/>
      </w:rPr>
    </w:pPr>
    <w:r w:rsidRPr="00075EEC">
      <w:rPr>
        <w:i/>
        <w:sz w:val="20"/>
      </w:rPr>
      <w:t>BDG-ZP.2610.27.2020.IZ</w:t>
    </w:r>
    <w:r w:rsidRPr="00075EEC">
      <w:rPr>
        <w:i/>
        <w:sz w:val="20"/>
      </w:rPr>
      <w:tab/>
      <w:t xml:space="preserve">Załącznik nr </w:t>
    </w:r>
    <w:r w:rsidR="005209F7">
      <w:rPr>
        <w:i/>
        <w:sz w:val="20"/>
      </w:rPr>
      <w:t>2</w:t>
    </w:r>
    <w:r w:rsidRPr="00075EEC">
      <w:rPr>
        <w:i/>
        <w:sz w:val="20"/>
      </w:rPr>
      <w:t xml:space="preserve"> do SIWZ</w:t>
    </w:r>
  </w:p>
  <w:p w14:paraId="5DD7ED4E" w14:textId="206C477C" w:rsidR="00075EEC" w:rsidRPr="00075EEC" w:rsidRDefault="00075EEC" w:rsidP="00075EEC">
    <w:pPr>
      <w:pStyle w:val="Nagwek"/>
      <w:tabs>
        <w:tab w:val="clear" w:pos="4536"/>
      </w:tabs>
      <w:ind w:left="0" w:firstLine="0"/>
      <w:jc w:val="right"/>
      <w:rPr>
        <w:i/>
        <w:sz w:val="20"/>
      </w:rPr>
    </w:pPr>
    <w:r>
      <w:rPr>
        <w:i/>
        <w:sz w:val="20"/>
      </w:rPr>
      <w:t>Wzór</w:t>
    </w:r>
  </w:p>
  <w:p w14:paraId="0A5E607F" w14:textId="77777777" w:rsidR="00075EEC" w:rsidRDefault="00075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C472C6"/>
    <w:multiLevelType w:val="hybridMultilevel"/>
    <w:tmpl w:val="891C8504"/>
    <w:lvl w:ilvl="0" w:tplc="924E42EA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EDC48">
      <w:start w:val="1"/>
      <w:numFmt w:val="decimal"/>
      <w:lvlText w:val="%2)"/>
      <w:lvlJc w:val="left"/>
      <w:pPr>
        <w:ind w:left="826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8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9B1A">
      <w:start w:val="1"/>
      <w:numFmt w:val="decimal"/>
      <w:lvlText w:val="%4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0C6CBA">
      <w:start w:val="1"/>
      <w:numFmt w:val="lowerLetter"/>
      <w:lvlText w:val="%5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C84A2">
      <w:start w:val="1"/>
      <w:numFmt w:val="lowerRoman"/>
      <w:lvlText w:val="%6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2ED9C">
      <w:start w:val="1"/>
      <w:numFmt w:val="decimal"/>
      <w:lvlText w:val="%7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9A9DD0">
      <w:start w:val="1"/>
      <w:numFmt w:val="lowerLetter"/>
      <w:lvlText w:val="%8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2B4EE">
      <w:start w:val="1"/>
      <w:numFmt w:val="lowerRoman"/>
      <w:lvlText w:val="%9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D03F4"/>
    <w:multiLevelType w:val="hybridMultilevel"/>
    <w:tmpl w:val="A6D6DB8A"/>
    <w:lvl w:ilvl="0" w:tplc="AA0E6AD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4E74">
      <w:start w:val="1"/>
      <w:numFmt w:val="decimal"/>
      <w:lvlText w:val="%2)"/>
      <w:lvlJc w:val="right"/>
      <w:pPr>
        <w:ind w:left="241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CED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434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4AE8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90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4F62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6CA8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0214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0441EB"/>
    <w:multiLevelType w:val="hybridMultilevel"/>
    <w:tmpl w:val="E1C042AC"/>
    <w:lvl w:ilvl="0" w:tplc="3C108F90">
      <w:start w:val="1"/>
      <w:numFmt w:val="decimal"/>
      <w:lvlText w:val="%1."/>
      <w:lvlJc w:val="left"/>
      <w:pPr>
        <w:ind w:left="345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EF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0DA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9EFD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B69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A3E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CC8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2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6E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063F18"/>
    <w:multiLevelType w:val="hybridMultilevel"/>
    <w:tmpl w:val="B324E28C"/>
    <w:lvl w:ilvl="0" w:tplc="5CAED7F6">
      <w:start w:val="1"/>
      <w:numFmt w:val="lowerLetter"/>
      <w:lvlText w:val="%1)"/>
      <w:lvlJc w:val="left"/>
      <w:pPr>
        <w:ind w:left="1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6" w15:restartNumberingAfterBreak="0">
    <w:nsid w:val="17EE33EF"/>
    <w:multiLevelType w:val="hybridMultilevel"/>
    <w:tmpl w:val="2242BF18"/>
    <w:lvl w:ilvl="0" w:tplc="8DD6D2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C77709"/>
    <w:multiLevelType w:val="hybridMultilevel"/>
    <w:tmpl w:val="CAAA569C"/>
    <w:lvl w:ilvl="0" w:tplc="8DD6D2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0C097E"/>
    <w:multiLevelType w:val="hybridMultilevel"/>
    <w:tmpl w:val="BF3E3A74"/>
    <w:lvl w:ilvl="0" w:tplc="EFDC57AE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5B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F44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1A0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3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8B3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46A4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E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C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B74BC7"/>
    <w:multiLevelType w:val="hybridMultilevel"/>
    <w:tmpl w:val="4A7E2F7C"/>
    <w:lvl w:ilvl="0" w:tplc="F486621E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C85EE">
      <w:start w:val="1"/>
      <w:numFmt w:val="decimal"/>
      <w:lvlText w:val="%3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BC80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A94C0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70CC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6743A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90A6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48FC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0544D1"/>
    <w:multiLevelType w:val="hybridMultilevel"/>
    <w:tmpl w:val="4474702C"/>
    <w:lvl w:ilvl="0" w:tplc="218662A2">
      <w:start w:val="1"/>
      <w:numFmt w:val="decimal"/>
      <w:lvlText w:val="%1)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" w15:restartNumberingAfterBreak="0">
    <w:nsid w:val="297953FA"/>
    <w:multiLevelType w:val="hybridMultilevel"/>
    <w:tmpl w:val="ADCE53F0"/>
    <w:lvl w:ilvl="0" w:tplc="5C64C13A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4A10">
      <w:start w:val="1"/>
      <w:numFmt w:val="lowerLetter"/>
      <w:lvlText w:val="%2)"/>
      <w:lvlJc w:val="left"/>
      <w:pPr>
        <w:ind w:left="7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5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05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1E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8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D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A1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9887A09"/>
    <w:multiLevelType w:val="hybridMultilevel"/>
    <w:tmpl w:val="065C56BC"/>
    <w:lvl w:ilvl="0" w:tplc="C14E76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6F042">
      <w:start w:val="1"/>
      <w:numFmt w:val="lowerLetter"/>
      <w:lvlText w:val="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D70C">
      <w:start w:val="5"/>
      <w:numFmt w:val="decimal"/>
      <w:lvlText w:val="%3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A4DF8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4CDCA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490E8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9201F8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CDE8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AC6E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220A53"/>
    <w:multiLevelType w:val="hybridMultilevel"/>
    <w:tmpl w:val="FAF04B40"/>
    <w:name w:val="WW8Num282"/>
    <w:lvl w:ilvl="0" w:tplc="61CE7A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4DD0"/>
    <w:multiLevelType w:val="hybridMultilevel"/>
    <w:tmpl w:val="4A7E2F7C"/>
    <w:lvl w:ilvl="0" w:tplc="F486621E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C85EE">
      <w:start w:val="1"/>
      <w:numFmt w:val="decimal"/>
      <w:lvlText w:val="%3)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D4BC80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A94C0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E70CC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6743A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690A6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48FC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2306ED"/>
    <w:multiLevelType w:val="hybridMultilevel"/>
    <w:tmpl w:val="B686E8C8"/>
    <w:lvl w:ilvl="0" w:tplc="63C8523E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4566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A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4E2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640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4E0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E1E2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8B8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D60E70"/>
    <w:multiLevelType w:val="multilevel"/>
    <w:tmpl w:val="CA98E646"/>
    <w:lvl w:ilvl="0">
      <w:start w:val="1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7" w15:restartNumberingAfterBreak="0">
    <w:nsid w:val="33590D1D"/>
    <w:multiLevelType w:val="hybridMultilevel"/>
    <w:tmpl w:val="7312000C"/>
    <w:lvl w:ilvl="0" w:tplc="0C682D46">
      <w:start w:val="6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AE1F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26BBC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046F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679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84910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CE79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EA548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B0CD2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42F2C49"/>
    <w:multiLevelType w:val="hybridMultilevel"/>
    <w:tmpl w:val="3D1CC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D4682"/>
    <w:multiLevelType w:val="hybridMultilevel"/>
    <w:tmpl w:val="BD38A83E"/>
    <w:lvl w:ilvl="0" w:tplc="E334F154">
      <w:start w:val="14"/>
      <w:numFmt w:val="decimal"/>
      <w:pStyle w:val="Numberedlist21"/>
      <w:lvlText w:val="§ %1."/>
      <w:lvlJc w:val="left"/>
      <w:pPr>
        <w:ind w:left="447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4BFF"/>
    <w:multiLevelType w:val="hybridMultilevel"/>
    <w:tmpl w:val="98E61E26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1" w15:restartNumberingAfterBreak="0">
    <w:nsid w:val="36260ADD"/>
    <w:multiLevelType w:val="hybridMultilevel"/>
    <w:tmpl w:val="F3825384"/>
    <w:lvl w:ilvl="0" w:tplc="5C64C13A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decimal"/>
      <w:lvlText w:val="%2)"/>
      <w:lvlJc w:val="left"/>
      <w:pPr>
        <w:ind w:left="76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439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5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05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1E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8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D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A1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94449F"/>
    <w:multiLevelType w:val="hybridMultilevel"/>
    <w:tmpl w:val="2AC4FA5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3F1A0BEB"/>
    <w:multiLevelType w:val="hybridMultilevel"/>
    <w:tmpl w:val="F22E6CA6"/>
    <w:lvl w:ilvl="0" w:tplc="A288E32A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779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816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A6E3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A95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66E0E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588668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C221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6A13A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F42127B"/>
    <w:multiLevelType w:val="hybridMultilevel"/>
    <w:tmpl w:val="47944D24"/>
    <w:lvl w:ilvl="0" w:tplc="8DD6D2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323D6C"/>
    <w:multiLevelType w:val="hybridMultilevel"/>
    <w:tmpl w:val="AEF200C0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3071BA3"/>
    <w:multiLevelType w:val="hybridMultilevel"/>
    <w:tmpl w:val="04E06CFA"/>
    <w:lvl w:ilvl="0" w:tplc="8DD6D2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8042DD"/>
    <w:multiLevelType w:val="hybridMultilevel"/>
    <w:tmpl w:val="68668256"/>
    <w:lvl w:ilvl="0" w:tplc="8CF63E44">
      <w:start w:val="1"/>
      <w:numFmt w:val="decimal"/>
      <w:lvlText w:val="%1."/>
      <w:lvlJc w:val="left"/>
      <w:pPr>
        <w:ind w:left="345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402DDA">
      <w:start w:val="1"/>
      <w:numFmt w:val="lowerRoman"/>
      <w:lvlText w:val="%3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4A8364D"/>
    <w:multiLevelType w:val="hybridMultilevel"/>
    <w:tmpl w:val="955424A2"/>
    <w:lvl w:ilvl="0" w:tplc="A8D0E5B6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50D76"/>
    <w:multiLevelType w:val="hybridMultilevel"/>
    <w:tmpl w:val="44BA0AF8"/>
    <w:lvl w:ilvl="0" w:tplc="32A68F58">
      <w:start w:val="1"/>
      <w:numFmt w:val="decimal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DA24C2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3EB450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380730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A6E50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E2AEB8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62AC2A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6052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2167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966466"/>
    <w:multiLevelType w:val="hybridMultilevel"/>
    <w:tmpl w:val="D7602432"/>
    <w:lvl w:ilvl="0" w:tplc="63C8523E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EC086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4566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07FA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4E2E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6407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4E0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9E1E2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8B8D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9620158"/>
    <w:multiLevelType w:val="hybridMultilevel"/>
    <w:tmpl w:val="B5D2D88E"/>
    <w:lvl w:ilvl="0" w:tplc="F3BAD5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90B1EA">
      <w:start w:val="1"/>
      <w:numFmt w:val="lowerLetter"/>
      <w:lvlText w:val="%2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E514A">
      <w:start w:val="1"/>
      <w:numFmt w:val="decimal"/>
      <w:lvlText w:val="%4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1AAD18">
      <w:start w:val="1"/>
      <w:numFmt w:val="lowerLetter"/>
      <w:lvlText w:val="%5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1A6C30">
      <w:start w:val="1"/>
      <w:numFmt w:val="lowerRoman"/>
      <w:lvlText w:val="%6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C9718">
      <w:start w:val="1"/>
      <w:numFmt w:val="decimal"/>
      <w:lvlText w:val="%7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4B140">
      <w:start w:val="1"/>
      <w:numFmt w:val="lowerLetter"/>
      <w:lvlText w:val="%8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600154">
      <w:start w:val="1"/>
      <w:numFmt w:val="lowerRoman"/>
      <w:lvlText w:val="%9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1B6079E"/>
    <w:multiLevelType w:val="hybridMultilevel"/>
    <w:tmpl w:val="DFF66C16"/>
    <w:lvl w:ilvl="0" w:tplc="8DD6D2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5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4981E">
      <w:start w:val="1"/>
      <w:numFmt w:val="decimal"/>
      <w:lvlText w:val="%4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446">
      <w:start w:val="1"/>
      <w:numFmt w:val="lowerLetter"/>
      <w:lvlText w:val="%5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22AC8">
      <w:start w:val="1"/>
      <w:numFmt w:val="lowerRoman"/>
      <w:lvlText w:val="%6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126C28">
      <w:start w:val="1"/>
      <w:numFmt w:val="decimal"/>
      <w:lvlText w:val="%7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CC990C">
      <w:start w:val="1"/>
      <w:numFmt w:val="lowerLetter"/>
      <w:lvlText w:val="%8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6933A">
      <w:start w:val="1"/>
      <w:numFmt w:val="lowerRoman"/>
      <w:lvlText w:val="%9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B04A49"/>
    <w:multiLevelType w:val="hybridMultilevel"/>
    <w:tmpl w:val="8D3C9F86"/>
    <w:name w:val="WW8Num163"/>
    <w:lvl w:ilvl="0" w:tplc="516C29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B19AB"/>
    <w:multiLevelType w:val="hybridMultilevel"/>
    <w:tmpl w:val="AA528338"/>
    <w:lvl w:ilvl="0" w:tplc="5136F8AC">
      <w:start w:val="1"/>
      <w:numFmt w:val="decimal"/>
      <w:lvlText w:val="%1."/>
      <w:lvlJc w:val="left"/>
      <w:pPr>
        <w:ind w:left="42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60E64">
      <w:start w:val="1"/>
      <w:numFmt w:val="decimal"/>
      <w:lvlText w:val="%2)"/>
      <w:lvlJc w:val="left"/>
      <w:pPr>
        <w:ind w:left="2411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CED94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C2434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4AE8E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1A90B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4F62A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6CA8E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0214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8C07E8"/>
    <w:multiLevelType w:val="hybridMultilevel"/>
    <w:tmpl w:val="DDE4074C"/>
    <w:lvl w:ilvl="0" w:tplc="04150011">
      <w:start w:val="1"/>
      <w:numFmt w:val="decimal"/>
      <w:lvlText w:val="%1)"/>
      <w:lvlJc w:val="left"/>
      <w:pPr>
        <w:ind w:left="1517" w:hanging="360"/>
      </w:p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36" w15:restartNumberingAfterBreak="0">
    <w:nsid w:val="5A827AAE"/>
    <w:multiLevelType w:val="hybridMultilevel"/>
    <w:tmpl w:val="14BA7190"/>
    <w:lvl w:ilvl="0" w:tplc="02BAE648">
      <w:start w:val="1"/>
      <w:numFmt w:val="decimal"/>
      <w:lvlText w:val="%1."/>
      <w:lvlJc w:val="left"/>
      <w:pPr>
        <w:ind w:left="467"/>
      </w:pPr>
      <w:rPr>
        <w:rFonts w:ascii="Cambria" w:eastAsia="Calibri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FC18">
      <w:start w:val="1"/>
      <w:numFmt w:val="decimal"/>
      <w:lvlText w:val="%2)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A191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CC9D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A773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C373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469E4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4EE96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09BF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ADD09E3"/>
    <w:multiLevelType w:val="hybridMultilevel"/>
    <w:tmpl w:val="347015F6"/>
    <w:lvl w:ilvl="0" w:tplc="035E721A">
      <w:start w:val="4"/>
      <w:numFmt w:val="decimal"/>
      <w:lvlText w:val="%1."/>
      <w:lvlJc w:val="left"/>
      <w:pPr>
        <w:ind w:left="419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0761A">
      <w:start w:val="1"/>
      <w:numFmt w:val="decimal"/>
      <w:lvlText w:val="%2)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A126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0C9E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E8B1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00826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8072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800C2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D2CA4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BA05F21"/>
    <w:multiLevelType w:val="hybridMultilevel"/>
    <w:tmpl w:val="A31627E6"/>
    <w:lvl w:ilvl="0" w:tplc="5C64C13A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4A10">
      <w:start w:val="1"/>
      <w:numFmt w:val="lowerLetter"/>
      <w:lvlText w:val="%2)"/>
      <w:lvlJc w:val="left"/>
      <w:pPr>
        <w:ind w:left="7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5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05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1E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8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D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A1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D3B7BF3"/>
    <w:multiLevelType w:val="hybridMultilevel"/>
    <w:tmpl w:val="F620E27E"/>
    <w:lvl w:ilvl="0" w:tplc="BFA849A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E2186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4BFF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18A68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0E0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4B6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02C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9014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2B8B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076AAB"/>
    <w:multiLevelType w:val="hybridMultilevel"/>
    <w:tmpl w:val="68BE971E"/>
    <w:lvl w:ilvl="0" w:tplc="5C64C13A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8A4A10">
      <w:start w:val="1"/>
      <w:numFmt w:val="lowerLetter"/>
      <w:lvlText w:val="%2)"/>
      <w:lvlJc w:val="left"/>
      <w:pPr>
        <w:ind w:left="76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439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5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05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1E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8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D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A1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EC9043A"/>
    <w:multiLevelType w:val="hybridMultilevel"/>
    <w:tmpl w:val="95181F68"/>
    <w:lvl w:ilvl="0" w:tplc="33B402FC">
      <w:start w:val="1"/>
      <w:numFmt w:val="decimal"/>
      <w:lvlText w:val="%1."/>
      <w:lvlJc w:val="left"/>
      <w:pPr>
        <w:ind w:left="419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A149E">
      <w:start w:val="1"/>
      <w:numFmt w:val="decimal"/>
      <w:lvlText w:val="%2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640BCA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0D8E4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8C26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8E796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844FE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03B1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8C470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747DAE"/>
    <w:multiLevelType w:val="hybridMultilevel"/>
    <w:tmpl w:val="A718ED3A"/>
    <w:lvl w:ilvl="0" w:tplc="71CE674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EB93C">
      <w:start w:val="1"/>
      <w:numFmt w:val="lowerLetter"/>
      <w:lvlText w:val="%2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0AF8C6">
      <w:start w:val="1"/>
      <w:numFmt w:val="lowerRoman"/>
      <w:lvlText w:val="%3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38EF4C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9E9A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8BBE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6DAB0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726918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86FFE6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614237"/>
    <w:multiLevelType w:val="hybridMultilevel"/>
    <w:tmpl w:val="D30C1FCE"/>
    <w:lvl w:ilvl="0" w:tplc="64F21FF6">
      <w:start w:val="1"/>
      <w:numFmt w:val="decimal"/>
      <w:lvlText w:val="%1."/>
      <w:lvlJc w:val="left"/>
      <w:pPr>
        <w:ind w:left="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ACD4A">
      <w:start w:val="1"/>
      <w:numFmt w:val="decimal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41EE">
      <w:start w:val="1"/>
      <w:numFmt w:val="lowerRoman"/>
      <w:lvlText w:val="%3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2BABE">
      <w:start w:val="1"/>
      <w:numFmt w:val="decimal"/>
      <w:lvlText w:val="%4"/>
      <w:lvlJc w:val="left"/>
      <w:pPr>
        <w:ind w:left="2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A051C">
      <w:start w:val="1"/>
      <w:numFmt w:val="lowerLetter"/>
      <w:lvlText w:val="%5"/>
      <w:lvlJc w:val="left"/>
      <w:pPr>
        <w:ind w:left="3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BA6044">
      <w:start w:val="1"/>
      <w:numFmt w:val="lowerRoman"/>
      <w:lvlText w:val="%6"/>
      <w:lvlJc w:val="left"/>
      <w:pPr>
        <w:ind w:left="3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2C93E">
      <w:start w:val="1"/>
      <w:numFmt w:val="decimal"/>
      <w:lvlText w:val="%7"/>
      <w:lvlJc w:val="left"/>
      <w:pPr>
        <w:ind w:left="4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AC6E4">
      <w:start w:val="1"/>
      <w:numFmt w:val="lowerLetter"/>
      <w:lvlText w:val="%8"/>
      <w:lvlJc w:val="left"/>
      <w:pPr>
        <w:ind w:left="5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82C32">
      <w:start w:val="1"/>
      <w:numFmt w:val="lowerRoman"/>
      <w:lvlText w:val="%9"/>
      <w:lvlJc w:val="left"/>
      <w:pPr>
        <w:ind w:left="5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CED0C93"/>
    <w:multiLevelType w:val="hybridMultilevel"/>
    <w:tmpl w:val="266A061C"/>
    <w:lvl w:ilvl="0" w:tplc="DE76099C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4A220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8239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1D78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A989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E217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6207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B05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A813DE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E25548"/>
    <w:multiLevelType w:val="hybridMultilevel"/>
    <w:tmpl w:val="D544339A"/>
    <w:lvl w:ilvl="0" w:tplc="F76A2928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6" w15:restartNumberingAfterBreak="0">
    <w:nsid w:val="71657EC6"/>
    <w:multiLevelType w:val="hybridMultilevel"/>
    <w:tmpl w:val="70D8705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2B71485"/>
    <w:multiLevelType w:val="hybridMultilevel"/>
    <w:tmpl w:val="CC4049F2"/>
    <w:lvl w:ilvl="0" w:tplc="51FCC00A">
      <w:start w:val="4"/>
      <w:numFmt w:val="decimal"/>
      <w:lvlText w:val="%1)"/>
      <w:lvlJc w:val="left"/>
      <w:pPr>
        <w:ind w:left="8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0E0F1E">
      <w:start w:val="1"/>
      <w:numFmt w:val="lowerLetter"/>
      <w:lvlText w:val="%2)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8E100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6D0E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26918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C7E2A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C891C4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A70B2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F4B70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C53346"/>
    <w:multiLevelType w:val="hybridMultilevel"/>
    <w:tmpl w:val="97369962"/>
    <w:lvl w:ilvl="0" w:tplc="5C64C13A">
      <w:start w:val="1"/>
      <w:numFmt w:val="decimal"/>
      <w:lvlText w:val="%1."/>
      <w:lvlJc w:val="left"/>
      <w:pPr>
        <w:ind w:left="46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decimal"/>
      <w:lvlText w:val="%2)"/>
      <w:lvlJc w:val="left"/>
      <w:pPr>
        <w:ind w:left="763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C4399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5F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1C05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E1E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E85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2C8D8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8A13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59A5C9A"/>
    <w:multiLevelType w:val="hybridMultilevel"/>
    <w:tmpl w:val="B1FECF72"/>
    <w:lvl w:ilvl="0" w:tplc="C60A256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50" w15:restartNumberingAfterBreak="0">
    <w:nsid w:val="78D2623F"/>
    <w:multiLevelType w:val="hybridMultilevel"/>
    <w:tmpl w:val="0FFA5AA6"/>
    <w:lvl w:ilvl="0" w:tplc="C2A81B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648D4">
      <w:start w:val="1"/>
      <w:numFmt w:val="lowerLetter"/>
      <w:lvlText w:val="%2)"/>
      <w:lvlJc w:val="left"/>
      <w:pPr>
        <w:ind w:left="121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0E61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EB5CA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A3A2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D4F0A0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68C3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C973E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6CD1A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A020051"/>
    <w:multiLevelType w:val="hybridMultilevel"/>
    <w:tmpl w:val="737272D8"/>
    <w:lvl w:ilvl="0" w:tplc="5F62B84E">
      <w:start w:val="1"/>
      <w:numFmt w:val="lowerLetter"/>
      <w:lvlText w:val="%1)"/>
      <w:lvlJc w:val="left"/>
      <w:pPr>
        <w:ind w:left="1270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C9670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34874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E094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984D4A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A3B6C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BE7274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586040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4A3E2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41"/>
  </w:num>
  <w:num w:numId="3">
    <w:abstractNumId w:val="30"/>
  </w:num>
  <w:num w:numId="4">
    <w:abstractNumId w:val="34"/>
  </w:num>
  <w:num w:numId="5">
    <w:abstractNumId w:val="2"/>
  </w:num>
  <w:num w:numId="6">
    <w:abstractNumId w:val="27"/>
  </w:num>
  <w:num w:numId="7">
    <w:abstractNumId w:val="31"/>
  </w:num>
  <w:num w:numId="8">
    <w:abstractNumId w:val="8"/>
  </w:num>
  <w:num w:numId="9">
    <w:abstractNumId w:val="50"/>
  </w:num>
  <w:num w:numId="10">
    <w:abstractNumId w:val="51"/>
  </w:num>
  <w:num w:numId="11">
    <w:abstractNumId w:val="37"/>
  </w:num>
  <w:num w:numId="12">
    <w:abstractNumId w:val="4"/>
  </w:num>
  <w:num w:numId="13">
    <w:abstractNumId w:val="14"/>
  </w:num>
  <w:num w:numId="14">
    <w:abstractNumId w:val="12"/>
  </w:num>
  <w:num w:numId="15">
    <w:abstractNumId w:val="23"/>
  </w:num>
  <w:num w:numId="16">
    <w:abstractNumId w:val="39"/>
  </w:num>
  <w:num w:numId="17">
    <w:abstractNumId w:val="43"/>
  </w:num>
  <w:num w:numId="18">
    <w:abstractNumId w:val="44"/>
  </w:num>
  <w:num w:numId="19">
    <w:abstractNumId w:val="29"/>
  </w:num>
  <w:num w:numId="20">
    <w:abstractNumId w:val="17"/>
  </w:num>
  <w:num w:numId="21">
    <w:abstractNumId w:val="49"/>
  </w:num>
  <w:num w:numId="22">
    <w:abstractNumId w:val="10"/>
  </w:num>
  <w:num w:numId="23">
    <w:abstractNumId w:val="3"/>
  </w:num>
  <w:num w:numId="24">
    <w:abstractNumId w:val="1"/>
  </w:num>
  <w:num w:numId="25">
    <w:abstractNumId w:val="40"/>
  </w:num>
  <w:num w:numId="26">
    <w:abstractNumId w:val="48"/>
  </w:num>
  <w:num w:numId="27">
    <w:abstractNumId w:val="21"/>
  </w:num>
  <w:num w:numId="28">
    <w:abstractNumId w:val="11"/>
  </w:num>
  <w:num w:numId="29">
    <w:abstractNumId w:val="38"/>
  </w:num>
  <w:num w:numId="30">
    <w:abstractNumId w:val="0"/>
  </w:num>
  <w:num w:numId="31">
    <w:abstractNumId w:val="22"/>
  </w:num>
  <w:num w:numId="32">
    <w:abstractNumId w:val="46"/>
  </w:num>
  <w:num w:numId="33">
    <w:abstractNumId w:val="25"/>
  </w:num>
  <w:num w:numId="34">
    <w:abstractNumId w:val="33"/>
  </w:num>
  <w:num w:numId="35">
    <w:abstractNumId w:val="5"/>
  </w:num>
  <w:num w:numId="36">
    <w:abstractNumId w:val="19"/>
  </w:num>
  <w:num w:numId="37">
    <w:abstractNumId w:val="28"/>
  </w:num>
  <w:num w:numId="38">
    <w:abstractNumId w:val="19"/>
  </w:num>
  <w:num w:numId="39">
    <w:abstractNumId w:val="36"/>
  </w:num>
  <w:num w:numId="40">
    <w:abstractNumId w:val="13"/>
  </w:num>
  <w:num w:numId="41">
    <w:abstractNumId w:val="47"/>
  </w:num>
  <w:num w:numId="42">
    <w:abstractNumId w:val="45"/>
  </w:num>
  <w:num w:numId="43">
    <w:abstractNumId w:val="16"/>
  </w:num>
  <w:num w:numId="44">
    <w:abstractNumId w:val="20"/>
  </w:num>
  <w:num w:numId="45">
    <w:abstractNumId w:val="35"/>
  </w:num>
  <w:num w:numId="46">
    <w:abstractNumId w:val="6"/>
  </w:num>
  <w:num w:numId="47">
    <w:abstractNumId w:val="32"/>
  </w:num>
  <w:num w:numId="48">
    <w:abstractNumId w:val="24"/>
  </w:num>
  <w:num w:numId="49">
    <w:abstractNumId w:val="26"/>
  </w:num>
  <w:num w:numId="50">
    <w:abstractNumId w:val="7"/>
  </w:num>
  <w:num w:numId="51">
    <w:abstractNumId w:val="18"/>
  </w:num>
  <w:num w:numId="52">
    <w:abstractNumId w:val="15"/>
  </w:num>
  <w:num w:numId="5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9F"/>
    <w:rsid w:val="00020AC6"/>
    <w:rsid w:val="00024654"/>
    <w:rsid w:val="00033C9E"/>
    <w:rsid w:val="00051C86"/>
    <w:rsid w:val="000561EA"/>
    <w:rsid w:val="00061A69"/>
    <w:rsid w:val="0007272F"/>
    <w:rsid w:val="000756C6"/>
    <w:rsid w:val="00075EEC"/>
    <w:rsid w:val="00081697"/>
    <w:rsid w:val="000A40DE"/>
    <w:rsid w:val="000A5E6D"/>
    <w:rsid w:val="000B75B9"/>
    <w:rsid w:val="000C0856"/>
    <w:rsid w:val="000C5C39"/>
    <w:rsid w:val="000D23F6"/>
    <w:rsid w:val="000E0E7F"/>
    <w:rsid w:val="001056BD"/>
    <w:rsid w:val="001121C9"/>
    <w:rsid w:val="001352AF"/>
    <w:rsid w:val="00153D6D"/>
    <w:rsid w:val="00170C70"/>
    <w:rsid w:val="00191C13"/>
    <w:rsid w:val="001945FC"/>
    <w:rsid w:val="001A5D78"/>
    <w:rsid w:val="001B4E34"/>
    <w:rsid w:val="001C0D02"/>
    <w:rsid w:val="001C177B"/>
    <w:rsid w:val="001C5C78"/>
    <w:rsid w:val="001D4169"/>
    <w:rsid w:val="001D73A1"/>
    <w:rsid w:val="001E014E"/>
    <w:rsid w:val="001F18EF"/>
    <w:rsid w:val="001F2E03"/>
    <w:rsid w:val="001F323E"/>
    <w:rsid w:val="001F50E4"/>
    <w:rsid w:val="001F5F9F"/>
    <w:rsid w:val="001F611B"/>
    <w:rsid w:val="0020363E"/>
    <w:rsid w:val="00207D0B"/>
    <w:rsid w:val="00224743"/>
    <w:rsid w:val="00226D7F"/>
    <w:rsid w:val="00244760"/>
    <w:rsid w:val="00257FF9"/>
    <w:rsid w:val="0026454D"/>
    <w:rsid w:val="0026704E"/>
    <w:rsid w:val="00277C33"/>
    <w:rsid w:val="00280285"/>
    <w:rsid w:val="0029081E"/>
    <w:rsid w:val="002908F5"/>
    <w:rsid w:val="00296CC1"/>
    <w:rsid w:val="00297E75"/>
    <w:rsid w:val="002B0DB6"/>
    <w:rsid w:val="002C2889"/>
    <w:rsid w:val="002C3C57"/>
    <w:rsid w:val="002C4040"/>
    <w:rsid w:val="002D1C4A"/>
    <w:rsid w:val="002D4C78"/>
    <w:rsid w:val="002E4ABB"/>
    <w:rsid w:val="003006D4"/>
    <w:rsid w:val="00311ED4"/>
    <w:rsid w:val="0032389C"/>
    <w:rsid w:val="00324923"/>
    <w:rsid w:val="00325AE9"/>
    <w:rsid w:val="00342DCD"/>
    <w:rsid w:val="003557EE"/>
    <w:rsid w:val="003670C6"/>
    <w:rsid w:val="003733AC"/>
    <w:rsid w:val="00385A68"/>
    <w:rsid w:val="00391E42"/>
    <w:rsid w:val="003B5251"/>
    <w:rsid w:val="003C35B0"/>
    <w:rsid w:val="003D4C6C"/>
    <w:rsid w:val="003E707F"/>
    <w:rsid w:val="003F0C86"/>
    <w:rsid w:val="003F30B9"/>
    <w:rsid w:val="00412D76"/>
    <w:rsid w:val="0041631E"/>
    <w:rsid w:val="004420DE"/>
    <w:rsid w:val="004422F0"/>
    <w:rsid w:val="004474B2"/>
    <w:rsid w:val="00454E2D"/>
    <w:rsid w:val="004558E3"/>
    <w:rsid w:val="004727AB"/>
    <w:rsid w:val="0048219C"/>
    <w:rsid w:val="00493EA9"/>
    <w:rsid w:val="004B2F13"/>
    <w:rsid w:val="004F1626"/>
    <w:rsid w:val="00507391"/>
    <w:rsid w:val="00511F12"/>
    <w:rsid w:val="005209F7"/>
    <w:rsid w:val="00531DE5"/>
    <w:rsid w:val="00547A92"/>
    <w:rsid w:val="0055304F"/>
    <w:rsid w:val="00561C02"/>
    <w:rsid w:val="0056712D"/>
    <w:rsid w:val="005736D4"/>
    <w:rsid w:val="00583818"/>
    <w:rsid w:val="005965B9"/>
    <w:rsid w:val="00596C3F"/>
    <w:rsid w:val="005A43E5"/>
    <w:rsid w:val="005A6854"/>
    <w:rsid w:val="005A6B29"/>
    <w:rsid w:val="005A6FDB"/>
    <w:rsid w:val="005B76AB"/>
    <w:rsid w:val="005B7DF6"/>
    <w:rsid w:val="005D5F5D"/>
    <w:rsid w:val="00614050"/>
    <w:rsid w:val="00614F9C"/>
    <w:rsid w:val="006217B0"/>
    <w:rsid w:val="00630C40"/>
    <w:rsid w:val="00643AA3"/>
    <w:rsid w:val="00647E30"/>
    <w:rsid w:val="0065351A"/>
    <w:rsid w:val="00662A72"/>
    <w:rsid w:val="006648D4"/>
    <w:rsid w:val="006655DD"/>
    <w:rsid w:val="0068389A"/>
    <w:rsid w:val="00686B04"/>
    <w:rsid w:val="006A23DC"/>
    <w:rsid w:val="006B1813"/>
    <w:rsid w:val="006B55FD"/>
    <w:rsid w:val="006D4EB8"/>
    <w:rsid w:val="00705048"/>
    <w:rsid w:val="0071368B"/>
    <w:rsid w:val="00744F17"/>
    <w:rsid w:val="00767EA3"/>
    <w:rsid w:val="00772D22"/>
    <w:rsid w:val="00775955"/>
    <w:rsid w:val="007A4E2F"/>
    <w:rsid w:val="007C14B9"/>
    <w:rsid w:val="007C2DF3"/>
    <w:rsid w:val="007D000B"/>
    <w:rsid w:val="007D4B6C"/>
    <w:rsid w:val="007E3B0C"/>
    <w:rsid w:val="007F0295"/>
    <w:rsid w:val="00813006"/>
    <w:rsid w:val="00827573"/>
    <w:rsid w:val="0083518A"/>
    <w:rsid w:val="00837473"/>
    <w:rsid w:val="008456AC"/>
    <w:rsid w:val="00865D6F"/>
    <w:rsid w:val="00880215"/>
    <w:rsid w:val="008900F2"/>
    <w:rsid w:val="0089382D"/>
    <w:rsid w:val="008949DC"/>
    <w:rsid w:val="008A7A23"/>
    <w:rsid w:val="008B4531"/>
    <w:rsid w:val="008D5DAB"/>
    <w:rsid w:val="008F0AD2"/>
    <w:rsid w:val="00900783"/>
    <w:rsid w:val="00910F3F"/>
    <w:rsid w:val="009254D3"/>
    <w:rsid w:val="00936A42"/>
    <w:rsid w:val="00951901"/>
    <w:rsid w:val="0096209B"/>
    <w:rsid w:val="00964B20"/>
    <w:rsid w:val="0097171A"/>
    <w:rsid w:val="009754AB"/>
    <w:rsid w:val="00987866"/>
    <w:rsid w:val="0099127C"/>
    <w:rsid w:val="009924EA"/>
    <w:rsid w:val="00996AF1"/>
    <w:rsid w:val="00997541"/>
    <w:rsid w:val="009A4C23"/>
    <w:rsid w:val="009B513F"/>
    <w:rsid w:val="009D4E9F"/>
    <w:rsid w:val="009E1DF9"/>
    <w:rsid w:val="00A15574"/>
    <w:rsid w:val="00A57832"/>
    <w:rsid w:val="00A662AE"/>
    <w:rsid w:val="00A76315"/>
    <w:rsid w:val="00A9269B"/>
    <w:rsid w:val="00AA11D0"/>
    <w:rsid w:val="00AB0CD5"/>
    <w:rsid w:val="00AB5799"/>
    <w:rsid w:val="00AB6E08"/>
    <w:rsid w:val="00AC1516"/>
    <w:rsid w:val="00AC1B70"/>
    <w:rsid w:val="00AC5EF4"/>
    <w:rsid w:val="00AD331E"/>
    <w:rsid w:val="00AE046D"/>
    <w:rsid w:val="00AE57C7"/>
    <w:rsid w:val="00AF1B85"/>
    <w:rsid w:val="00AF2454"/>
    <w:rsid w:val="00AF3058"/>
    <w:rsid w:val="00B1613B"/>
    <w:rsid w:val="00B271E9"/>
    <w:rsid w:val="00B27E46"/>
    <w:rsid w:val="00B51F15"/>
    <w:rsid w:val="00B856D7"/>
    <w:rsid w:val="00B92FB0"/>
    <w:rsid w:val="00B955A8"/>
    <w:rsid w:val="00B95F0A"/>
    <w:rsid w:val="00B96006"/>
    <w:rsid w:val="00BA0016"/>
    <w:rsid w:val="00BA0BED"/>
    <w:rsid w:val="00BA4F7E"/>
    <w:rsid w:val="00BA7596"/>
    <w:rsid w:val="00BC782A"/>
    <w:rsid w:val="00BE0AF8"/>
    <w:rsid w:val="00BF0DD2"/>
    <w:rsid w:val="00BF3F66"/>
    <w:rsid w:val="00BF5FA0"/>
    <w:rsid w:val="00C05881"/>
    <w:rsid w:val="00C15A3D"/>
    <w:rsid w:val="00C31FE6"/>
    <w:rsid w:val="00C322A0"/>
    <w:rsid w:val="00C362BB"/>
    <w:rsid w:val="00C40D65"/>
    <w:rsid w:val="00C67E57"/>
    <w:rsid w:val="00C716FF"/>
    <w:rsid w:val="00C770D8"/>
    <w:rsid w:val="00CB6318"/>
    <w:rsid w:val="00CB7CB7"/>
    <w:rsid w:val="00CD28A2"/>
    <w:rsid w:val="00CD3F7A"/>
    <w:rsid w:val="00CF19EA"/>
    <w:rsid w:val="00CF327F"/>
    <w:rsid w:val="00CF4F96"/>
    <w:rsid w:val="00CF7F0B"/>
    <w:rsid w:val="00D057F3"/>
    <w:rsid w:val="00D200E1"/>
    <w:rsid w:val="00D31EC7"/>
    <w:rsid w:val="00D34CA1"/>
    <w:rsid w:val="00D36725"/>
    <w:rsid w:val="00D540F7"/>
    <w:rsid w:val="00D56D32"/>
    <w:rsid w:val="00D57BD0"/>
    <w:rsid w:val="00D95279"/>
    <w:rsid w:val="00DA731A"/>
    <w:rsid w:val="00DE1E82"/>
    <w:rsid w:val="00DF03B2"/>
    <w:rsid w:val="00E05FC6"/>
    <w:rsid w:val="00E33188"/>
    <w:rsid w:val="00E402F5"/>
    <w:rsid w:val="00E42993"/>
    <w:rsid w:val="00E4519A"/>
    <w:rsid w:val="00E66D75"/>
    <w:rsid w:val="00E77BF8"/>
    <w:rsid w:val="00E92C10"/>
    <w:rsid w:val="00E97702"/>
    <w:rsid w:val="00EA6122"/>
    <w:rsid w:val="00EA77AD"/>
    <w:rsid w:val="00EB35B5"/>
    <w:rsid w:val="00EB5790"/>
    <w:rsid w:val="00EE3B5E"/>
    <w:rsid w:val="00EE7582"/>
    <w:rsid w:val="00EF4C2A"/>
    <w:rsid w:val="00F179F3"/>
    <w:rsid w:val="00F21961"/>
    <w:rsid w:val="00F21F33"/>
    <w:rsid w:val="00F3001B"/>
    <w:rsid w:val="00F30ECA"/>
    <w:rsid w:val="00F45C54"/>
    <w:rsid w:val="00F4753E"/>
    <w:rsid w:val="00F54571"/>
    <w:rsid w:val="00F57839"/>
    <w:rsid w:val="00F95D53"/>
    <w:rsid w:val="00FC59EA"/>
    <w:rsid w:val="00FC772B"/>
    <w:rsid w:val="00FD7601"/>
    <w:rsid w:val="00FE1111"/>
    <w:rsid w:val="00FE1DB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05929"/>
  <w15:docId w15:val="{89E8C75F-298F-4602-80E3-BFF3E115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5" w:line="248" w:lineRule="auto"/>
      <w:ind w:left="442" w:hanging="36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F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E2F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aliases w:val="Numerowanie,List Paragraph,L1,Akapit z listą5"/>
    <w:basedOn w:val="Normalny"/>
    <w:link w:val="AkapitzlistZnak"/>
    <w:uiPriority w:val="34"/>
    <w:qFormat/>
    <w:rsid w:val="007A4E2F"/>
    <w:pPr>
      <w:ind w:left="720"/>
      <w:contextualSpacing/>
    </w:pPr>
  </w:style>
  <w:style w:type="paragraph" w:customStyle="1" w:styleId="Standard">
    <w:name w:val="Standard"/>
    <w:rsid w:val="001352AF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ustp-umowy">
    <w:name w:val="ustęp-umowy"/>
    <w:basedOn w:val="Normalny"/>
    <w:rsid w:val="00E402F5"/>
    <w:pPr>
      <w:suppressAutoHyphens/>
      <w:spacing w:after="0" w:line="240" w:lineRule="auto"/>
      <w:ind w:left="0" w:firstLine="0"/>
    </w:pPr>
    <w:rPr>
      <w:color w:val="auto"/>
      <w:spacing w:val="2"/>
      <w:kern w:val="1"/>
      <w:szCs w:val="24"/>
      <w:lang w:eastAsia="ar-SA"/>
    </w:rPr>
  </w:style>
  <w:style w:type="paragraph" w:customStyle="1" w:styleId="Default">
    <w:name w:val="Default"/>
    <w:rsid w:val="005530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Numberedlist21">
    <w:name w:val="Numbered list 2.1"/>
    <w:basedOn w:val="Nagwek1"/>
    <w:next w:val="Normalny"/>
    <w:rsid w:val="00EA6122"/>
    <w:pPr>
      <w:keepLines w:val="0"/>
      <w:numPr>
        <w:numId w:val="38"/>
      </w:numPr>
      <w:tabs>
        <w:tab w:val="left" w:pos="720"/>
      </w:tabs>
      <w:spacing w:after="60" w:line="240" w:lineRule="auto"/>
      <w:jc w:val="left"/>
    </w:pPr>
    <w:rPr>
      <w:rFonts w:ascii="Futura Bk" w:eastAsia="Times New Roman" w:hAnsi="Futura Bk" w:cs="Times New Roman"/>
      <w:b/>
      <w:color w:val="auto"/>
      <w:kern w:val="28"/>
      <w:sz w:val="28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A6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semiHidden/>
    <w:unhideWhenUsed/>
    <w:rsid w:val="001F2E0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F2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F2E0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E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E0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t-listawielopoziomowa">
    <w:name w:val="wt-lista_wielopoziomowa"/>
    <w:basedOn w:val="Normalny"/>
    <w:uiPriority w:val="99"/>
    <w:rsid w:val="001F323E"/>
    <w:pPr>
      <w:numPr>
        <w:numId w:val="43"/>
      </w:numPr>
      <w:spacing w:before="240" w:after="0" w:line="240" w:lineRule="auto"/>
    </w:pPr>
    <w:rPr>
      <w:rFonts w:ascii="Arial" w:hAnsi="Arial" w:cs="Arial"/>
      <w:sz w:val="22"/>
      <w:szCs w:val="24"/>
    </w:rPr>
  </w:style>
  <w:style w:type="paragraph" w:styleId="Poprawka">
    <w:name w:val="Revision"/>
    <w:hidden/>
    <w:uiPriority w:val="99"/>
    <w:semiHidden/>
    <w:rsid w:val="001D416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194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5FC"/>
    <w:rPr>
      <w:rFonts w:ascii="Times New Roman" w:eastAsia="Times New Roman" w:hAnsi="Times New Roman" w:cs="Times New Roman"/>
      <w:color w:val="000000"/>
      <w:sz w:val="24"/>
    </w:rPr>
  </w:style>
  <w:style w:type="character" w:styleId="Tekstzastpczy">
    <w:name w:val="Placeholder Text"/>
    <w:basedOn w:val="Domylnaczcionkaakapitu"/>
    <w:uiPriority w:val="99"/>
    <w:semiHidden/>
    <w:rsid w:val="00936A42"/>
    <w:rPr>
      <w:color w:val="808080"/>
    </w:rPr>
  </w:style>
  <w:style w:type="character" w:customStyle="1" w:styleId="AkapitzlistZnak">
    <w:name w:val="Akapit z listą Znak"/>
    <w:aliases w:val="Numerowanie Znak,List Paragraph Znak,L1 Znak,Akapit z listą5 Znak"/>
    <w:link w:val="Akapitzlist"/>
    <w:uiPriority w:val="34"/>
    <w:locked/>
    <w:rsid w:val="00A7631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8CD58-4A45-4CBE-BF43-1CF88BA4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4577</Words>
  <Characters>27467</Characters>
  <Application>Microsoft Office Word</Application>
  <DocSecurity>0</DocSecurity>
  <Lines>228</Lines>
  <Paragraphs>63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3 do SIWZ - Wzór Umowy</vt:lpstr>
      <vt:lpstr>Załącznik nr 3 do SIWZ - Wzór Umowy</vt:lpstr>
    </vt:vector>
  </TitlesOfParts>
  <Company>HP</Company>
  <LinksUpToDate>false</LinksUpToDate>
  <CharactersWithSpaces>31981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- Wzór Umowy</dc:title>
  <dc:subject/>
  <dc:creator>Dorota Dobrowolska</dc:creator>
  <cp:keywords/>
  <dc:description/>
  <cp:lastModifiedBy>Kulisiewicz Magdalena</cp:lastModifiedBy>
  <cp:revision>4</cp:revision>
  <dcterms:created xsi:type="dcterms:W3CDTF">2020-11-26T15:37:00Z</dcterms:created>
  <dcterms:modified xsi:type="dcterms:W3CDTF">2020-12-07T13:20:00Z</dcterms:modified>
</cp:coreProperties>
</file>