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9F72C6" w:rsidP="0031400C">
      <w:pPr>
        <w:pStyle w:val="Tekstpodstawowy2"/>
        <w:spacing w:line="360" w:lineRule="auto"/>
        <w:rPr>
          <w:b/>
          <w:i/>
          <w:szCs w:val="22"/>
        </w:rPr>
      </w:pPr>
      <w:r w:rsidRPr="009F72C6"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DA3553" w:rsidRDefault="00DA3553" w:rsidP="009C59B8">
                  <w:pPr>
                    <w:rPr>
                      <w:sz w:val="18"/>
                    </w:rPr>
                  </w:pPr>
                </w:p>
                <w:p w:rsidR="00DA3553" w:rsidRDefault="00DA3553" w:rsidP="009C59B8">
                  <w:pPr>
                    <w:rPr>
                      <w:sz w:val="18"/>
                    </w:rPr>
                  </w:pPr>
                </w:p>
                <w:p w:rsidR="00DA3553" w:rsidRDefault="00DA3553" w:rsidP="009C59B8">
                  <w:pPr>
                    <w:rPr>
                      <w:sz w:val="18"/>
                    </w:rPr>
                  </w:pPr>
                </w:p>
                <w:p w:rsidR="00DA3553" w:rsidRDefault="00DA3553" w:rsidP="009C59B8">
                  <w:pPr>
                    <w:rPr>
                      <w:sz w:val="18"/>
                    </w:rPr>
                  </w:pPr>
                </w:p>
                <w:p w:rsidR="00DA3553" w:rsidRDefault="00DA3553" w:rsidP="009C59B8">
                  <w:pPr>
                    <w:jc w:val="center"/>
                    <w:rPr>
                      <w:sz w:val="18"/>
                    </w:rPr>
                  </w:pPr>
                </w:p>
                <w:p w:rsidR="00DA3553" w:rsidRDefault="00DA3553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Pr="000D4E96" w:rsidRDefault="009C59B8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na „</w:t>
      </w:r>
      <w:r w:rsidR="008B1D45" w:rsidRPr="006C6541">
        <w:rPr>
          <w:b/>
          <w:bCs/>
          <w:sz w:val="24"/>
          <w:szCs w:val="24"/>
        </w:rPr>
        <w:t xml:space="preserve">Dostawę sprzętu </w:t>
      </w:r>
      <w:r w:rsidR="00920B69">
        <w:rPr>
          <w:b/>
          <w:bCs/>
          <w:sz w:val="24"/>
          <w:szCs w:val="24"/>
        </w:rPr>
        <w:t xml:space="preserve">komputerowego wraz </w:t>
      </w:r>
      <w:r w:rsidR="00C07F00">
        <w:rPr>
          <w:b/>
          <w:bCs/>
          <w:sz w:val="24"/>
          <w:szCs w:val="24"/>
        </w:rPr>
        <w:br/>
      </w:r>
      <w:r w:rsidR="00920B69">
        <w:rPr>
          <w:b/>
          <w:bCs/>
          <w:sz w:val="24"/>
          <w:szCs w:val="24"/>
        </w:rPr>
        <w:t>z oprogramowaniem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920B69" w:rsidRPr="00920B69">
        <w:rPr>
          <w:sz w:val="24"/>
          <w:szCs w:val="24"/>
        </w:rPr>
        <w:t xml:space="preserve">BO-ZP.2610.33.2016.GI.K-GESUT.ZSIN-Faza II.CAPAP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C07F00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7575BF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757A94">
        <w:rPr>
          <w:b/>
          <w:sz w:val="24"/>
          <w:szCs w:val="24"/>
        </w:rPr>
        <w:t xml:space="preserve"> za projekt</w:t>
      </w:r>
      <w:r>
        <w:rPr>
          <w:b/>
          <w:sz w:val="24"/>
          <w:szCs w:val="24"/>
        </w:rPr>
        <w:t>y</w:t>
      </w:r>
      <w:r w:rsidR="00757A94">
        <w:rPr>
          <w:b/>
          <w:sz w:val="24"/>
          <w:szCs w:val="24"/>
        </w:rPr>
        <w:t>: CAPAP</w:t>
      </w:r>
      <w:r>
        <w:rPr>
          <w:b/>
          <w:sz w:val="24"/>
          <w:szCs w:val="24"/>
        </w:rPr>
        <w:t xml:space="preserve"> + </w:t>
      </w:r>
      <w:proofErr w:type="spellStart"/>
      <w:r w:rsidR="00757A94">
        <w:rPr>
          <w:b/>
          <w:sz w:val="24"/>
          <w:szCs w:val="24"/>
        </w:rPr>
        <w:t>K-GESUT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 w:rsidR="00757A94">
        <w:rPr>
          <w:b/>
          <w:sz w:val="24"/>
          <w:szCs w:val="24"/>
        </w:rPr>
        <w:t>ZSIN-Faza</w:t>
      </w:r>
      <w:proofErr w:type="spellEnd"/>
      <w:r w:rsidR="00757A94">
        <w:rPr>
          <w:b/>
          <w:sz w:val="24"/>
          <w:szCs w:val="24"/>
        </w:rPr>
        <w:t xml:space="preserve"> II</w:t>
      </w:r>
      <w:r w:rsidR="00813101">
        <w:rPr>
          <w:b/>
          <w:sz w:val="24"/>
          <w:szCs w:val="24"/>
        </w:rPr>
        <w:t xml:space="preserve"> …………</w:t>
      </w:r>
      <w:r w:rsidR="00757A94">
        <w:rPr>
          <w:b/>
          <w:sz w:val="24"/>
          <w:szCs w:val="24"/>
        </w:rPr>
        <w:t>………………………….</w:t>
      </w:r>
      <w:r w:rsidR="00813101">
        <w:rPr>
          <w:b/>
          <w:sz w:val="24"/>
          <w:szCs w:val="24"/>
        </w:rPr>
        <w:t>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813101" w:rsidRDefault="008C1220" w:rsidP="00813101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Udzielamy gwarancji na dostarczony sprzęt </w:t>
      </w:r>
      <w:r w:rsidR="00112BE2">
        <w:rPr>
          <w:sz w:val="24"/>
          <w:szCs w:val="24"/>
        </w:rPr>
        <w:t xml:space="preserve">wraz z oprogramowaniem </w:t>
      </w:r>
      <w:r>
        <w:rPr>
          <w:sz w:val="24"/>
          <w:szCs w:val="24"/>
        </w:rPr>
        <w:t xml:space="preserve">na okres ……………….. </w:t>
      </w:r>
      <w:r w:rsidR="00833AD6">
        <w:rPr>
          <w:sz w:val="24"/>
          <w:szCs w:val="24"/>
        </w:rPr>
        <w:t>lat (a)</w:t>
      </w:r>
      <w:r w:rsidR="008B1D45">
        <w:rPr>
          <w:sz w:val="24"/>
          <w:szCs w:val="24"/>
        </w:rPr>
        <w:t xml:space="preserve"> </w:t>
      </w:r>
      <w:r>
        <w:rPr>
          <w:sz w:val="24"/>
          <w:szCs w:val="24"/>
        </w:rPr>
        <w:t>.*</w:t>
      </w:r>
      <w:r w:rsidR="00833AD6">
        <w:rPr>
          <w:sz w:val="24"/>
          <w:szCs w:val="24"/>
        </w:rPr>
        <w:t>Minimalny okres gwarancji wynosi 3 lata, maksymalny okres gwarancji wynosi 5 lat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lastRenderedPageBreak/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76C19" w:rsidRDefault="00C76C1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757A94" w:rsidRDefault="00C76C19" w:rsidP="007816AB">
      <w:pPr>
        <w:pStyle w:val="Tekstpodstawowy"/>
        <w:spacing w:line="276" w:lineRule="auto"/>
        <w:ind w:right="23"/>
        <w:rPr>
          <w:b/>
          <w:sz w:val="24"/>
          <w:szCs w:val="24"/>
        </w:rPr>
      </w:pPr>
      <w:r w:rsidRPr="00757A94">
        <w:rPr>
          <w:b/>
          <w:sz w:val="24"/>
          <w:szCs w:val="24"/>
        </w:rPr>
        <w:t xml:space="preserve">Dla </w:t>
      </w:r>
      <w:r w:rsidR="00757A94" w:rsidRPr="00757A94">
        <w:rPr>
          <w:b/>
          <w:sz w:val="24"/>
          <w:szCs w:val="24"/>
        </w:rPr>
        <w:t>p</w:t>
      </w:r>
      <w:r w:rsidRPr="00757A94">
        <w:rPr>
          <w:b/>
          <w:sz w:val="24"/>
          <w:szCs w:val="24"/>
        </w:rPr>
        <w:t>rojektu CAPAP:</w:t>
      </w: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851"/>
        <w:gridCol w:w="1984"/>
      </w:tblGrid>
      <w:tr w:rsidR="00C76C19" w:rsidRPr="001F1167" w:rsidTr="00C76C19">
        <w:trPr>
          <w:cantSplit/>
          <w:trHeight w:val="566"/>
        </w:trPr>
        <w:tc>
          <w:tcPr>
            <w:tcW w:w="675" w:type="dxa"/>
            <w:vAlign w:val="center"/>
          </w:tcPr>
          <w:p w:rsidR="00C76C19" w:rsidRPr="001F1167" w:rsidRDefault="00C76C19" w:rsidP="00ED3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C76C19" w:rsidRPr="001F1167" w:rsidRDefault="00C76C19" w:rsidP="00ED3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1" w:type="dxa"/>
            <w:vAlign w:val="center"/>
          </w:tcPr>
          <w:p w:rsidR="00C76C19" w:rsidRPr="001F1167" w:rsidRDefault="00C76C19" w:rsidP="00ED3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C76C19" w:rsidRPr="001F1167" w:rsidRDefault="00C76C19" w:rsidP="00ED3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984" w:type="dxa"/>
            <w:vAlign w:val="center"/>
          </w:tcPr>
          <w:p w:rsidR="00C76C19" w:rsidRPr="001F1167" w:rsidRDefault="00C76C19" w:rsidP="00ED3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DA3553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DA3553" w:rsidRDefault="00DA3553" w:rsidP="00DA3553">
            <w:pPr>
              <w:pStyle w:val="Akapitzlist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A3553" w:rsidRPr="00DA3553" w:rsidRDefault="00DA3553" w:rsidP="00DA3553">
            <w:pPr>
              <w:pStyle w:val="Akapitzlist"/>
              <w:numPr>
                <w:ilvl w:val="0"/>
                <w:numId w:val="8"/>
              </w:numPr>
              <w:ind w:left="34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A3553" w:rsidRPr="00DA3553" w:rsidRDefault="00DA3553" w:rsidP="00DA3553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A3553" w:rsidRPr="00DA3553" w:rsidRDefault="00DA3553" w:rsidP="00DA3553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1</w:t>
            </w:r>
          </w:p>
        </w:tc>
        <w:tc>
          <w:tcPr>
            <w:tcW w:w="851" w:type="dxa"/>
            <w:vAlign w:val="center"/>
          </w:tcPr>
          <w:p w:rsidR="00C76C19" w:rsidRPr="000B0473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2</w:t>
            </w:r>
          </w:p>
        </w:tc>
        <w:tc>
          <w:tcPr>
            <w:tcW w:w="851" w:type="dxa"/>
            <w:vAlign w:val="center"/>
          </w:tcPr>
          <w:p w:rsidR="00C76C19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3</w:t>
            </w:r>
          </w:p>
        </w:tc>
        <w:tc>
          <w:tcPr>
            <w:tcW w:w="851" w:type="dxa"/>
            <w:vAlign w:val="center"/>
          </w:tcPr>
          <w:p w:rsidR="00C76C19" w:rsidRPr="000B0473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851" w:type="dxa"/>
            <w:vAlign w:val="center"/>
          </w:tcPr>
          <w:p w:rsidR="00C76C19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Monitor komputerowy typ 1</w:t>
            </w:r>
          </w:p>
        </w:tc>
        <w:tc>
          <w:tcPr>
            <w:tcW w:w="851" w:type="dxa"/>
            <w:vAlign w:val="center"/>
          </w:tcPr>
          <w:p w:rsidR="00C76C19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Monitor komputerowy typ 2</w:t>
            </w:r>
          </w:p>
        </w:tc>
        <w:tc>
          <w:tcPr>
            <w:tcW w:w="851" w:type="dxa"/>
            <w:vAlign w:val="center"/>
          </w:tcPr>
          <w:p w:rsidR="00C76C19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ED3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Drukarka kolorowa A3</w:t>
            </w:r>
          </w:p>
        </w:tc>
        <w:tc>
          <w:tcPr>
            <w:tcW w:w="851" w:type="dxa"/>
            <w:vAlign w:val="center"/>
          </w:tcPr>
          <w:p w:rsidR="00C76C19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Urządzenie wielofunkcyjne A3 mono</w:t>
            </w:r>
          </w:p>
        </w:tc>
        <w:tc>
          <w:tcPr>
            <w:tcW w:w="851" w:type="dxa"/>
            <w:vAlign w:val="center"/>
          </w:tcPr>
          <w:p w:rsidR="00C76C19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dokująca do laptopa</w:t>
            </w:r>
          </w:p>
        </w:tc>
        <w:tc>
          <w:tcPr>
            <w:tcW w:w="851" w:type="dxa"/>
            <w:vAlign w:val="center"/>
          </w:tcPr>
          <w:p w:rsidR="00C76C19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Serwer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851" w:type="dxa"/>
            <w:vAlign w:val="center"/>
          </w:tcPr>
          <w:p w:rsidR="00C76C19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zarządzania projektami</w:t>
            </w:r>
          </w:p>
        </w:tc>
        <w:tc>
          <w:tcPr>
            <w:tcW w:w="851" w:type="dxa"/>
            <w:vAlign w:val="center"/>
          </w:tcPr>
          <w:p w:rsidR="00C76C19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D93F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graficznego modelowania</w:t>
            </w:r>
          </w:p>
        </w:tc>
        <w:tc>
          <w:tcPr>
            <w:tcW w:w="851" w:type="dxa"/>
            <w:vAlign w:val="center"/>
          </w:tcPr>
          <w:p w:rsidR="00C76C19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tworzenia i obróbki dokumentów w formacie PDF</w:t>
            </w:r>
          </w:p>
        </w:tc>
        <w:tc>
          <w:tcPr>
            <w:tcW w:w="851" w:type="dxa"/>
            <w:vAlign w:val="center"/>
          </w:tcPr>
          <w:p w:rsidR="00C76C19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analizy i projektowania przy użyciu języka UML</w:t>
            </w:r>
          </w:p>
        </w:tc>
        <w:tc>
          <w:tcPr>
            <w:tcW w:w="851" w:type="dxa"/>
            <w:vAlign w:val="center"/>
          </w:tcPr>
          <w:p w:rsidR="00C76C19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projektowania graficznego</w:t>
            </w:r>
          </w:p>
        </w:tc>
        <w:tc>
          <w:tcPr>
            <w:tcW w:w="851" w:type="dxa"/>
            <w:vAlign w:val="center"/>
          </w:tcPr>
          <w:p w:rsidR="00C76C19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C76C19">
        <w:trPr>
          <w:cantSplit/>
          <w:trHeight w:val="283"/>
        </w:trPr>
        <w:tc>
          <w:tcPr>
            <w:tcW w:w="675" w:type="dxa"/>
            <w:vAlign w:val="center"/>
          </w:tcPr>
          <w:p w:rsidR="00C76C19" w:rsidRPr="00C76C19" w:rsidRDefault="00C76C19" w:rsidP="00DA3553">
            <w:pPr>
              <w:pStyle w:val="Akapitzlist"/>
              <w:numPr>
                <w:ilvl w:val="0"/>
                <w:numId w:val="11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Oprogramowanie do tworzenia , edytowania i zarządzania plikami typu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851" w:type="dxa"/>
            <w:vAlign w:val="center"/>
          </w:tcPr>
          <w:p w:rsidR="00C76C19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6C19" w:rsidRPr="00766831" w:rsidRDefault="00C76C19" w:rsidP="005A1B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1B09" w:rsidRPr="00A0633A" w:rsidTr="00C76C19">
        <w:trPr>
          <w:cantSplit/>
          <w:trHeight w:val="283"/>
        </w:trPr>
        <w:tc>
          <w:tcPr>
            <w:tcW w:w="6771" w:type="dxa"/>
            <w:gridSpan w:val="3"/>
            <w:vAlign w:val="center"/>
          </w:tcPr>
          <w:p w:rsidR="005A1B09" w:rsidRDefault="005A1B09" w:rsidP="005A1B09">
            <w:pPr>
              <w:spacing w:line="360" w:lineRule="auto"/>
              <w:jc w:val="right"/>
              <w:rPr>
                <w:rStyle w:val="Odwoaniedokomentarza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:rsidR="005A1B09" w:rsidRDefault="005A1B09" w:rsidP="005A1B09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B72D1D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C76C19" w:rsidRPr="00757A94" w:rsidRDefault="00C76C19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b/>
          <w:sz w:val="24"/>
          <w:szCs w:val="24"/>
        </w:rPr>
      </w:pPr>
      <w:r w:rsidRPr="00757A94">
        <w:rPr>
          <w:b/>
          <w:sz w:val="24"/>
          <w:szCs w:val="24"/>
        </w:rPr>
        <w:t>Dla projektu K-GESUT:</w:t>
      </w: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851"/>
        <w:gridCol w:w="1984"/>
      </w:tblGrid>
      <w:tr w:rsidR="00DA3553" w:rsidRPr="001F1167" w:rsidTr="00DA3553">
        <w:trPr>
          <w:cantSplit/>
          <w:trHeight w:val="566"/>
        </w:trPr>
        <w:tc>
          <w:tcPr>
            <w:tcW w:w="675" w:type="dxa"/>
            <w:vAlign w:val="center"/>
          </w:tcPr>
          <w:p w:rsidR="00DA3553" w:rsidRPr="001F1167" w:rsidRDefault="00DA3553" w:rsidP="00C76C19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DA3553" w:rsidRPr="001F1167" w:rsidRDefault="00DA3553" w:rsidP="00C76C19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1" w:type="dxa"/>
            <w:vAlign w:val="center"/>
          </w:tcPr>
          <w:p w:rsidR="00DA3553" w:rsidRPr="001F1167" w:rsidRDefault="00DA3553" w:rsidP="00C76C19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DA3553" w:rsidRPr="001F1167" w:rsidRDefault="00DA3553" w:rsidP="00C76C19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984" w:type="dxa"/>
            <w:vAlign w:val="center"/>
          </w:tcPr>
          <w:p w:rsidR="00DA3553" w:rsidRPr="001F1167" w:rsidRDefault="00DA3553" w:rsidP="00C76C19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DA3553" w:rsidRDefault="00DA3553" w:rsidP="00FA2AAA">
            <w:pPr>
              <w:pStyle w:val="Akapitzlist"/>
              <w:numPr>
                <w:ilvl w:val="0"/>
                <w:numId w:val="12"/>
              </w:numPr>
              <w:rPr>
                <w:bCs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A3553" w:rsidRPr="00DA3553" w:rsidRDefault="00DA3553" w:rsidP="00FA2AAA">
            <w:pPr>
              <w:pStyle w:val="Akapitzlist"/>
              <w:numPr>
                <w:ilvl w:val="0"/>
                <w:numId w:val="12"/>
              </w:numPr>
              <w:ind w:left="34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A3553" w:rsidRPr="00DA3553" w:rsidRDefault="00DA3553" w:rsidP="00FA2AAA">
            <w:pPr>
              <w:pStyle w:val="Akapitzlist"/>
              <w:numPr>
                <w:ilvl w:val="0"/>
                <w:numId w:val="1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A3553" w:rsidRPr="00DA3553" w:rsidRDefault="00DA3553" w:rsidP="00FA2AAA">
            <w:pPr>
              <w:pStyle w:val="Akapitzlist"/>
              <w:numPr>
                <w:ilvl w:val="0"/>
                <w:numId w:val="12"/>
              </w:numPr>
              <w:jc w:val="center"/>
              <w:rPr>
                <w:bCs/>
                <w:color w:val="000000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4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Mobilna stacja graficzna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3E78">
              <w:rPr>
                <w:bCs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3F68">
              <w:rPr>
                <w:bCs/>
                <w:color w:val="000000"/>
                <w:sz w:val="24"/>
                <w:szCs w:val="24"/>
              </w:rPr>
              <w:t>Monitor komputerowy typ 2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Drukarka kolorowa A3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Serwer plików NAS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dokująca do laptopa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zarządzania projektami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graficznego modelowania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tworzenia i obróbki dokumentów w formacie PDF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Default="00DA3553" w:rsidP="00DA3553">
            <w:pPr>
              <w:jc w:val="center"/>
            </w:pPr>
            <w:r w:rsidRPr="00DD6770">
              <w:rPr>
                <w:bCs/>
                <w:color w:val="000000"/>
                <w:sz w:val="24"/>
                <w:szCs w:val="24"/>
              </w:rPr>
              <w:t>Oprogramowanie do analizy i projektowania przy użyciu języka UML</w:t>
            </w:r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C76C19">
            <w:pPr>
              <w:pStyle w:val="Akapitzlist"/>
              <w:numPr>
                <w:ilvl w:val="0"/>
                <w:numId w:val="9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Oprogramowanie do tworzenia , edytowania i zarządzania plikami typu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851" w:type="dxa"/>
            <w:vAlign w:val="center"/>
          </w:tcPr>
          <w:p w:rsidR="00DA3553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C76C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76C19" w:rsidRPr="00A0633A" w:rsidTr="00DA3553">
        <w:trPr>
          <w:cantSplit/>
          <w:trHeight w:val="283"/>
        </w:trPr>
        <w:tc>
          <w:tcPr>
            <w:tcW w:w="6771" w:type="dxa"/>
            <w:gridSpan w:val="3"/>
            <w:vAlign w:val="center"/>
          </w:tcPr>
          <w:p w:rsidR="00C76C19" w:rsidRDefault="00C76C19" w:rsidP="00C76C19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:rsidR="00C76C19" w:rsidRDefault="00C76C19" w:rsidP="00C76C19">
            <w:pPr>
              <w:spacing w:line="360" w:lineRule="auto"/>
              <w:jc w:val="center"/>
            </w:pPr>
          </w:p>
        </w:tc>
      </w:tr>
    </w:tbl>
    <w:p w:rsidR="00C76C19" w:rsidRDefault="00C76C19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</w:rPr>
      </w:pPr>
    </w:p>
    <w:p w:rsidR="00DA3553" w:rsidRPr="00757A94" w:rsidRDefault="00DA3553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b/>
          <w:sz w:val="24"/>
          <w:szCs w:val="24"/>
        </w:rPr>
      </w:pPr>
      <w:r w:rsidRPr="00757A94">
        <w:rPr>
          <w:b/>
          <w:sz w:val="24"/>
          <w:szCs w:val="24"/>
        </w:rPr>
        <w:t xml:space="preserve">Dla projektu </w:t>
      </w:r>
      <w:proofErr w:type="spellStart"/>
      <w:r w:rsidRPr="00757A94">
        <w:rPr>
          <w:b/>
          <w:sz w:val="24"/>
          <w:szCs w:val="24"/>
        </w:rPr>
        <w:t>ZSIN</w:t>
      </w:r>
      <w:r w:rsidR="00757A94" w:rsidRPr="00757A94">
        <w:rPr>
          <w:b/>
          <w:sz w:val="24"/>
          <w:szCs w:val="24"/>
        </w:rPr>
        <w:t>-Faza</w:t>
      </w:r>
      <w:proofErr w:type="spellEnd"/>
      <w:r w:rsidR="00757A94" w:rsidRPr="00757A94">
        <w:rPr>
          <w:b/>
          <w:sz w:val="24"/>
          <w:szCs w:val="24"/>
        </w:rPr>
        <w:t xml:space="preserve"> II</w:t>
      </w:r>
      <w:r w:rsidRPr="00757A94">
        <w:rPr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851"/>
        <w:gridCol w:w="1984"/>
      </w:tblGrid>
      <w:tr w:rsidR="00DA3553" w:rsidRPr="001F1167" w:rsidTr="00DA3553">
        <w:trPr>
          <w:cantSplit/>
          <w:trHeight w:val="566"/>
        </w:trPr>
        <w:tc>
          <w:tcPr>
            <w:tcW w:w="675" w:type="dxa"/>
            <w:vAlign w:val="center"/>
          </w:tcPr>
          <w:p w:rsidR="00DA3553" w:rsidRPr="001F1167" w:rsidRDefault="00DA3553" w:rsidP="00DA355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DA3553" w:rsidRPr="001F1167" w:rsidRDefault="00DA3553" w:rsidP="00DA355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1" w:type="dxa"/>
            <w:vAlign w:val="center"/>
          </w:tcPr>
          <w:p w:rsidR="00DA3553" w:rsidRPr="001F1167" w:rsidRDefault="00DA3553" w:rsidP="00DA35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DA3553" w:rsidRPr="001F1167" w:rsidRDefault="00DA3553" w:rsidP="00DA355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984" w:type="dxa"/>
            <w:vAlign w:val="center"/>
          </w:tcPr>
          <w:p w:rsidR="00DA3553" w:rsidRPr="001F1167" w:rsidRDefault="00DA3553" w:rsidP="00DA355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FA2AAA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FA2AAA" w:rsidRPr="00DA3553" w:rsidRDefault="00FA2AAA" w:rsidP="00FA2AAA">
            <w:pPr>
              <w:pStyle w:val="Akapitzlist"/>
              <w:numPr>
                <w:ilvl w:val="0"/>
                <w:numId w:val="13"/>
              </w:numPr>
              <w:rPr>
                <w:bCs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A2AAA" w:rsidRPr="00DA3553" w:rsidRDefault="00FA2AAA" w:rsidP="00FA2AAA">
            <w:pPr>
              <w:pStyle w:val="Akapitzlist"/>
              <w:numPr>
                <w:ilvl w:val="0"/>
                <w:numId w:val="13"/>
              </w:numPr>
              <w:ind w:left="34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A2AAA" w:rsidRPr="00DA3553" w:rsidRDefault="00FA2AAA" w:rsidP="00FA2AAA">
            <w:pPr>
              <w:pStyle w:val="Akapitzlist"/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2AAA" w:rsidRPr="00DA3553" w:rsidRDefault="00FA2AAA" w:rsidP="00FA2AAA">
            <w:pPr>
              <w:pStyle w:val="Akapitzlist"/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3E78">
              <w:rPr>
                <w:bCs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zarządzania projektami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graficznego modelowania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tworzenia i obróbki dokumentów w formacie PDF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Default="00DA3553" w:rsidP="00DA3553">
            <w:r w:rsidRPr="00DD6770">
              <w:rPr>
                <w:bCs/>
                <w:color w:val="000000"/>
                <w:sz w:val="24"/>
                <w:szCs w:val="24"/>
              </w:rPr>
              <w:t>Oprogramowanie do analizy i projektowania przy użyciu języka UML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projektowania graficznego</w:t>
            </w:r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5" w:type="dxa"/>
            <w:vAlign w:val="center"/>
          </w:tcPr>
          <w:p w:rsidR="00DA3553" w:rsidRPr="00C76C19" w:rsidRDefault="00DA3553" w:rsidP="00DA3553">
            <w:pPr>
              <w:pStyle w:val="Akapitzlist"/>
              <w:numPr>
                <w:ilvl w:val="0"/>
                <w:numId w:val="10"/>
              </w:numPr>
              <w:ind w:left="426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Oprogramowanie do tworzenia , edytowania i zarządzania plikami typu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851" w:type="dxa"/>
            <w:vAlign w:val="center"/>
          </w:tcPr>
          <w:p w:rsidR="00DA3553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3553" w:rsidRPr="00766831" w:rsidRDefault="00DA3553" w:rsidP="00DA35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3553" w:rsidRPr="00A0633A" w:rsidTr="00DA3553">
        <w:trPr>
          <w:cantSplit/>
          <w:trHeight w:val="283"/>
        </w:trPr>
        <w:tc>
          <w:tcPr>
            <w:tcW w:w="6771" w:type="dxa"/>
            <w:gridSpan w:val="3"/>
            <w:vAlign w:val="center"/>
          </w:tcPr>
          <w:p w:rsidR="00DA3553" w:rsidRDefault="00DA3553" w:rsidP="00DA355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:rsidR="00DA3553" w:rsidRDefault="00DA3553" w:rsidP="00DA3553">
            <w:pPr>
              <w:spacing w:line="360" w:lineRule="auto"/>
              <w:jc w:val="center"/>
            </w:pPr>
          </w:p>
        </w:tc>
      </w:tr>
    </w:tbl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częś</w:t>
      </w:r>
      <w:r w:rsidR="00B84E6A">
        <w:t>ci</w:t>
      </w:r>
      <w:r w:rsidRPr="007816AB">
        <w:t xml:space="preserve"> zamówienia </w:t>
      </w:r>
      <w:r w:rsidR="00B84E6A">
        <w:t>zgodnie z załącznikiem nr 1 do Formularza ofertowego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0846B6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93" w:rsidRDefault="005F0293" w:rsidP="00281F5D">
      <w:r>
        <w:separator/>
      </w:r>
    </w:p>
  </w:endnote>
  <w:endnote w:type="continuationSeparator" w:id="0">
    <w:p w:rsidR="005F0293" w:rsidRDefault="005F0293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53" w:rsidRDefault="00DA3553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553" w:rsidRDefault="00DA3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93" w:rsidRDefault="005F0293" w:rsidP="00281F5D">
      <w:r>
        <w:separator/>
      </w:r>
    </w:p>
  </w:footnote>
  <w:footnote w:type="continuationSeparator" w:id="0">
    <w:p w:rsidR="005F0293" w:rsidRDefault="005F0293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402"/>
    <w:multiLevelType w:val="hybridMultilevel"/>
    <w:tmpl w:val="DEBC6B10"/>
    <w:lvl w:ilvl="0" w:tplc="CB60B6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65777A0"/>
    <w:multiLevelType w:val="hybridMultilevel"/>
    <w:tmpl w:val="F2A06822"/>
    <w:lvl w:ilvl="0" w:tplc="966063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79D"/>
    <w:multiLevelType w:val="hybridMultilevel"/>
    <w:tmpl w:val="33324D54"/>
    <w:lvl w:ilvl="0" w:tplc="1B1C4F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73D3C"/>
    <w:multiLevelType w:val="hybridMultilevel"/>
    <w:tmpl w:val="BF72021A"/>
    <w:lvl w:ilvl="0" w:tplc="36667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C49"/>
    <w:multiLevelType w:val="hybridMultilevel"/>
    <w:tmpl w:val="DC4853D8"/>
    <w:lvl w:ilvl="0" w:tplc="03CAAF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693CE5"/>
    <w:multiLevelType w:val="hybridMultilevel"/>
    <w:tmpl w:val="A252C130"/>
    <w:lvl w:ilvl="0" w:tplc="4EE4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240FC"/>
    <w:rsid w:val="000412AC"/>
    <w:rsid w:val="000846B6"/>
    <w:rsid w:val="00096C27"/>
    <w:rsid w:val="000B0473"/>
    <w:rsid w:val="000C4DCB"/>
    <w:rsid w:val="000C5F67"/>
    <w:rsid w:val="000D4E96"/>
    <w:rsid w:val="000D78EF"/>
    <w:rsid w:val="000E5B21"/>
    <w:rsid w:val="000F187C"/>
    <w:rsid w:val="00112BE2"/>
    <w:rsid w:val="00115FB6"/>
    <w:rsid w:val="00116993"/>
    <w:rsid w:val="001322BB"/>
    <w:rsid w:val="00162099"/>
    <w:rsid w:val="001A0805"/>
    <w:rsid w:val="001B0361"/>
    <w:rsid w:val="001D093F"/>
    <w:rsid w:val="00235890"/>
    <w:rsid w:val="00262360"/>
    <w:rsid w:val="00270176"/>
    <w:rsid w:val="00281F5D"/>
    <w:rsid w:val="00284645"/>
    <w:rsid w:val="00293025"/>
    <w:rsid w:val="002C6627"/>
    <w:rsid w:val="00313563"/>
    <w:rsid w:val="0031400C"/>
    <w:rsid w:val="00314845"/>
    <w:rsid w:val="003153AA"/>
    <w:rsid w:val="00350A21"/>
    <w:rsid w:val="003600CC"/>
    <w:rsid w:val="00386BD3"/>
    <w:rsid w:val="003A222C"/>
    <w:rsid w:val="003C21C5"/>
    <w:rsid w:val="004067F7"/>
    <w:rsid w:val="004202B4"/>
    <w:rsid w:val="0044045A"/>
    <w:rsid w:val="00447366"/>
    <w:rsid w:val="0045035C"/>
    <w:rsid w:val="004675EA"/>
    <w:rsid w:val="004B3A07"/>
    <w:rsid w:val="004C34C0"/>
    <w:rsid w:val="004D79E8"/>
    <w:rsid w:val="004F0D87"/>
    <w:rsid w:val="004F24B6"/>
    <w:rsid w:val="00535A18"/>
    <w:rsid w:val="005438AC"/>
    <w:rsid w:val="00547EAE"/>
    <w:rsid w:val="00552F75"/>
    <w:rsid w:val="005671DE"/>
    <w:rsid w:val="005771CF"/>
    <w:rsid w:val="005A1B09"/>
    <w:rsid w:val="005B2441"/>
    <w:rsid w:val="005F0293"/>
    <w:rsid w:val="00601522"/>
    <w:rsid w:val="006142F1"/>
    <w:rsid w:val="006219A1"/>
    <w:rsid w:val="00626B2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C1526"/>
    <w:rsid w:val="006C744B"/>
    <w:rsid w:val="00747E05"/>
    <w:rsid w:val="007526CE"/>
    <w:rsid w:val="007575BF"/>
    <w:rsid w:val="00757A94"/>
    <w:rsid w:val="0076440E"/>
    <w:rsid w:val="00766831"/>
    <w:rsid w:val="007816AB"/>
    <w:rsid w:val="00783B0A"/>
    <w:rsid w:val="007B566E"/>
    <w:rsid w:val="007B6575"/>
    <w:rsid w:val="007B66A3"/>
    <w:rsid w:val="007C20BD"/>
    <w:rsid w:val="007D4556"/>
    <w:rsid w:val="007D7A90"/>
    <w:rsid w:val="007E3851"/>
    <w:rsid w:val="007E6D51"/>
    <w:rsid w:val="007F6B43"/>
    <w:rsid w:val="00813101"/>
    <w:rsid w:val="008207C9"/>
    <w:rsid w:val="00820918"/>
    <w:rsid w:val="00830CD3"/>
    <w:rsid w:val="00833AD6"/>
    <w:rsid w:val="00843971"/>
    <w:rsid w:val="008617AE"/>
    <w:rsid w:val="00870756"/>
    <w:rsid w:val="008B1D45"/>
    <w:rsid w:val="008B54A2"/>
    <w:rsid w:val="008C1220"/>
    <w:rsid w:val="008C7EC5"/>
    <w:rsid w:val="008E4C6D"/>
    <w:rsid w:val="008F7CBF"/>
    <w:rsid w:val="00901623"/>
    <w:rsid w:val="00920B69"/>
    <w:rsid w:val="00924813"/>
    <w:rsid w:val="009249DF"/>
    <w:rsid w:val="0094046A"/>
    <w:rsid w:val="009427E6"/>
    <w:rsid w:val="009466C5"/>
    <w:rsid w:val="00946CC9"/>
    <w:rsid w:val="00992DE3"/>
    <w:rsid w:val="009B479B"/>
    <w:rsid w:val="009C59B8"/>
    <w:rsid w:val="009E1B14"/>
    <w:rsid w:val="009F72C6"/>
    <w:rsid w:val="00A0633A"/>
    <w:rsid w:val="00A42ABC"/>
    <w:rsid w:val="00A904E3"/>
    <w:rsid w:val="00A942F9"/>
    <w:rsid w:val="00AA10A9"/>
    <w:rsid w:val="00AA72E9"/>
    <w:rsid w:val="00AF192D"/>
    <w:rsid w:val="00B205A4"/>
    <w:rsid w:val="00B51A32"/>
    <w:rsid w:val="00B61364"/>
    <w:rsid w:val="00B72D1D"/>
    <w:rsid w:val="00B77D5C"/>
    <w:rsid w:val="00B84E6A"/>
    <w:rsid w:val="00B85C6F"/>
    <w:rsid w:val="00B9073B"/>
    <w:rsid w:val="00BA2048"/>
    <w:rsid w:val="00BA6791"/>
    <w:rsid w:val="00BB2D79"/>
    <w:rsid w:val="00BC097D"/>
    <w:rsid w:val="00BC0FBF"/>
    <w:rsid w:val="00BF1A52"/>
    <w:rsid w:val="00C07F00"/>
    <w:rsid w:val="00C13528"/>
    <w:rsid w:val="00C23016"/>
    <w:rsid w:val="00C24877"/>
    <w:rsid w:val="00C354BC"/>
    <w:rsid w:val="00C43EAE"/>
    <w:rsid w:val="00C76C19"/>
    <w:rsid w:val="00CB75E9"/>
    <w:rsid w:val="00CC404F"/>
    <w:rsid w:val="00CE657A"/>
    <w:rsid w:val="00CF20A1"/>
    <w:rsid w:val="00D01396"/>
    <w:rsid w:val="00D013DD"/>
    <w:rsid w:val="00D22ECC"/>
    <w:rsid w:val="00D23FE1"/>
    <w:rsid w:val="00D42E46"/>
    <w:rsid w:val="00D93F68"/>
    <w:rsid w:val="00DA3553"/>
    <w:rsid w:val="00DF2479"/>
    <w:rsid w:val="00DF7CD6"/>
    <w:rsid w:val="00E12944"/>
    <w:rsid w:val="00E143FD"/>
    <w:rsid w:val="00E17B9D"/>
    <w:rsid w:val="00EA09FD"/>
    <w:rsid w:val="00EA6CC5"/>
    <w:rsid w:val="00EC15CD"/>
    <w:rsid w:val="00EC3C85"/>
    <w:rsid w:val="00EC6DBA"/>
    <w:rsid w:val="00ED3E78"/>
    <w:rsid w:val="00F13154"/>
    <w:rsid w:val="00F85532"/>
    <w:rsid w:val="00FA2AAA"/>
    <w:rsid w:val="00FD2D8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mbaryla</cp:lastModifiedBy>
  <cp:revision>5</cp:revision>
  <cp:lastPrinted>2010-12-06T13:14:00Z</cp:lastPrinted>
  <dcterms:created xsi:type="dcterms:W3CDTF">2016-10-04T15:08:00Z</dcterms:created>
  <dcterms:modified xsi:type="dcterms:W3CDTF">2016-10-06T10:24:00Z</dcterms:modified>
</cp:coreProperties>
</file>